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2010 č. 92,</w:t>
      </w:r>
      <w:r w:rsidR="00AA0120" w:rsidRPr="004E3067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v</w:t>
      </w:r>
      <w:r w:rsidR="00FF3AE8" w:rsidRPr="004E3067">
        <w:rPr>
          <w:rFonts w:ascii="Arial" w:hAnsi="Arial" w:cs="Arial"/>
          <w:sz w:val="24"/>
          <w:szCs w:val="24"/>
          <w:lang w:eastAsia="cs-CZ"/>
        </w:rPr>
        <w:t> platném znění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E9160F">
        <w:rPr>
          <w:rFonts w:ascii="Arial" w:hAnsi="Arial"/>
          <w:i/>
          <w:sz w:val="32"/>
        </w:rPr>
        <w:t xml:space="preserve"> 2016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 dotační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047964">
        <w:rPr>
          <w:rFonts w:ascii="Arial" w:hAnsi="Arial"/>
          <w:sz w:val="28"/>
        </w:rPr>
        <w:t xml:space="preserve">dále pro </w:t>
      </w:r>
      <w:r w:rsidR="00930ED4">
        <w:rPr>
          <w:rFonts w:ascii="Arial" w:hAnsi="Arial"/>
          <w:sz w:val="28"/>
        </w:rPr>
        <w:t>spolky</w:t>
      </w:r>
      <w:r w:rsidR="003C624A">
        <w:rPr>
          <w:rFonts w:ascii="Arial" w:hAnsi="Arial"/>
          <w:sz w:val="28"/>
        </w:rPr>
        <w:t xml:space="preserve"> a zájmová sdružení právnických osob</w:t>
      </w:r>
      <w:r w:rsidR="00930ED4">
        <w:rPr>
          <w:rFonts w:ascii="Arial" w:hAnsi="Arial"/>
          <w:sz w:val="28"/>
        </w:rPr>
        <w:t xml:space="preserve"> podle </w:t>
      </w:r>
      <w:r w:rsidR="008A0310" w:rsidRPr="00047964">
        <w:rPr>
          <w:rFonts w:ascii="Arial" w:hAnsi="Arial"/>
          <w:sz w:val="28"/>
        </w:rPr>
        <w:t>zákona</w:t>
      </w:r>
      <w:r w:rsidR="003C624A">
        <w:rPr>
          <w:rFonts w:ascii="Arial" w:hAnsi="Arial"/>
          <w:sz w:val="28"/>
        </w:rPr>
        <w:br/>
      </w:r>
      <w:r w:rsidR="008A0310" w:rsidRPr="00047964">
        <w:rPr>
          <w:rFonts w:ascii="Arial" w:hAnsi="Arial"/>
          <w:sz w:val="28"/>
        </w:rPr>
        <w:t>č. 89/2012 Sb., občanský zákoník,</w:t>
      </w:r>
      <w:r w:rsidR="00ED6CFE"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:rsidR="002922D1" w:rsidRDefault="002922D1" w:rsidP="002922D1">
      <w:pPr>
        <w:jc w:val="both"/>
        <w:rPr>
          <w:b/>
          <w:sz w:val="24"/>
        </w:rPr>
      </w:pPr>
    </w:p>
    <w:p w:rsidR="0099221F" w:rsidRDefault="00830B19" w:rsidP="00B372AA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Koncepcí rozvoje knihoven v České republice na léta 2011 až 2015</w:t>
      </w:r>
      <w:r w:rsidR="00B372AA">
        <w:rPr>
          <w:iCs/>
          <w:sz w:val="24"/>
          <w:szCs w:val="24"/>
        </w:rPr>
        <w:t xml:space="preserve"> a připravovanou navazující Koncepcí rozvoje knihoven v ČR na lét</w:t>
      </w:r>
      <w:r w:rsidR="00052E14">
        <w:rPr>
          <w:iCs/>
          <w:sz w:val="24"/>
          <w:szCs w:val="24"/>
        </w:rPr>
        <w:t>a 2016-</w:t>
      </w:r>
      <w:r w:rsidR="00B372AA">
        <w:rPr>
          <w:iCs/>
          <w:sz w:val="24"/>
          <w:szCs w:val="24"/>
        </w:rPr>
        <w:t>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:rsidR="0099221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>e knihoven</w:t>
      </w:r>
      <w:r>
        <w:rPr>
          <w:sz w:val="24"/>
          <w:szCs w:val="24"/>
        </w:rPr>
        <w:t>.</w:t>
      </w:r>
    </w:p>
    <w:p w:rsidR="00052E14" w:rsidRDefault="00052E14" w:rsidP="00B372AA">
      <w:pPr>
        <w:jc w:val="both"/>
        <w:rPr>
          <w:sz w:val="24"/>
          <w:szCs w:val="24"/>
        </w:rPr>
      </w:pPr>
    </w:p>
    <w:p w:rsidR="007336CD" w:rsidRDefault="00B80059" w:rsidP="007336CD">
      <w:pPr>
        <w:jc w:val="both"/>
        <w:rPr>
          <w:sz w:val="24"/>
          <w:szCs w:val="24"/>
        </w:rPr>
      </w:pPr>
      <w:r w:rsidRPr="00B80059">
        <w:rPr>
          <w:sz w:val="24"/>
          <w:szCs w:val="24"/>
        </w:rPr>
        <w:t>V rámci podprogramu VISK 1</w:t>
      </w:r>
      <w:r w:rsidR="007336CD">
        <w:rPr>
          <w:sz w:val="24"/>
          <w:szCs w:val="24"/>
        </w:rPr>
        <w:t xml:space="preserve"> je podporována činnost Koordinačního centra programu VISK v Národní knihovně ČR a další </w:t>
      </w:r>
      <w:r w:rsidRPr="00B80059">
        <w:rPr>
          <w:sz w:val="24"/>
          <w:szCs w:val="24"/>
        </w:rPr>
        <w:t>kompl</w:t>
      </w:r>
      <w:r w:rsidR="00052E14">
        <w:rPr>
          <w:sz w:val="24"/>
          <w:szCs w:val="24"/>
        </w:rPr>
        <w:t>exní projekty celonárodního dosahu</w:t>
      </w:r>
      <w:r>
        <w:rPr>
          <w:sz w:val="24"/>
          <w:szCs w:val="24"/>
        </w:rPr>
        <w:t>, typově nezařaditelné do ostatních podprogramů VISK</w:t>
      </w:r>
      <w:r w:rsidR="00E953C3">
        <w:rPr>
          <w:sz w:val="24"/>
          <w:szCs w:val="24"/>
        </w:rPr>
        <w:t>, uvedené v implementaci Koncepce rozvoje knihoven</w:t>
      </w:r>
      <w:r>
        <w:rPr>
          <w:sz w:val="24"/>
          <w:szCs w:val="24"/>
        </w:rPr>
        <w:t>.</w:t>
      </w:r>
    </w:p>
    <w:p w:rsidR="00FA6744" w:rsidRPr="00052E14" w:rsidRDefault="00FA6744">
      <w:pPr>
        <w:rPr>
          <w:b/>
          <w:sz w:val="24"/>
          <w:szCs w:val="24"/>
        </w:rPr>
      </w:pPr>
    </w:p>
    <w:p w:rsidR="00B80059" w:rsidRPr="00052E14" w:rsidRDefault="00B80059">
      <w:pPr>
        <w:rPr>
          <w:b/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FC10FE" w:rsidRPr="00FC10FE" w:rsidRDefault="00FC10FE" w:rsidP="003741AB">
      <w:pPr>
        <w:jc w:val="both"/>
        <w:rPr>
          <w:sz w:val="24"/>
          <w:szCs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souvislosti s</w:t>
      </w:r>
      <w:r w:rsidR="00052E14" w:rsidRPr="00302F6A">
        <w:rPr>
          <w:sz w:val="24"/>
          <w:szCs w:val="24"/>
          <w:u w:val="single"/>
        </w:rPr>
        <w:t>e stanovenými</w:t>
      </w:r>
      <w:r w:rsidRPr="00302F6A">
        <w:rPr>
          <w:sz w:val="24"/>
          <w:szCs w:val="24"/>
          <w:u w:val="single"/>
        </w:rPr>
        <w:t xml:space="preserve"> prioritami Ko</w:t>
      </w:r>
      <w:r w:rsidR="00052E14" w:rsidRPr="00302F6A">
        <w:rPr>
          <w:sz w:val="24"/>
          <w:szCs w:val="24"/>
          <w:u w:val="single"/>
        </w:rPr>
        <w:t>ncepce rozvoje knihoven ČR</w:t>
      </w:r>
      <w:r>
        <w:rPr>
          <w:sz w:val="24"/>
          <w:szCs w:val="24"/>
        </w:rPr>
        <w:t xml:space="preserve">; vše </w:t>
      </w:r>
      <w:r w:rsidRPr="00FC10FE">
        <w:rPr>
          <w:sz w:val="24"/>
          <w:szCs w:val="24"/>
        </w:rPr>
        <w:t>v</w:t>
      </w:r>
      <w:r>
        <w:rPr>
          <w:sz w:val="24"/>
          <w:szCs w:val="24"/>
        </w:rPr>
        <w:t> rozsahu maximálně 8</w:t>
      </w:r>
      <w:r w:rsidRPr="00FC10FE">
        <w:rPr>
          <w:sz w:val="24"/>
          <w:szCs w:val="24"/>
        </w:rPr>
        <w:t xml:space="preserve"> stran A4</w:t>
      </w:r>
      <w:r>
        <w:rPr>
          <w:sz w:val="24"/>
          <w:szCs w:val="24"/>
        </w:rPr>
        <w:t>.</w:t>
      </w:r>
    </w:p>
    <w:p w:rsidR="00ED6CFE" w:rsidRDefault="00ED6CFE">
      <w:pPr>
        <w:jc w:val="both"/>
        <w:rPr>
          <w:b/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Pok</w:t>
      </w:r>
      <w:r w:rsidR="0099221F">
        <w:rPr>
          <w:sz w:val="24"/>
        </w:rPr>
        <w:t>ud jsou v žádosti</w:t>
      </w:r>
      <w:r w:rsidR="00481BD8" w:rsidRPr="0049081E">
        <w:rPr>
          <w:sz w:val="24"/>
        </w:rPr>
        <w:t xml:space="preserve"> zahrnuty mzdové náklady, musí být podrobně rozepsány (podle počtu hodin), stejně tak</w:t>
      </w:r>
      <w:r w:rsidR="00B84334">
        <w:rPr>
          <w:sz w:val="24"/>
        </w:rPr>
        <w:t xml:space="preserve"> případné</w:t>
      </w:r>
      <w:r w:rsidR="00481BD8" w:rsidRPr="0049081E">
        <w:rPr>
          <w:sz w:val="24"/>
        </w:rPr>
        <w:t xml:space="preserve"> režijní náklady</w:t>
      </w:r>
      <w:r w:rsidR="00B84334">
        <w:rPr>
          <w:sz w:val="24"/>
        </w:rPr>
        <w:t xml:space="preserve"> ve spoluúčasti</w:t>
      </w:r>
      <w:r w:rsidR="00481BD8" w:rsidRPr="0049081E">
        <w:rPr>
          <w:sz w:val="24"/>
        </w:rPr>
        <w:t xml:space="preserve"> (podle typu nákladů - např. energie, tomu odpovíd</w:t>
      </w:r>
      <w:r w:rsidR="007336CD">
        <w:rPr>
          <w:sz w:val="24"/>
        </w:rPr>
        <w:t xml:space="preserve">ající počet hodin realizace projektu a plocha místnosti </w:t>
      </w:r>
      <w:r w:rsidR="00481BD8" w:rsidRPr="0049081E">
        <w:rPr>
          <w:sz w:val="24"/>
        </w:rPr>
        <w:t>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</w:t>
      </w:r>
      <w:r w:rsidR="00302F6A">
        <w:rPr>
          <w:sz w:val="24"/>
        </w:rPr>
        <w:t xml:space="preserve"> a zájmová sdružení právnických osob</w:t>
      </w:r>
      <w:r w:rsidR="008A0310" w:rsidRPr="00047964">
        <w:rPr>
          <w:sz w:val="24"/>
        </w:rPr>
        <w:t xml:space="preserve">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0EF9">
        <w:rPr>
          <w:i/>
          <w:sz w:val="24"/>
          <w:u w:val="single"/>
        </w:rPr>
        <w:t xml:space="preserve">musí </w:t>
      </w:r>
      <w:r w:rsidR="00605631" w:rsidRPr="00CE0EF9">
        <w:rPr>
          <w:i/>
          <w:sz w:val="24"/>
          <w:u w:val="single"/>
        </w:rPr>
        <w:t>postupovat podle</w:t>
      </w:r>
      <w:r w:rsidRPr="00CE0EF9">
        <w:rPr>
          <w:i/>
          <w:sz w:val="24"/>
          <w:u w:val="single"/>
        </w:rPr>
        <w:t xml:space="preserve"> zákona č. 137/2006 Sb., o veřejných </w:t>
      </w:r>
      <w:r w:rsidRPr="00CE0EF9">
        <w:rPr>
          <w:i/>
          <w:sz w:val="24"/>
          <w:szCs w:val="24"/>
          <w:u w:val="single"/>
        </w:rPr>
        <w:t>zakázkách,</w:t>
      </w:r>
      <w:r w:rsidR="00F2501E" w:rsidRPr="00CE0EF9">
        <w:rPr>
          <w:i/>
          <w:sz w:val="24"/>
          <w:szCs w:val="24"/>
          <w:u w:val="single"/>
        </w:rPr>
        <w:t xml:space="preserve"> ve znění pozdějších předpisů.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052E14">
        <w:rPr>
          <w:sz w:val="24"/>
        </w:rPr>
        <w:t xml:space="preserve"> nábytek,</w:t>
      </w:r>
      <w:r w:rsidR="00C46EA5">
        <w:rPr>
          <w:sz w:val="24"/>
        </w:rPr>
        <w:t xml:space="preserve"> </w:t>
      </w:r>
      <w:r w:rsidR="00187772">
        <w:rPr>
          <w:sz w:val="24"/>
        </w:rPr>
        <w:t>odpisy,</w:t>
      </w:r>
      <w:r w:rsidRPr="00BC24BE">
        <w:rPr>
          <w:sz w:val="24"/>
        </w:rPr>
        <w:t xml:space="preserve"> veškeré provozní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="00483D92">
        <w:rPr>
          <w:sz w:val="24"/>
        </w:rPr>
        <w:t xml:space="preserve"> a </w:t>
      </w:r>
      <w:r w:rsidR="00483D92" w:rsidRPr="00BC24BE">
        <w:rPr>
          <w:sz w:val="24"/>
        </w:rPr>
        <w:t>mzdy</w:t>
      </w:r>
      <w:r w:rsidR="00483D92">
        <w:rPr>
          <w:sz w:val="24"/>
        </w:rPr>
        <w:t>/platy</w:t>
      </w:r>
      <w:r w:rsidR="00483D92" w:rsidRPr="00BC24BE">
        <w:rPr>
          <w:sz w:val="24"/>
        </w:rPr>
        <w:t xml:space="preserve"> zaměstnanců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C17972" w:rsidRPr="00E2208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 xml:space="preserve"> platném znění, viz: </w:t>
      </w:r>
      <w:hyperlink r:id="rId11" w:history="1">
        <w:r w:rsidR="00C17972" w:rsidRPr="00AC3821">
          <w:rPr>
            <w:rStyle w:val="Hypertextovodkaz"/>
            <w:sz w:val="24"/>
            <w:szCs w:val="24"/>
          </w:rPr>
          <w:t>http://www.mkcr.cz/scripts/detail.php?id=444</w:t>
        </w:r>
      </w:hyperlink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pravidla), v platném znění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BC2B2F" w:rsidRPr="0049081E">
        <w:rPr>
          <w:sz w:val="24"/>
        </w:rPr>
        <w:t> platném znění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</w:t>
      </w:r>
      <w:r w:rsidR="00BC2B2F" w:rsidRPr="004E3067">
        <w:rPr>
          <w:bCs/>
          <w:sz w:val="24"/>
          <w:szCs w:val="24"/>
          <w:lang w:eastAsia="cs-CZ"/>
        </w:rPr>
        <w:t xml:space="preserve">organizacím ústředními orgány státní správy, schváleným </w:t>
      </w:r>
      <w:r w:rsidR="00BC2B2F" w:rsidRPr="004E3067">
        <w:rPr>
          <w:sz w:val="24"/>
          <w:szCs w:val="24"/>
          <w:lang w:eastAsia="cs-CZ"/>
        </w:rPr>
        <w:t>usnesením vlády ze dne 1. 2. 2010 č. 92,</w:t>
      </w:r>
      <w:r w:rsidR="00BC2B2F" w:rsidRPr="004E3067">
        <w:rPr>
          <w:bCs/>
          <w:sz w:val="24"/>
          <w:szCs w:val="24"/>
          <w:lang w:eastAsia="cs-CZ"/>
        </w:rPr>
        <w:t xml:space="preserve"> </w:t>
      </w:r>
      <w:r w:rsidR="00BC2B2F" w:rsidRPr="004E3067">
        <w:rPr>
          <w:sz w:val="24"/>
          <w:szCs w:val="24"/>
          <w:lang w:eastAsia="cs-CZ"/>
        </w:rPr>
        <w:t>v</w:t>
      </w:r>
      <w:r w:rsidR="00FF3AE8" w:rsidRPr="004E3067">
        <w:rPr>
          <w:sz w:val="24"/>
          <w:szCs w:val="24"/>
          <w:lang w:eastAsia="cs-CZ"/>
        </w:rPr>
        <w:t xml:space="preserve"> platném znění</w:t>
      </w:r>
      <w:r w:rsidR="00BC2B2F" w:rsidRPr="004E3067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4E4D76" w:rsidRDefault="00965D0C">
      <w:pPr>
        <w:jc w:val="both"/>
        <w:rPr>
          <w:sz w:val="24"/>
          <w:szCs w:val="24"/>
        </w:rPr>
      </w:pPr>
    </w:p>
    <w:p w:rsidR="00965D0C" w:rsidRPr="004E4D76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Sb., o účetnictví, v platném znění.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</w:t>
      </w:r>
      <w:r w:rsidRPr="00483D92">
        <w:rPr>
          <w:sz w:val="24"/>
          <w:szCs w:val="24"/>
        </w:rPr>
        <w:t xml:space="preserve">povinen do měsíce od uplatnění nároku odvést částku odpočtu na účet finančního vypořádání (§ 14 odst. </w:t>
      </w:r>
      <w:r w:rsidR="007B2DB9" w:rsidRPr="00483D92">
        <w:rPr>
          <w:sz w:val="24"/>
          <w:szCs w:val="24"/>
        </w:rPr>
        <w:t>1</w:t>
      </w:r>
      <w:r w:rsidR="00FF3AE8" w:rsidRPr="00483D92">
        <w:rPr>
          <w:sz w:val="24"/>
          <w:szCs w:val="24"/>
        </w:rPr>
        <w:t>2</w:t>
      </w:r>
      <w:r w:rsidR="007B2DB9" w:rsidRPr="00483D92">
        <w:rPr>
          <w:sz w:val="24"/>
          <w:szCs w:val="24"/>
        </w:rPr>
        <w:t xml:space="preserve"> </w:t>
      </w:r>
      <w:r w:rsidRPr="00483D92">
        <w:rPr>
          <w:sz w:val="24"/>
          <w:szCs w:val="24"/>
        </w:rPr>
        <w:t xml:space="preserve">zákona č. 218/2000 Sb., o </w:t>
      </w:r>
      <w:r w:rsidRPr="00D40E11">
        <w:rPr>
          <w:sz w:val="24"/>
          <w:szCs w:val="24"/>
        </w:rPr>
        <w:t>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 č. 52/2008</w:t>
      </w:r>
      <w:r w:rsidR="00ED6CFE" w:rsidRPr="00D40E11">
        <w:rPr>
          <w:sz w:val="24"/>
          <w:szCs w:val="24"/>
        </w:rPr>
        <w:t xml:space="preserve"> Sb., kterou se stanoví zásady a termíny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F71FE0" w:rsidRPr="00D40E11">
        <w:rPr>
          <w:sz w:val="24"/>
          <w:szCs w:val="24"/>
        </w:rPr>
        <w:t>státními finančními aktivy nebo Národním fondem.</w:t>
      </w:r>
    </w:p>
    <w:p w:rsidR="00C440C3" w:rsidRDefault="00C440C3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E36AB5">
      <w:pPr>
        <w:jc w:val="center"/>
        <w:rPr>
          <w:b/>
          <w:sz w:val="40"/>
        </w:rPr>
      </w:pPr>
      <w:r>
        <w:rPr>
          <w:b/>
          <w:sz w:val="40"/>
        </w:rPr>
        <w:t>10. prosince</w:t>
      </w:r>
      <w:r w:rsidR="00E9160F">
        <w:rPr>
          <w:b/>
          <w:sz w:val="40"/>
        </w:rPr>
        <w:t xml:space="preserve"> 2015</w:t>
      </w:r>
    </w:p>
    <w:p w:rsidR="00ED6CFE" w:rsidRPr="00B80059" w:rsidRDefault="00ED6CFE">
      <w:pPr>
        <w:jc w:val="center"/>
        <w:rPr>
          <w:sz w:val="24"/>
          <w:szCs w:val="24"/>
        </w:rPr>
      </w:pPr>
    </w:p>
    <w:p w:rsidR="000A6E0F" w:rsidRPr="00B80059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483D92">
        <w:rPr>
          <w:b/>
          <w:bCs/>
          <w:sz w:val="24"/>
          <w:szCs w:val="24"/>
          <w:lang w:eastAsia="cs-CZ"/>
        </w:rPr>
        <w:t>VISK1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F6044D">
        <w:rPr>
          <w:b/>
          <w:bCs/>
          <w:sz w:val="24"/>
          <w:szCs w:val="24"/>
          <w:lang w:eastAsia="cs-CZ"/>
        </w:rPr>
        <w:t>6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</w:t>
      </w:r>
      <w:r w:rsidR="00FF2303">
        <w:t xml:space="preserve"> na stanovenou emailovou adresu</w:t>
      </w:r>
      <w:r w:rsidR="00FE50D6" w:rsidRPr="00A641A2">
        <w:t xml:space="preserve">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>nebo 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F6044D">
        <w:t>inisterstvem kultury v roce 2015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t xml:space="preserve">Po zasedání komise </w:t>
      </w:r>
      <w:r w:rsidR="004E66E1">
        <w:rPr>
          <w:sz w:val="24"/>
        </w:rPr>
        <w:t>počátkem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F6044D">
        <w:rPr>
          <w:sz w:val="24"/>
        </w:rPr>
        <w:t xml:space="preserve"> 2016</w:t>
      </w:r>
      <w:r w:rsidRPr="00B04BB0">
        <w:rPr>
          <w:sz w:val="24"/>
        </w:rPr>
        <w:t xml:space="preserve"> budou výsledky</w:t>
      </w:r>
      <w:r w:rsidR="00CE5C7E">
        <w:rPr>
          <w:sz w:val="24"/>
        </w:rPr>
        <w:t xml:space="preserve"> </w:t>
      </w:r>
      <w:r w:rsidR="002A73AA">
        <w:rPr>
          <w:sz w:val="24"/>
        </w:rPr>
        <w:t xml:space="preserve">zveřejněny 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2A73AA" w:rsidRPr="00690D6E">
          <w:rPr>
            <w:rStyle w:val="Hypertextovodkaz"/>
            <w:sz w:val="24"/>
          </w:rPr>
          <w:t>http://www.mkcr.cz/literatura-a-knihovny/granty-a-programy/default.htm</w:t>
        </w:r>
      </w:hyperlink>
      <w:r w:rsidR="008B265A" w:rsidRPr="00690D6E">
        <w:rPr>
          <w:sz w:val="24"/>
        </w:rPr>
        <w:t>) 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pStyle w:val="Blockquote"/>
        <w:ind w:left="0"/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F0338E" w:rsidRDefault="00991FA5">
      <w:pPr>
        <w:jc w:val="both"/>
        <w:rPr>
          <w:sz w:val="24"/>
          <w:szCs w:val="24"/>
        </w:rPr>
        <w:sectPr w:rsidR="00F0338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2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483D92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483D92">
        <w:rPr>
          <w:b/>
          <w:sz w:val="28"/>
          <w:highlight w:val="lightGray"/>
        </w:rPr>
        <w:t>Koordinační centrum programu a implementace Koncepce rozvoje knihoven v ČR</w:t>
      </w:r>
    </w:p>
    <w:p w:rsidR="00FB47A3" w:rsidRPr="00B04BB0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F6044D" w:rsidP="00FB47A3">
      <w:pPr>
        <w:jc w:val="center"/>
        <w:rPr>
          <w:b/>
          <w:sz w:val="28"/>
        </w:rPr>
      </w:pPr>
      <w:r>
        <w:rPr>
          <w:b/>
          <w:sz w:val="28"/>
        </w:rPr>
        <w:t>pro rok 2016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spolky</w:t>
      </w:r>
      <w:r>
        <w:rPr>
          <w:sz w:val="26"/>
        </w:rPr>
        <w:t>):....................................…..........</w:t>
      </w:r>
      <w:r w:rsidR="005752D1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Kč)</w:t>
      </w:r>
      <w:r>
        <w:rPr>
          <w:sz w:val="26"/>
        </w:rPr>
        <w:t>:.......…................................................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Pr="002740C8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 platném znění</w:t>
      </w:r>
      <w:r w:rsidR="002740C8">
        <w:rPr>
          <w:sz w:val="24"/>
          <w:szCs w:val="24"/>
        </w:rPr>
        <w:t>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 w:rsidRPr="002740C8">
        <w:rPr>
          <w:bCs/>
          <w:sz w:val="24"/>
          <w:szCs w:val="24"/>
        </w:rPr>
        <w:t xml:space="preserve">- </w:t>
      </w:r>
      <w:r w:rsidR="00344E3D" w:rsidRPr="002740C8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o ochraně osobních údajů a o změně </w:t>
      </w:r>
      <w:r w:rsidR="00344E3D" w:rsidRPr="00344E3D">
        <w:rPr>
          <w:bCs/>
          <w:sz w:val="24"/>
          <w:szCs w:val="24"/>
        </w:rPr>
        <w:t>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"/>
        <w:gridCol w:w="249"/>
        <w:gridCol w:w="1134"/>
        <w:gridCol w:w="1276"/>
        <w:gridCol w:w="283"/>
        <w:gridCol w:w="709"/>
        <w:gridCol w:w="709"/>
        <w:gridCol w:w="514"/>
        <w:gridCol w:w="762"/>
        <w:gridCol w:w="328"/>
        <w:gridCol w:w="947"/>
        <w:gridCol w:w="143"/>
        <w:gridCol w:w="1179"/>
      </w:tblGrid>
      <w:tr w:rsidR="008E7687" w:rsidTr="008E7687">
        <w:trPr>
          <w:trHeight w:val="426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NK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8E7687" w:rsidTr="008E7687">
        <w:trPr>
          <w:cantSplit/>
          <w:trHeight w:val="426"/>
        </w:trPr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:rsidTr="009B6F27">
        <w:trPr>
          <w:trHeight w:val="424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v roce 2015:</w:t>
            </w:r>
          </w:p>
        </w:tc>
      </w:tr>
      <w:tr w:rsidR="008E7687" w:rsidTr="009B6F27">
        <w:trPr>
          <w:trHeight w:val="355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 v roce 2015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:rsidTr="008E7687">
        <w:trPr>
          <w:trHeight w:val="484"/>
        </w:trPr>
        <w:tc>
          <w:tcPr>
            <w:tcW w:w="4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připojených k internetu:</w:t>
            </w:r>
          </w:p>
        </w:tc>
      </w:tr>
      <w:tr w:rsidR="008E7687" w:rsidTr="009B6F27">
        <w:trPr>
          <w:trHeight w:val="413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připojení současná:</w:t>
            </w:r>
          </w:p>
          <w:p w:rsidR="008E7687" w:rsidRDefault="00B7104C" w:rsidP="009B6F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plánovaná (</w:t>
            </w:r>
            <w:r w:rsidR="008E7687">
              <w:rPr>
                <w:sz w:val="24"/>
                <w:szCs w:val="24"/>
              </w:rPr>
              <w:t>kdy):</w:t>
            </w:r>
          </w:p>
        </w:tc>
      </w:tr>
      <w:tr w:rsidR="008E7687" w:rsidTr="009B6F27">
        <w:trPr>
          <w:trHeight w:val="525"/>
        </w:trPr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Vytáčené spojení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3"/>
      </w:r>
    </w:p>
    <w:p w:rsidR="00FA6744" w:rsidRPr="00FA6744" w:rsidRDefault="00B6782A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>Rok 2013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5445BE" w:rsidRPr="00FA6744" w:rsidRDefault="005445BE" w:rsidP="005445BE">
      <w:pPr>
        <w:spacing w:line="360" w:lineRule="auto"/>
        <w:jc w:val="both"/>
        <w:rPr>
          <w:sz w:val="28"/>
        </w:rPr>
      </w:pPr>
      <w:r>
        <w:rPr>
          <w:sz w:val="28"/>
        </w:rPr>
        <w:t>Rok 2014</w:t>
      </w:r>
    </w:p>
    <w:p w:rsidR="005445BE" w:rsidRPr="00FA6744" w:rsidRDefault="005445BE" w:rsidP="005445BE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5445BE" w:rsidRPr="00FA6744" w:rsidRDefault="005445BE" w:rsidP="005445BE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5445BE" w:rsidRPr="00FA6744" w:rsidRDefault="005445BE" w:rsidP="005445BE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5445BE" w:rsidRPr="00FA6744" w:rsidRDefault="005445BE" w:rsidP="005445BE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5445BE" w:rsidRPr="00FA6744" w:rsidRDefault="005445BE" w:rsidP="005445BE">
      <w:pPr>
        <w:spacing w:line="360" w:lineRule="auto"/>
        <w:jc w:val="both"/>
        <w:rPr>
          <w:sz w:val="28"/>
        </w:rPr>
      </w:pPr>
      <w:r>
        <w:rPr>
          <w:sz w:val="28"/>
        </w:rPr>
        <w:t>Rok 2015</w:t>
      </w:r>
    </w:p>
    <w:p w:rsidR="005445BE" w:rsidRPr="00FA6744" w:rsidRDefault="005445BE" w:rsidP="005445BE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5445BE" w:rsidRPr="00FA6744" w:rsidRDefault="005445BE" w:rsidP="005445BE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5445BE" w:rsidRPr="00FA6744" w:rsidRDefault="005445BE" w:rsidP="005445BE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5445BE" w:rsidRPr="00FA6744" w:rsidRDefault="005445BE" w:rsidP="005445BE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služby – např. lektorské, konzultační a poradenské služby,</w:t>
      </w:r>
      <w:r w:rsidR="003C29D9" w:rsidRPr="0049081E">
        <w:t xml:space="preserve"> </w:t>
      </w:r>
      <w:r w:rsidR="00490014" w:rsidRPr="0049081E">
        <w:t>telekomunikační poplatky,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ostatní – např. režijní </w:t>
      </w:r>
      <w:r w:rsidR="00CE5C7E" w:rsidRPr="0049081E">
        <w:t>náklady,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B6" w:rsidRDefault="00B01AB6">
      <w:r>
        <w:separator/>
      </w:r>
    </w:p>
  </w:endnote>
  <w:endnote w:type="continuationSeparator" w:id="0">
    <w:p w:rsidR="00B01AB6" w:rsidRDefault="00B0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91FA5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91FA5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B6" w:rsidRDefault="00B01AB6">
      <w:r>
        <w:separator/>
      </w:r>
    </w:p>
  </w:footnote>
  <w:footnote w:type="continuationSeparator" w:id="0">
    <w:p w:rsidR="00B01AB6" w:rsidRDefault="00B01AB6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F6044D">
        <w:t xml:space="preserve">eřejné výzkumné instituce, </w:t>
      </w:r>
      <w:r w:rsidRPr="00BE1F11">
        <w:t xml:space="preserve">veřejné vysoké </w:t>
      </w:r>
      <w:r w:rsidRPr="00FF2303">
        <w:t>školy</w:t>
      </w:r>
      <w:r w:rsidR="00F6044D" w:rsidRPr="00FF2303">
        <w:t xml:space="preserve"> a příspěvkové organizace Ministerstva kultury</w:t>
      </w:r>
      <w:r w:rsidRPr="00FF2303">
        <w:t xml:space="preserve">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3">
    <w:p w:rsidR="00B7104C" w:rsidRDefault="00B7104C" w:rsidP="00302F6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</w:t>
      </w:r>
      <w:r w:rsidR="004F417C">
        <w:t xml:space="preserve"> dotace poskytnuté z VISK 1 a</w:t>
      </w:r>
      <w:r>
        <w:t xml:space="preserve"> jiných podprogramů VISK</w:t>
      </w:r>
      <w:r w:rsidR="004F417C">
        <w:t xml:space="preserve"> v předchozích letech</w:t>
      </w:r>
      <w:r>
        <w:t xml:space="preserve">, pokud </w:t>
      </w:r>
      <w:r w:rsidR="00302F6A">
        <w:t>realizace</w:t>
      </w:r>
      <w:r w:rsidR="004F417C">
        <w:t xml:space="preserve"> </w:t>
      </w:r>
      <w:r w:rsidR="0028448D">
        <w:t>projekt</w:t>
      </w:r>
      <w:r w:rsidR="004F417C">
        <w:t>ů souvisela s předkládanou žádostí o poskytnutí dotace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0C3ECC">
      <w:rPr>
        <w:b/>
        <w:sz w:val="24"/>
        <w:szCs w:val="24"/>
      </w:rPr>
      <w:t>1 – Koordinační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>
      <w:rPr>
        <w:b/>
        <w:sz w:val="24"/>
        <w:szCs w:val="24"/>
      </w:rPr>
      <w:t xml:space="preserve">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0C3ECC">
      <w:rPr>
        <w:b/>
        <w:sz w:val="24"/>
        <w:szCs w:val="24"/>
      </w:rPr>
      <w:t>1 – Koordinační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0D54C3">
      <w:rPr>
        <w:b/>
        <w:sz w:val="24"/>
        <w:szCs w:val="24"/>
      </w:rPr>
      <w:t xml:space="preserve"> 2016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40D4"/>
    <w:rsid w:val="00024705"/>
    <w:rsid w:val="00040578"/>
    <w:rsid w:val="00047964"/>
    <w:rsid w:val="00052E1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C3ECC"/>
    <w:rsid w:val="000C4060"/>
    <w:rsid w:val="000C6E56"/>
    <w:rsid w:val="000D11D5"/>
    <w:rsid w:val="000D3835"/>
    <w:rsid w:val="000D54C3"/>
    <w:rsid w:val="000E291A"/>
    <w:rsid w:val="000F475F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AFF"/>
    <w:rsid w:val="001C725A"/>
    <w:rsid w:val="001D029F"/>
    <w:rsid w:val="001E0930"/>
    <w:rsid w:val="001E0F34"/>
    <w:rsid w:val="001E3DFC"/>
    <w:rsid w:val="00210FA3"/>
    <w:rsid w:val="00212E8E"/>
    <w:rsid w:val="00215962"/>
    <w:rsid w:val="002210C9"/>
    <w:rsid w:val="0025355D"/>
    <w:rsid w:val="002630FA"/>
    <w:rsid w:val="002740C8"/>
    <w:rsid w:val="0028448D"/>
    <w:rsid w:val="002922D1"/>
    <w:rsid w:val="002934D8"/>
    <w:rsid w:val="00295546"/>
    <w:rsid w:val="00295607"/>
    <w:rsid w:val="00296E34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02F6A"/>
    <w:rsid w:val="003121F6"/>
    <w:rsid w:val="003126E8"/>
    <w:rsid w:val="00313260"/>
    <w:rsid w:val="00325696"/>
    <w:rsid w:val="00331FC0"/>
    <w:rsid w:val="00334F97"/>
    <w:rsid w:val="00335A6C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94247"/>
    <w:rsid w:val="00394D41"/>
    <w:rsid w:val="00394DAE"/>
    <w:rsid w:val="00395012"/>
    <w:rsid w:val="003959FF"/>
    <w:rsid w:val="003A56DE"/>
    <w:rsid w:val="003B4EC7"/>
    <w:rsid w:val="003C10DA"/>
    <w:rsid w:val="003C29D9"/>
    <w:rsid w:val="003C4AD8"/>
    <w:rsid w:val="003C624A"/>
    <w:rsid w:val="003C64DE"/>
    <w:rsid w:val="003D1C7C"/>
    <w:rsid w:val="003D2C3F"/>
    <w:rsid w:val="003D3320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5703D"/>
    <w:rsid w:val="004625F9"/>
    <w:rsid w:val="0046361C"/>
    <w:rsid w:val="00464961"/>
    <w:rsid w:val="004713B1"/>
    <w:rsid w:val="00474231"/>
    <w:rsid w:val="00480BAC"/>
    <w:rsid w:val="00481BD8"/>
    <w:rsid w:val="0048201C"/>
    <w:rsid w:val="00483D92"/>
    <w:rsid w:val="004867F3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4D76"/>
    <w:rsid w:val="004E66E1"/>
    <w:rsid w:val="004F417C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50F72"/>
    <w:rsid w:val="005543C0"/>
    <w:rsid w:val="005620BD"/>
    <w:rsid w:val="00562CFE"/>
    <w:rsid w:val="00573F51"/>
    <w:rsid w:val="005752D1"/>
    <w:rsid w:val="00577021"/>
    <w:rsid w:val="00581445"/>
    <w:rsid w:val="00585818"/>
    <w:rsid w:val="00586A75"/>
    <w:rsid w:val="00586E96"/>
    <w:rsid w:val="005910C7"/>
    <w:rsid w:val="005917BF"/>
    <w:rsid w:val="005C00D4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41570"/>
    <w:rsid w:val="006420FE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6128"/>
    <w:rsid w:val="007336CD"/>
    <w:rsid w:val="00736633"/>
    <w:rsid w:val="00736969"/>
    <w:rsid w:val="007465F0"/>
    <w:rsid w:val="00754816"/>
    <w:rsid w:val="007645C6"/>
    <w:rsid w:val="0076544B"/>
    <w:rsid w:val="00765F0C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5C37"/>
    <w:rsid w:val="00814B91"/>
    <w:rsid w:val="00830B19"/>
    <w:rsid w:val="008432B2"/>
    <w:rsid w:val="00843535"/>
    <w:rsid w:val="0084451A"/>
    <w:rsid w:val="00852DAA"/>
    <w:rsid w:val="00857F58"/>
    <w:rsid w:val="008663A4"/>
    <w:rsid w:val="0087006E"/>
    <w:rsid w:val="008700B9"/>
    <w:rsid w:val="0088462A"/>
    <w:rsid w:val="00885723"/>
    <w:rsid w:val="0088668F"/>
    <w:rsid w:val="008929D9"/>
    <w:rsid w:val="00892DEE"/>
    <w:rsid w:val="008A0310"/>
    <w:rsid w:val="008B265A"/>
    <w:rsid w:val="008B65EB"/>
    <w:rsid w:val="008B72E4"/>
    <w:rsid w:val="008B762D"/>
    <w:rsid w:val="008C4F85"/>
    <w:rsid w:val="008D5118"/>
    <w:rsid w:val="008E0C70"/>
    <w:rsid w:val="008E7687"/>
    <w:rsid w:val="008F4A8F"/>
    <w:rsid w:val="008F6F07"/>
    <w:rsid w:val="00911108"/>
    <w:rsid w:val="00925C2F"/>
    <w:rsid w:val="009266CE"/>
    <w:rsid w:val="00930573"/>
    <w:rsid w:val="00930ED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82241"/>
    <w:rsid w:val="00991FA5"/>
    <w:rsid w:val="0099221F"/>
    <w:rsid w:val="009967E1"/>
    <w:rsid w:val="009B7908"/>
    <w:rsid w:val="009C62F9"/>
    <w:rsid w:val="009D409A"/>
    <w:rsid w:val="009D4E1B"/>
    <w:rsid w:val="009E668B"/>
    <w:rsid w:val="009E729B"/>
    <w:rsid w:val="00A166B7"/>
    <w:rsid w:val="00A2594A"/>
    <w:rsid w:val="00A374FD"/>
    <w:rsid w:val="00A43E09"/>
    <w:rsid w:val="00A51DBB"/>
    <w:rsid w:val="00A5421B"/>
    <w:rsid w:val="00A641A2"/>
    <w:rsid w:val="00A743D0"/>
    <w:rsid w:val="00A90DA7"/>
    <w:rsid w:val="00AA0120"/>
    <w:rsid w:val="00AA6530"/>
    <w:rsid w:val="00AA6BD7"/>
    <w:rsid w:val="00AB191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2632E"/>
    <w:rsid w:val="00B372AA"/>
    <w:rsid w:val="00B6133E"/>
    <w:rsid w:val="00B6782A"/>
    <w:rsid w:val="00B70FF0"/>
    <w:rsid w:val="00B7104C"/>
    <w:rsid w:val="00B76AD3"/>
    <w:rsid w:val="00B80059"/>
    <w:rsid w:val="00B84334"/>
    <w:rsid w:val="00B86B94"/>
    <w:rsid w:val="00B97FA8"/>
    <w:rsid w:val="00BA3C7C"/>
    <w:rsid w:val="00BA4336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812A9"/>
    <w:rsid w:val="00C81783"/>
    <w:rsid w:val="00C8431B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5C7E"/>
    <w:rsid w:val="00CE733A"/>
    <w:rsid w:val="00D0085C"/>
    <w:rsid w:val="00D047DE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0468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54B2E"/>
    <w:rsid w:val="00E6586F"/>
    <w:rsid w:val="00E65D5C"/>
    <w:rsid w:val="00E83A72"/>
    <w:rsid w:val="00E90EDD"/>
    <w:rsid w:val="00E9160F"/>
    <w:rsid w:val="00E91805"/>
    <w:rsid w:val="00E91870"/>
    <w:rsid w:val="00E953C3"/>
    <w:rsid w:val="00EB021F"/>
    <w:rsid w:val="00EB1436"/>
    <w:rsid w:val="00EB6622"/>
    <w:rsid w:val="00EC643C"/>
    <w:rsid w:val="00EC718B"/>
    <w:rsid w:val="00ED5569"/>
    <w:rsid w:val="00ED6CFE"/>
    <w:rsid w:val="00EE0366"/>
    <w:rsid w:val="00EE4267"/>
    <w:rsid w:val="00EF1063"/>
    <w:rsid w:val="00EF1141"/>
    <w:rsid w:val="00EF1188"/>
    <w:rsid w:val="00EF689A"/>
    <w:rsid w:val="00EF73D0"/>
    <w:rsid w:val="00F0248C"/>
    <w:rsid w:val="00F0338E"/>
    <w:rsid w:val="00F069FA"/>
    <w:rsid w:val="00F07C3D"/>
    <w:rsid w:val="00F1385B"/>
    <w:rsid w:val="00F223F0"/>
    <w:rsid w:val="00F2501E"/>
    <w:rsid w:val="00F25A4C"/>
    <w:rsid w:val="00F25C23"/>
    <w:rsid w:val="00F27BF1"/>
    <w:rsid w:val="00F37DA3"/>
    <w:rsid w:val="00F52ADA"/>
    <w:rsid w:val="00F6044D"/>
    <w:rsid w:val="00F6121F"/>
    <w:rsid w:val="00F625E4"/>
    <w:rsid w:val="00F71195"/>
    <w:rsid w:val="00F71FE0"/>
    <w:rsid w:val="00F8428F"/>
    <w:rsid w:val="00F85370"/>
    <w:rsid w:val="00F86722"/>
    <w:rsid w:val="00F87FDF"/>
    <w:rsid w:val="00F90300"/>
    <w:rsid w:val="00FA6744"/>
    <w:rsid w:val="00FB47A3"/>
    <w:rsid w:val="00FB7D1F"/>
    <w:rsid w:val="00FC10FE"/>
    <w:rsid w:val="00FC42E3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kcr.cz/literatura-a-knihovny/granty-a-programy/default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cr.cz/scripts/detail.php?id=44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hyperlink" Target="http://visk.nkp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A841-2D80-4935-8606-C8E9F0F3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3138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21614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30</cp:revision>
  <cp:lastPrinted>2012-09-24T08:34:00Z</cp:lastPrinted>
  <dcterms:created xsi:type="dcterms:W3CDTF">2015-08-21T07:26:00Z</dcterms:created>
  <dcterms:modified xsi:type="dcterms:W3CDTF">2015-09-09T09:53:00Z</dcterms:modified>
</cp:coreProperties>
</file>