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F06C7" w14:textId="77777777"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14:paraId="1363D6D7" w14:textId="77777777"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  <w:r w:rsidRPr="008E43FF">
        <w:rPr>
          <w:rFonts w:asciiTheme="minorHAnsi" w:hAnsiTheme="minorHAnsi"/>
          <w:noProof/>
        </w:rPr>
        <w:drawing>
          <wp:inline distT="0" distB="0" distL="0" distR="0" wp14:anchorId="7609DE46" wp14:editId="73A11744">
            <wp:extent cx="2114550" cy="81915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5A1B6" w14:textId="77777777"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</w:p>
    <w:p w14:paraId="3C89B861" w14:textId="77777777"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</w:p>
    <w:p w14:paraId="0A73456C" w14:textId="77777777" w:rsidR="00ED473F" w:rsidRPr="008E43FF" w:rsidRDefault="006868C7" w:rsidP="00390298">
      <w:pPr>
        <w:pStyle w:val="Nadpis1"/>
        <w:ind w:left="0"/>
        <w:jc w:val="center"/>
        <w:rPr>
          <w:rFonts w:asciiTheme="minorHAnsi" w:hAnsiTheme="minorHAnsi"/>
          <w:sz w:val="52"/>
          <w:szCs w:val="52"/>
        </w:rPr>
      </w:pPr>
      <w:r w:rsidRPr="008E43FF">
        <w:rPr>
          <w:rFonts w:asciiTheme="minorHAnsi" w:hAnsiTheme="minorHAnsi"/>
          <w:sz w:val="52"/>
          <w:szCs w:val="52"/>
        </w:rPr>
        <w:t>MINISTERSTVO KULTURY</w:t>
      </w:r>
    </w:p>
    <w:p w14:paraId="033AEE18" w14:textId="77777777" w:rsidR="00ED473F" w:rsidRPr="008E43FF" w:rsidRDefault="006868C7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  <w:r w:rsidRPr="008E43FF">
        <w:rPr>
          <w:rFonts w:asciiTheme="minorHAnsi" w:hAnsiTheme="minorHAnsi"/>
          <w:sz w:val="40"/>
          <w:szCs w:val="40"/>
        </w:rPr>
        <w:t>ODBOR UMĚNÍ, LITERATURY A KNIHOVEN</w:t>
      </w:r>
    </w:p>
    <w:p w14:paraId="06CCC87E" w14:textId="77777777"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14:paraId="79343EF9" w14:textId="514C6010" w:rsidR="00ED473F" w:rsidRPr="008E43FF" w:rsidRDefault="00ED473F" w:rsidP="00390298">
      <w:pPr>
        <w:jc w:val="center"/>
        <w:rPr>
          <w:rFonts w:asciiTheme="minorHAnsi" w:hAnsiTheme="minorHAnsi"/>
          <w:sz w:val="24"/>
          <w:szCs w:val="24"/>
        </w:rPr>
      </w:pPr>
      <w:r w:rsidRPr="008E43FF">
        <w:rPr>
          <w:rFonts w:asciiTheme="minorHAnsi" w:hAnsiTheme="minorHAnsi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 288/2002 Sb., kterým se stanoví pravidla poskytování dotací na podporu knihoven, ve znění pozdějších předpisů, s přihlédnutím k Zásadám vlády pro poskytování dotací ze státního rozpočtu České republiky nestátním neziskovým organizacím ústředními orgány státní správy, schváleným usnesením vlády ze dne 1. 2. 2010 č. 92, </w:t>
      </w:r>
      <w:r w:rsidR="00003B0E">
        <w:rPr>
          <w:rFonts w:asciiTheme="minorHAnsi" w:hAnsiTheme="minorHAnsi"/>
          <w:sz w:val="24"/>
          <w:szCs w:val="24"/>
        </w:rPr>
        <w:t>ve znění pozdějších předpisů</w:t>
      </w:r>
    </w:p>
    <w:p w14:paraId="6460C5F0" w14:textId="77777777" w:rsidR="006868C7" w:rsidRDefault="006868C7" w:rsidP="00390298">
      <w:pPr>
        <w:pStyle w:val="Nadpis3"/>
        <w:spacing w:before="0"/>
        <w:jc w:val="center"/>
        <w:rPr>
          <w:rFonts w:asciiTheme="minorHAnsi" w:hAnsiTheme="minorHAnsi"/>
          <w:sz w:val="32"/>
          <w:szCs w:val="32"/>
        </w:rPr>
      </w:pPr>
    </w:p>
    <w:p w14:paraId="4AA0E5B3" w14:textId="77777777" w:rsidR="00123AFA" w:rsidRDefault="006868C7" w:rsidP="00390298">
      <w:pPr>
        <w:pStyle w:val="Nadpis3"/>
        <w:spacing w:before="0"/>
        <w:jc w:val="center"/>
        <w:rPr>
          <w:rFonts w:asciiTheme="minorHAnsi" w:hAnsiTheme="minorHAnsi"/>
          <w:sz w:val="32"/>
          <w:szCs w:val="32"/>
        </w:rPr>
      </w:pPr>
      <w:r w:rsidRPr="008E43FF">
        <w:rPr>
          <w:rFonts w:asciiTheme="minorHAnsi" w:hAnsiTheme="minorHAnsi"/>
          <w:sz w:val="32"/>
          <w:szCs w:val="32"/>
        </w:rPr>
        <w:t xml:space="preserve">VYHLAŠUJE PRO ROK </w:t>
      </w:r>
      <w:r w:rsidRPr="008E43FF">
        <w:rPr>
          <w:rFonts w:asciiTheme="minorHAnsi" w:hAnsiTheme="minorHAnsi"/>
          <w:color w:val="365F91" w:themeColor="accent1" w:themeShade="BF"/>
          <w:sz w:val="32"/>
          <w:szCs w:val="32"/>
        </w:rPr>
        <w:t>201</w:t>
      </w:r>
      <w:r w:rsidR="00E952DC">
        <w:rPr>
          <w:rFonts w:asciiTheme="minorHAnsi" w:hAnsiTheme="minorHAnsi"/>
          <w:color w:val="365F91" w:themeColor="accent1" w:themeShade="BF"/>
          <w:sz w:val="32"/>
          <w:szCs w:val="32"/>
        </w:rPr>
        <w:t>9</w:t>
      </w:r>
      <w:r w:rsidRPr="008E43FF">
        <w:rPr>
          <w:rFonts w:asciiTheme="minorHAnsi" w:hAnsiTheme="minorHAnsi"/>
          <w:sz w:val="32"/>
          <w:szCs w:val="32"/>
        </w:rPr>
        <w:t xml:space="preserve"> </w:t>
      </w:r>
    </w:p>
    <w:p w14:paraId="198433D0" w14:textId="77777777" w:rsidR="00123AFA" w:rsidRDefault="00123AFA" w:rsidP="00123AFA">
      <w:pPr>
        <w:pStyle w:val="Nadpis3"/>
        <w:spacing w:before="0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VÝZVU K PODÁVÁNÍ ŽÁDOSTÍ</w:t>
      </w:r>
    </w:p>
    <w:p w14:paraId="7FC47672" w14:textId="77777777" w:rsidR="00123AFA" w:rsidRPr="008E43FF" w:rsidRDefault="00123AFA" w:rsidP="00123AFA">
      <w:pPr>
        <w:pStyle w:val="Nadpis3"/>
        <w:spacing w:before="0"/>
        <w:jc w:val="center"/>
        <w:rPr>
          <w:rFonts w:asciiTheme="minorHAnsi" w:hAnsiTheme="minorHAnsi"/>
        </w:rPr>
      </w:pPr>
      <w:r>
        <w:rPr>
          <w:rFonts w:asciiTheme="minorHAnsi" w:hAnsiTheme="minorHAnsi"/>
          <w:sz w:val="32"/>
          <w:szCs w:val="32"/>
        </w:rPr>
        <w:t xml:space="preserve">VE </w:t>
      </w:r>
      <w:r w:rsidRPr="008E43FF">
        <w:rPr>
          <w:rFonts w:asciiTheme="minorHAnsi" w:hAnsiTheme="minorHAnsi"/>
          <w:sz w:val="32"/>
          <w:szCs w:val="32"/>
        </w:rPr>
        <w:t>VÝBĚROVÉ</w:t>
      </w:r>
      <w:r>
        <w:rPr>
          <w:rFonts w:asciiTheme="minorHAnsi" w:hAnsiTheme="minorHAnsi"/>
          <w:sz w:val="32"/>
          <w:szCs w:val="32"/>
        </w:rPr>
        <w:t>M</w:t>
      </w:r>
      <w:r w:rsidRPr="008E43FF">
        <w:rPr>
          <w:rFonts w:asciiTheme="minorHAnsi" w:hAnsiTheme="minorHAnsi"/>
          <w:sz w:val="32"/>
          <w:szCs w:val="32"/>
        </w:rPr>
        <w:t xml:space="preserve"> DOTAČNÍ</w:t>
      </w:r>
      <w:r>
        <w:rPr>
          <w:rFonts w:asciiTheme="minorHAnsi" w:hAnsiTheme="minorHAnsi"/>
          <w:sz w:val="32"/>
          <w:szCs w:val="32"/>
        </w:rPr>
        <w:t>M</w:t>
      </w:r>
      <w:r w:rsidRPr="008E43FF">
        <w:rPr>
          <w:rFonts w:asciiTheme="minorHAnsi" w:hAnsiTheme="minorHAnsi"/>
          <w:sz w:val="32"/>
          <w:szCs w:val="32"/>
        </w:rPr>
        <w:t xml:space="preserve"> ŘÍZENÍ</w:t>
      </w:r>
      <w:r>
        <w:rPr>
          <w:rFonts w:asciiTheme="minorHAnsi" w:hAnsiTheme="minorHAnsi"/>
          <w:sz w:val="32"/>
          <w:szCs w:val="32"/>
        </w:rPr>
        <w:t xml:space="preserve"> V PROGRAMU</w:t>
      </w:r>
    </w:p>
    <w:p w14:paraId="7C547D7F" w14:textId="77777777"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14:paraId="505F79BB" w14:textId="77777777" w:rsidR="00ED473F" w:rsidRPr="006868C7" w:rsidRDefault="00ED473F" w:rsidP="00390298">
      <w:pPr>
        <w:pStyle w:val="Nadpis1"/>
        <w:ind w:left="0"/>
        <w:jc w:val="center"/>
        <w:rPr>
          <w:rFonts w:asciiTheme="minorHAnsi" w:hAnsiTheme="minorHAnsi"/>
          <w:sz w:val="48"/>
          <w:szCs w:val="48"/>
        </w:rPr>
      </w:pPr>
      <w:r w:rsidRPr="006868C7">
        <w:rPr>
          <w:rFonts w:asciiTheme="minorHAnsi" w:hAnsiTheme="minorHAnsi"/>
          <w:sz w:val="48"/>
          <w:szCs w:val="48"/>
        </w:rPr>
        <w:t>VEŘEJNÉ INFORMAČNÍ SLUŽBY KNIHOVEN</w:t>
      </w:r>
    </w:p>
    <w:p w14:paraId="79CDD9DD" w14:textId="77777777"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14:paraId="692BF8CE" w14:textId="77777777" w:rsidR="00ED473F" w:rsidRPr="008E43FF" w:rsidRDefault="00ED473F" w:rsidP="00390298">
      <w:pPr>
        <w:pStyle w:val="Nadpis3"/>
        <w:spacing w:before="0"/>
        <w:jc w:val="center"/>
        <w:rPr>
          <w:rFonts w:asciiTheme="minorHAnsi" w:hAnsiTheme="minorHAnsi"/>
          <w:color w:val="365F91" w:themeColor="accent1" w:themeShade="BF"/>
          <w:sz w:val="32"/>
          <w:szCs w:val="32"/>
        </w:rPr>
      </w:pPr>
      <w:r w:rsidRPr="008E43FF">
        <w:rPr>
          <w:rFonts w:asciiTheme="minorHAnsi" w:hAnsiTheme="minorHAnsi"/>
          <w:color w:val="365F91" w:themeColor="accent1" w:themeShade="BF"/>
          <w:sz w:val="32"/>
          <w:szCs w:val="32"/>
        </w:rPr>
        <w:t>PODPROGRAM Č. 3</w:t>
      </w:r>
    </w:p>
    <w:p w14:paraId="56F4EB0C" w14:textId="77777777" w:rsidR="00ED473F" w:rsidRPr="008E43FF" w:rsidRDefault="00ED473F" w:rsidP="00390298">
      <w:pPr>
        <w:pStyle w:val="Nadpis1"/>
        <w:ind w:left="0"/>
        <w:jc w:val="center"/>
        <w:rPr>
          <w:rFonts w:asciiTheme="minorHAnsi" w:hAnsiTheme="minorHAnsi"/>
          <w:sz w:val="40"/>
          <w:szCs w:val="40"/>
        </w:rPr>
      </w:pPr>
      <w:r w:rsidRPr="008E43FF">
        <w:rPr>
          <w:rFonts w:asciiTheme="minorHAnsi" w:hAnsiTheme="minorHAnsi"/>
          <w:color w:val="365F91" w:themeColor="accent1" w:themeShade="BF"/>
          <w:sz w:val="40"/>
          <w:szCs w:val="40"/>
        </w:rPr>
        <w:t>INFORMAČNÍ CENTRA KNIHOVEN</w:t>
      </w:r>
    </w:p>
    <w:p w14:paraId="0CEA2100" w14:textId="77777777"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14:paraId="0D00B739" w14:textId="77777777" w:rsidR="00ED473F" w:rsidRPr="008E43FF" w:rsidRDefault="006868C7" w:rsidP="00390298">
      <w:pPr>
        <w:pStyle w:val="Nadpis3"/>
        <w:spacing w:before="0"/>
        <w:jc w:val="center"/>
        <w:rPr>
          <w:rFonts w:asciiTheme="minorHAnsi" w:hAnsiTheme="minorHAnsi"/>
        </w:rPr>
      </w:pPr>
      <w:r w:rsidRPr="008E43FF">
        <w:rPr>
          <w:rFonts w:asciiTheme="minorHAnsi" w:hAnsiTheme="minorHAnsi"/>
        </w:rPr>
        <w:t>NA POSKYTNUTÍ DOTACÍ PRO</w:t>
      </w:r>
    </w:p>
    <w:p w14:paraId="6F81BE5A" w14:textId="77777777" w:rsidR="00ED473F" w:rsidRPr="008E43FF" w:rsidRDefault="00ED473F" w:rsidP="00390298">
      <w:pPr>
        <w:rPr>
          <w:rFonts w:asciiTheme="minorHAnsi" w:hAnsiTheme="minorHAnsi"/>
          <w:sz w:val="24"/>
          <w:szCs w:val="24"/>
        </w:rPr>
      </w:pPr>
    </w:p>
    <w:p w14:paraId="5F7068D2" w14:textId="261DB87C" w:rsidR="00ED473F" w:rsidRPr="008E43FF" w:rsidRDefault="00ED473F" w:rsidP="00390298">
      <w:pPr>
        <w:pStyle w:val="Odstavecseseznamem"/>
        <w:numPr>
          <w:ilvl w:val="0"/>
          <w:numId w:val="1"/>
        </w:numPr>
        <w:jc w:val="center"/>
        <w:rPr>
          <w:rFonts w:asciiTheme="minorHAnsi" w:hAnsiTheme="minorHAnsi"/>
          <w:sz w:val="24"/>
          <w:szCs w:val="24"/>
        </w:rPr>
      </w:pPr>
      <w:r w:rsidRPr="008E43FF">
        <w:rPr>
          <w:rFonts w:asciiTheme="minorHAnsi" w:hAnsiTheme="minorHAnsi"/>
          <w:b/>
          <w:sz w:val="24"/>
          <w:szCs w:val="24"/>
        </w:rPr>
        <w:t>provozovatele knihoven evidovaných dle zákona č. 257/2001 Sb.</w:t>
      </w:r>
      <w:r w:rsidRPr="008E43FF">
        <w:rPr>
          <w:rFonts w:asciiTheme="minorHAnsi" w:hAnsiTheme="minorHAnsi"/>
          <w:sz w:val="24"/>
          <w:szCs w:val="24"/>
        </w:rPr>
        <w:t xml:space="preserve">, </w:t>
      </w:r>
      <w:r w:rsidR="00083CE2">
        <w:rPr>
          <w:rFonts w:asciiTheme="minorHAnsi" w:hAnsiTheme="minorHAnsi"/>
          <w:sz w:val="24"/>
          <w:szCs w:val="24"/>
        </w:rPr>
        <w:br/>
      </w:r>
      <w:r w:rsidRPr="008E43FF">
        <w:rPr>
          <w:rFonts w:asciiTheme="minorHAnsi" w:hAnsiTheme="minorHAnsi"/>
          <w:sz w:val="24"/>
          <w:szCs w:val="24"/>
        </w:rPr>
        <w:t>o knihovnách a podmínkách provozování veřejných knihovnických a informačních služeb (knihovní zákon), ve znění pozdějších předpisů,</w:t>
      </w:r>
    </w:p>
    <w:p w14:paraId="7672304E" w14:textId="77777777" w:rsidR="00ED473F" w:rsidRPr="008E43FF" w:rsidRDefault="00ED473F" w:rsidP="00390298">
      <w:pPr>
        <w:ind w:left="360"/>
        <w:jc w:val="center"/>
        <w:rPr>
          <w:rFonts w:asciiTheme="minorHAnsi" w:hAnsiTheme="minorHAnsi"/>
          <w:sz w:val="24"/>
          <w:szCs w:val="24"/>
        </w:rPr>
      </w:pPr>
      <w:r w:rsidRPr="008E43FF">
        <w:rPr>
          <w:rFonts w:asciiTheme="minorHAnsi" w:hAnsiTheme="minorHAnsi"/>
          <w:sz w:val="24"/>
          <w:szCs w:val="24"/>
        </w:rPr>
        <w:t>a dále</w:t>
      </w:r>
    </w:p>
    <w:p w14:paraId="15B40F62" w14:textId="1998FD6B" w:rsidR="00ED473F" w:rsidRPr="008E43FF" w:rsidRDefault="00ED473F" w:rsidP="00390298">
      <w:pPr>
        <w:pStyle w:val="Odstavecseseznamem"/>
        <w:numPr>
          <w:ilvl w:val="0"/>
          <w:numId w:val="1"/>
        </w:numPr>
        <w:jc w:val="center"/>
        <w:rPr>
          <w:rFonts w:asciiTheme="minorHAnsi" w:hAnsiTheme="minorHAnsi"/>
          <w:sz w:val="24"/>
          <w:szCs w:val="24"/>
        </w:rPr>
        <w:sectPr w:rsidR="00ED473F" w:rsidRPr="008E43FF" w:rsidSect="001F3467">
          <w:headerReference w:type="default" r:id="rId10"/>
          <w:footerReference w:type="default" r:id="rId11"/>
          <w:headerReference w:type="first" r:id="rId12"/>
          <w:pgSz w:w="11906" w:h="16838" w:code="9"/>
          <w:pgMar w:top="1440" w:right="1418" w:bottom="1440" w:left="1418" w:header="709" w:footer="709" w:gutter="0"/>
          <w:cols w:space="708"/>
          <w:titlePg/>
          <w:docGrid w:linePitch="360"/>
        </w:sectPr>
      </w:pPr>
      <w:r w:rsidRPr="008E43FF">
        <w:rPr>
          <w:rFonts w:asciiTheme="minorHAnsi" w:hAnsiTheme="minorHAnsi"/>
          <w:b/>
          <w:sz w:val="24"/>
          <w:szCs w:val="24"/>
        </w:rPr>
        <w:t xml:space="preserve">pro </w:t>
      </w:r>
      <w:r w:rsidR="00EA01BF" w:rsidRPr="008E43FF">
        <w:rPr>
          <w:rFonts w:asciiTheme="minorHAnsi" w:hAnsiTheme="minorHAnsi"/>
          <w:b/>
          <w:sz w:val="24"/>
          <w:szCs w:val="24"/>
        </w:rPr>
        <w:t xml:space="preserve">spolky </w:t>
      </w:r>
      <w:r w:rsidR="00EA01BF">
        <w:rPr>
          <w:rFonts w:asciiTheme="minorHAnsi" w:hAnsiTheme="minorHAnsi"/>
          <w:b/>
          <w:sz w:val="24"/>
          <w:szCs w:val="24"/>
        </w:rPr>
        <w:t xml:space="preserve">a zájmová sdružení právnických osob </w:t>
      </w:r>
      <w:r w:rsidR="00EA01BF" w:rsidRPr="008E43FF">
        <w:rPr>
          <w:rFonts w:asciiTheme="minorHAnsi" w:hAnsiTheme="minorHAnsi"/>
          <w:b/>
          <w:sz w:val="24"/>
          <w:szCs w:val="24"/>
        </w:rPr>
        <w:t>dle zákona č. 89/2012 Sb.</w:t>
      </w:r>
      <w:r w:rsidR="00EA01BF" w:rsidRPr="008E43FF">
        <w:rPr>
          <w:rFonts w:asciiTheme="minorHAnsi" w:hAnsiTheme="minorHAnsi"/>
          <w:sz w:val="24"/>
          <w:szCs w:val="24"/>
        </w:rPr>
        <w:t xml:space="preserve">, občanský zákoník, ve znění pozdějších předpisů, </w:t>
      </w:r>
      <w:r w:rsidR="00EA01BF" w:rsidRPr="006F1849">
        <w:rPr>
          <w:rFonts w:asciiTheme="minorHAnsi" w:hAnsiTheme="minorHAnsi"/>
          <w:b/>
          <w:sz w:val="24"/>
          <w:szCs w:val="24"/>
        </w:rPr>
        <w:t>jejichž hlavním účelem je knihovnická a informační činnost či jejich podpora</w:t>
      </w:r>
      <w:r w:rsidRPr="008E43FF">
        <w:rPr>
          <w:rFonts w:asciiTheme="minorHAnsi" w:hAnsiTheme="minorHAnsi"/>
          <w:sz w:val="24"/>
          <w:szCs w:val="24"/>
        </w:rPr>
        <w:t>.</w:t>
      </w:r>
    </w:p>
    <w:p w14:paraId="37BEDD92" w14:textId="77777777" w:rsidR="00ED473F" w:rsidRPr="008E43FF" w:rsidRDefault="00ED473F" w:rsidP="00052651">
      <w:pPr>
        <w:pStyle w:val="Nadpis3"/>
        <w:numPr>
          <w:ilvl w:val="0"/>
          <w:numId w:val="22"/>
        </w:numPr>
        <w:spacing w:before="0"/>
        <w:ind w:right="1701"/>
        <w:rPr>
          <w:rFonts w:asciiTheme="minorHAnsi" w:hAnsiTheme="minorHAnsi"/>
          <w:caps/>
          <w:sz w:val="36"/>
          <w:szCs w:val="36"/>
        </w:rPr>
      </w:pPr>
      <w:r w:rsidRPr="008E43FF">
        <w:rPr>
          <w:rFonts w:asciiTheme="minorHAnsi" w:hAnsiTheme="minorHAnsi"/>
          <w:caps/>
          <w:sz w:val="36"/>
          <w:szCs w:val="36"/>
        </w:rPr>
        <w:lastRenderedPageBreak/>
        <w:t>Základní cíle podprogramu VISK</w:t>
      </w:r>
      <w:r w:rsidR="0044260F">
        <w:rPr>
          <w:rFonts w:asciiTheme="minorHAnsi" w:hAnsiTheme="minorHAnsi"/>
          <w:caps/>
          <w:sz w:val="36"/>
          <w:szCs w:val="36"/>
        </w:rPr>
        <w:t xml:space="preserve"> </w:t>
      </w:r>
      <w:r w:rsidRPr="008E43FF">
        <w:rPr>
          <w:rFonts w:asciiTheme="minorHAnsi" w:hAnsiTheme="minorHAnsi"/>
          <w:caps/>
          <w:sz w:val="36"/>
          <w:szCs w:val="36"/>
        </w:rPr>
        <w:t>3</w:t>
      </w:r>
    </w:p>
    <w:p w14:paraId="30470202" w14:textId="77777777" w:rsidR="00ED473F" w:rsidRPr="00C16A18" w:rsidRDefault="00ED473F" w:rsidP="00390298">
      <w:pPr>
        <w:ind w:right="1701"/>
        <w:rPr>
          <w:rFonts w:asciiTheme="minorHAnsi" w:hAnsiTheme="minorHAnsi"/>
          <w:sz w:val="22"/>
          <w:szCs w:val="22"/>
        </w:rPr>
      </w:pPr>
    </w:p>
    <w:p w14:paraId="2F24C3A5" w14:textId="77777777" w:rsidR="00ED473F" w:rsidRPr="00141538" w:rsidRDefault="00ED473F" w:rsidP="00390298">
      <w:p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V souladu s Koncepcí rozvoje knihoven v ČR na léta 201</w:t>
      </w:r>
      <w:r w:rsidR="00C03D3C" w:rsidRPr="00141538">
        <w:rPr>
          <w:rFonts w:asciiTheme="minorHAnsi" w:hAnsiTheme="minorHAnsi"/>
          <w:sz w:val="22"/>
          <w:szCs w:val="22"/>
        </w:rPr>
        <w:t>7</w:t>
      </w:r>
      <w:r w:rsidRPr="00141538">
        <w:rPr>
          <w:rFonts w:asciiTheme="minorHAnsi" w:hAnsiTheme="minorHAnsi"/>
          <w:sz w:val="22"/>
          <w:szCs w:val="22"/>
        </w:rPr>
        <w:t xml:space="preserve"> – 2020 je cílem postupně transformovat stávající veřejné knihovny orientované dosud převážně na využívání klasických tištěných dokumentů na knihovny a informační centra multimediálního charakteru, která budou plnit především na tyto funkce:</w:t>
      </w:r>
    </w:p>
    <w:p w14:paraId="30725E45" w14:textId="04DBC966"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 xml:space="preserve">Zpřístupnění informací ve smyslu zákona č. 106/1999 Sb., o svobodném přístupu k informacím, </w:t>
      </w:r>
      <w:r w:rsidR="00026D79">
        <w:rPr>
          <w:rFonts w:asciiTheme="minorHAnsi" w:hAnsiTheme="minorHAnsi"/>
          <w:sz w:val="22"/>
          <w:szCs w:val="22"/>
        </w:rPr>
        <w:t>ve znění pozdějších předpisů</w:t>
      </w:r>
    </w:p>
    <w:p w14:paraId="2E9741ED" w14:textId="77777777"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Poskytování informačních služeb pro oblast celoživotního vzdělávání občanů</w:t>
      </w:r>
    </w:p>
    <w:p w14:paraId="7BC8F829" w14:textId="77777777"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Poskytování informačních služeb podporujících právní vědomí občanů, oblast ekonomiky, obchodu a zaměstnanosti</w:t>
      </w:r>
    </w:p>
    <w:p w14:paraId="67E53FA4" w14:textId="77777777" w:rsidR="00ED473F" w:rsidRPr="00141538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Poskytování regionálních informačních služeb občanům v oblasti cestovního ruchu</w:t>
      </w:r>
    </w:p>
    <w:p w14:paraId="60C7756E" w14:textId="77777777" w:rsidR="00ED473F" w:rsidRPr="00365AE7" w:rsidRDefault="00ED473F" w:rsidP="00390298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141538">
        <w:rPr>
          <w:rFonts w:asciiTheme="minorHAnsi" w:hAnsiTheme="minorHAnsi"/>
          <w:sz w:val="22"/>
          <w:szCs w:val="22"/>
        </w:rPr>
        <w:t>Poskytování informačních služeb a informačních možn</w:t>
      </w:r>
      <w:r w:rsidR="00365AE7" w:rsidRPr="00141538">
        <w:rPr>
          <w:rFonts w:asciiTheme="minorHAnsi" w:hAnsiTheme="minorHAnsi"/>
          <w:sz w:val="22"/>
          <w:szCs w:val="22"/>
        </w:rPr>
        <w:t>ostí tělesně postiženým občanům</w:t>
      </w:r>
    </w:p>
    <w:p w14:paraId="5EF0EAA8" w14:textId="77777777" w:rsidR="00DE31E7" w:rsidRPr="00C16A18" w:rsidRDefault="00DE31E7" w:rsidP="00390298">
      <w:pPr>
        <w:pStyle w:val="Nadpis3"/>
        <w:spacing w:before="0"/>
        <w:ind w:right="1701"/>
        <w:rPr>
          <w:rFonts w:asciiTheme="minorHAnsi" w:hAnsiTheme="minorHAnsi"/>
          <w:caps/>
          <w:sz w:val="22"/>
          <w:szCs w:val="22"/>
        </w:rPr>
      </w:pPr>
    </w:p>
    <w:p w14:paraId="5B6705DF" w14:textId="77777777" w:rsidR="00ED473F" w:rsidRPr="008E43FF" w:rsidRDefault="00ED473F" w:rsidP="00052651">
      <w:pPr>
        <w:pStyle w:val="Nadpis3"/>
        <w:numPr>
          <w:ilvl w:val="0"/>
          <w:numId w:val="22"/>
        </w:numPr>
        <w:spacing w:before="0"/>
        <w:ind w:right="1701"/>
        <w:rPr>
          <w:rFonts w:asciiTheme="minorHAnsi" w:hAnsiTheme="minorHAnsi"/>
          <w:caps/>
          <w:sz w:val="36"/>
          <w:szCs w:val="36"/>
        </w:rPr>
      </w:pPr>
      <w:r w:rsidRPr="008E43FF">
        <w:rPr>
          <w:rFonts w:asciiTheme="minorHAnsi" w:hAnsiTheme="minorHAnsi"/>
          <w:caps/>
          <w:sz w:val="36"/>
          <w:szCs w:val="36"/>
        </w:rPr>
        <w:t>Hlavní priority pro rok 201</w:t>
      </w:r>
      <w:r w:rsidR="001C79CC">
        <w:rPr>
          <w:rFonts w:asciiTheme="minorHAnsi" w:hAnsiTheme="minorHAnsi"/>
          <w:caps/>
          <w:sz w:val="36"/>
          <w:szCs w:val="36"/>
        </w:rPr>
        <w:t>9</w:t>
      </w:r>
    </w:p>
    <w:p w14:paraId="1A5929DC" w14:textId="77777777" w:rsidR="00ED473F" w:rsidRPr="00C16A18" w:rsidRDefault="00ED473F" w:rsidP="00390298">
      <w:pPr>
        <w:ind w:right="1701"/>
        <w:rPr>
          <w:rFonts w:asciiTheme="minorHAnsi" w:hAnsiTheme="minorHAnsi"/>
          <w:sz w:val="22"/>
          <w:szCs w:val="22"/>
        </w:rPr>
      </w:pPr>
    </w:p>
    <w:p w14:paraId="69A79B56" w14:textId="77777777" w:rsidR="00ED473F" w:rsidRPr="00C16A18" w:rsidRDefault="00C93A4B" w:rsidP="0039029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ZLEPŠENÍ VZÁJEMNÉ KOOPERACE KNIHOVEN</w:t>
      </w:r>
      <w:r w:rsidRPr="00C93A4B">
        <w:rPr>
          <w:rFonts w:asciiTheme="minorHAnsi" w:hAnsiTheme="minorHAnsi"/>
          <w:sz w:val="22"/>
          <w:szCs w:val="22"/>
        </w:rPr>
        <w:t xml:space="preserve"> </w:t>
      </w:r>
      <w:r w:rsidR="00ED473F" w:rsidRPr="00C16A18">
        <w:rPr>
          <w:rFonts w:asciiTheme="minorHAnsi" w:hAnsiTheme="minorHAnsi"/>
          <w:sz w:val="22"/>
          <w:szCs w:val="22"/>
        </w:rPr>
        <w:t xml:space="preserve">v oblasti získávání, zpracování a sdílení informačních zdrojů, zejména: </w:t>
      </w:r>
    </w:p>
    <w:p w14:paraId="5DFF17D8" w14:textId="77777777"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vytváření </w:t>
      </w:r>
      <w:r w:rsidRPr="00C16A18">
        <w:rPr>
          <w:rFonts w:asciiTheme="minorHAnsi" w:hAnsiTheme="minorHAnsi"/>
          <w:b/>
          <w:sz w:val="22"/>
          <w:szCs w:val="22"/>
        </w:rPr>
        <w:t>celostátních a regionálních kooperačních systémů</w:t>
      </w:r>
      <w:r w:rsidRPr="00C16A18">
        <w:rPr>
          <w:rFonts w:asciiTheme="minorHAnsi" w:hAnsiTheme="minorHAnsi"/>
          <w:sz w:val="22"/>
          <w:szCs w:val="22"/>
        </w:rPr>
        <w:t xml:space="preserve"> na bázi ICT, </w:t>
      </w:r>
    </w:p>
    <w:p w14:paraId="1E429F00" w14:textId="77777777"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podpora </w:t>
      </w:r>
      <w:r w:rsidRPr="00C16A18">
        <w:rPr>
          <w:rFonts w:asciiTheme="minorHAnsi" w:hAnsiTheme="minorHAnsi"/>
          <w:b/>
          <w:sz w:val="22"/>
          <w:szCs w:val="22"/>
        </w:rPr>
        <w:t>centrálních služeb</w:t>
      </w:r>
      <w:r w:rsidRPr="00C16A18">
        <w:rPr>
          <w:rFonts w:asciiTheme="minorHAnsi" w:hAnsiTheme="minorHAnsi"/>
          <w:sz w:val="22"/>
          <w:szCs w:val="22"/>
        </w:rPr>
        <w:t xml:space="preserve"> pro systém knihoven ČR, </w:t>
      </w:r>
    </w:p>
    <w:p w14:paraId="7CDA7B31" w14:textId="77777777"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podpora zapojování do </w:t>
      </w:r>
      <w:r w:rsidRPr="00C16A18">
        <w:rPr>
          <w:rFonts w:asciiTheme="minorHAnsi" w:hAnsiTheme="minorHAnsi"/>
          <w:b/>
          <w:sz w:val="22"/>
          <w:szCs w:val="22"/>
        </w:rPr>
        <w:t>Centrálního portálu knihoven</w:t>
      </w:r>
      <w:r w:rsidRPr="00C16A18">
        <w:rPr>
          <w:rFonts w:asciiTheme="minorHAnsi" w:hAnsiTheme="minorHAnsi"/>
          <w:sz w:val="22"/>
          <w:szCs w:val="22"/>
        </w:rPr>
        <w:t>.</w:t>
      </w:r>
    </w:p>
    <w:p w14:paraId="64B50FD8" w14:textId="77777777" w:rsidR="00ED473F" w:rsidRPr="00C93A4B" w:rsidRDefault="00DE31E7" w:rsidP="0039029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 xml:space="preserve">ZAHÁJENÍ A POKRAČUJÍCÍ AUTOMATIZACE: </w:t>
      </w:r>
    </w:p>
    <w:p w14:paraId="112DB3DA" w14:textId="77777777"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b/>
          <w:sz w:val="22"/>
          <w:szCs w:val="22"/>
        </w:rPr>
        <w:t>knihovnických činností</w:t>
      </w:r>
      <w:r w:rsidRPr="00C16A18">
        <w:rPr>
          <w:rFonts w:asciiTheme="minorHAnsi" w:hAnsiTheme="minorHAnsi"/>
          <w:sz w:val="22"/>
          <w:szCs w:val="22"/>
        </w:rPr>
        <w:t xml:space="preserve"> v knihovnách menších měst a obcí zejména prostřednictvím regionálního kooperačního systému</w:t>
      </w:r>
      <w:r w:rsidR="00612DB8" w:rsidRPr="001E4D63">
        <w:rPr>
          <w:rFonts w:asciiTheme="minorHAnsi" w:hAnsiTheme="minorHAnsi"/>
          <w:sz w:val="22"/>
          <w:szCs w:val="22"/>
        </w:rPr>
        <w:t>; projektům, řešícím koordinovanou implementaci knihovního systému v rámci regionu bude udělena priorita</w:t>
      </w:r>
      <w:r w:rsidRPr="00C16A18">
        <w:rPr>
          <w:rFonts w:asciiTheme="minorHAnsi" w:hAnsiTheme="minorHAnsi"/>
          <w:sz w:val="22"/>
          <w:szCs w:val="22"/>
        </w:rPr>
        <w:t xml:space="preserve">; </w:t>
      </w:r>
    </w:p>
    <w:p w14:paraId="215978A1" w14:textId="77777777" w:rsidR="00ED473F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b/>
          <w:sz w:val="22"/>
          <w:szCs w:val="22"/>
        </w:rPr>
        <w:t>zpřístupnění on-line katalogu knihovny</w:t>
      </w:r>
      <w:r w:rsidRPr="00C16A18">
        <w:rPr>
          <w:rFonts w:asciiTheme="minorHAnsi" w:hAnsiTheme="minorHAnsi"/>
          <w:sz w:val="22"/>
          <w:szCs w:val="22"/>
        </w:rPr>
        <w:t xml:space="preserve"> a dalších zdrojů na internetu zejména prostřednictvím regionálního kooperačního systému.</w:t>
      </w:r>
    </w:p>
    <w:p w14:paraId="00758871" w14:textId="77777777" w:rsidR="00ED473F" w:rsidRDefault="00DE171F" w:rsidP="00390298">
      <w:pPr>
        <w:numPr>
          <w:ilvl w:val="0"/>
          <w:numId w:val="2"/>
        </w:numPr>
        <w:ind w:right="2125"/>
        <w:jc w:val="both"/>
        <w:rPr>
          <w:rFonts w:asciiTheme="minorHAnsi" w:hAnsiTheme="minorHAnsi"/>
          <w:sz w:val="22"/>
          <w:szCs w:val="22"/>
        </w:rPr>
      </w:pPr>
      <w:r w:rsidRPr="00DE17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68504" wp14:editId="4329A0ED">
                <wp:simplePos x="0" y="0"/>
                <wp:positionH relativeFrom="column">
                  <wp:posOffset>4876842</wp:posOffset>
                </wp:positionH>
                <wp:positionV relativeFrom="paragraph">
                  <wp:posOffset>46584</wp:posOffset>
                </wp:positionV>
                <wp:extent cx="1465908" cy="1346479"/>
                <wp:effectExtent l="0" t="0" r="20320" b="444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5908" cy="1346479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4EF515" w14:textId="77777777" w:rsidR="00DE171F" w:rsidRDefault="004F518E" w:rsidP="004F518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029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sym w:font="Wingdings" w:char="F047"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E171F">
                              <w:rPr>
                                <w:rFonts w:ascii="Arial" w:hAnsi="Arial" w:cs="Arial"/>
                              </w:rPr>
                              <w:t xml:space="preserve">Knihovny, které již české e-knihy půjčují, nemohou v této prioritě žádat, jde </w:t>
                            </w:r>
                            <w:r w:rsidR="00B3290B">
                              <w:rPr>
                                <w:rFonts w:ascii="Arial" w:hAnsi="Arial" w:cs="Arial"/>
                              </w:rPr>
                              <w:t>výhradně</w:t>
                            </w:r>
                            <w:r w:rsidR="00DE171F">
                              <w:rPr>
                                <w:rFonts w:ascii="Arial" w:hAnsi="Arial" w:cs="Arial"/>
                              </w:rPr>
                              <w:t xml:space="preserve"> o podporu </w:t>
                            </w:r>
                            <w:r w:rsidR="00DE171F">
                              <w:rPr>
                                <w:rFonts w:ascii="Arial" w:hAnsi="Arial" w:cs="Arial"/>
                                <w:b/>
                              </w:rPr>
                              <w:t>zahájení</w:t>
                            </w:r>
                            <w:r w:rsidR="00DE171F">
                              <w:rPr>
                                <w:rFonts w:ascii="Arial" w:hAnsi="Arial" w:cs="Arial"/>
                              </w:rPr>
                              <w:t xml:space="preserve"> výpůjček e-knih. </w:t>
                            </w:r>
                          </w:p>
                          <w:p w14:paraId="1D1CD157" w14:textId="77777777" w:rsidR="00DE171F" w:rsidRDefault="00DE171F" w:rsidP="00DE171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6" type="#_x0000_t65" style="position:absolute;left:0;text-align:left;margin-left:384pt;margin-top:3.65pt;width:115.45pt;height:1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" fillcolor="#ffc" stroked="f">
                <v:shadow on="t" color="#243f60" opacity=".5" offset="1pt"/>
                <v:textbox>
                  <w:txbxContent>
                    <w:p w14:paraId="114EF515" w14:textId="77777777" w:rsidR="00DE171F" w:rsidRDefault="004F518E" w:rsidP="004F518E">
                      <w:pPr>
                        <w:rPr>
                          <w:rFonts w:ascii="Arial" w:hAnsi="Arial" w:cs="Arial"/>
                        </w:rPr>
                      </w:pPr>
                      <w:r w:rsidRPr="00390298">
                        <w:rPr>
                          <w:rFonts w:asciiTheme="minorHAnsi" w:hAnsiTheme="minorHAnsi"/>
                          <w:b/>
                          <w:color w:val="C00000"/>
                          <w:sz w:val="28"/>
                          <w:szCs w:val="28"/>
                        </w:rPr>
                        <w:sym w:font="Wingdings" w:char="F047"/>
                      </w:r>
                      <w:r>
                        <w:rPr>
                          <w:rFonts w:asciiTheme="minorHAnsi" w:hAnsiTheme="minorHAnsi"/>
                          <w:b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="00DE171F">
                        <w:rPr>
                          <w:rFonts w:ascii="Arial" w:hAnsi="Arial" w:cs="Arial"/>
                        </w:rPr>
                        <w:t xml:space="preserve">Knihovny, které již české e-knihy půjčují, nemohou v této prioritě žádat, jde </w:t>
                      </w:r>
                      <w:r w:rsidR="00B3290B">
                        <w:rPr>
                          <w:rFonts w:ascii="Arial" w:hAnsi="Arial" w:cs="Arial"/>
                        </w:rPr>
                        <w:t>výhradně</w:t>
                      </w:r>
                      <w:r w:rsidR="00DE171F">
                        <w:rPr>
                          <w:rFonts w:ascii="Arial" w:hAnsi="Arial" w:cs="Arial"/>
                        </w:rPr>
                        <w:t xml:space="preserve"> o podporu </w:t>
                      </w:r>
                      <w:r w:rsidR="00DE171F">
                        <w:rPr>
                          <w:rFonts w:ascii="Arial" w:hAnsi="Arial" w:cs="Arial"/>
                          <w:b/>
                        </w:rPr>
                        <w:t>zahájení</w:t>
                      </w:r>
                      <w:r w:rsidR="00DE171F">
                        <w:rPr>
                          <w:rFonts w:ascii="Arial" w:hAnsi="Arial" w:cs="Arial"/>
                        </w:rPr>
                        <w:t xml:space="preserve"> výpůjček e-knih. </w:t>
                      </w:r>
                    </w:p>
                    <w:p w14:paraId="1D1CD157" w14:textId="77777777" w:rsidR="00DE171F" w:rsidRDefault="00DE171F" w:rsidP="00DE171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31E7" w:rsidRPr="00C93A4B">
        <w:rPr>
          <w:rFonts w:asciiTheme="minorHAnsi" w:hAnsiTheme="minorHAnsi"/>
          <w:b/>
          <w:sz w:val="22"/>
          <w:szCs w:val="22"/>
        </w:rPr>
        <w:t>PODPORA ZAHÁJENÍ VÝPŮJČEK E-KNIH V ČESKÉM JAZYCE</w:t>
      </w:r>
      <w:r w:rsidR="00DE31E7" w:rsidRPr="00C93A4B">
        <w:rPr>
          <w:rFonts w:asciiTheme="minorHAnsi" w:hAnsiTheme="minorHAnsi"/>
          <w:sz w:val="22"/>
          <w:szCs w:val="22"/>
        </w:rPr>
        <w:t xml:space="preserve"> </w:t>
      </w:r>
      <w:r w:rsidR="00ED473F" w:rsidRPr="00C16A18">
        <w:rPr>
          <w:rFonts w:asciiTheme="minorHAnsi" w:hAnsiTheme="minorHAnsi"/>
          <w:sz w:val="22"/>
          <w:szCs w:val="22"/>
        </w:rPr>
        <w:t xml:space="preserve">(nákup licencí) </w:t>
      </w:r>
      <w:r w:rsidR="00ED473F" w:rsidRPr="00C16A18">
        <w:rPr>
          <w:rFonts w:asciiTheme="minorHAnsi" w:hAnsiTheme="minorHAnsi"/>
          <w:b/>
          <w:sz w:val="22"/>
          <w:szCs w:val="22"/>
        </w:rPr>
        <w:t>pro základní knihovny zřízené příslušným orgánem obce</w:t>
      </w:r>
      <w:r w:rsidR="00ED473F" w:rsidRPr="00C16A18">
        <w:rPr>
          <w:rFonts w:asciiTheme="minorHAnsi" w:hAnsiTheme="minorHAnsi"/>
          <w:sz w:val="22"/>
          <w:szCs w:val="22"/>
        </w:rPr>
        <w:t xml:space="preserve"> (tj. obecní a městské veřejné knihovny)</w:t>
      </w:r>
      <w:r w:rsidR="006A4C14" w:rsidRPr="00C16A18">
        <w:rPr>
          <w:rFonts w:asciiTheme="minorHAnsi" w:hAnsiTheme="minorHAnsi"/>
          <w:sz w:val="22"/>
          <w:szCs w:val="22"/>
        </w:rPr>
        <w:t xml:space="preserve"> </w:t>
      </w:r>
    </w:p>
    <w:p w14:paraId="38000342" w14:textId="77777777" w:rsidR="00ED473F" w:rsidRPr="00C93A4B" w:rsidRDefault="00DE31E7" w:rsidP="00390298">
      <w:pPr>
        <w:numPr>
          <w:ilvl w:val="0"/>
          <w:numId w:val="2"/>
        </w:numPr>
        <w:tabs>
          <w:tab w:val="left" w:pos="7513"/>
        </w:tabs>
        <w:ind w:right="2125"/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UPGRADE</w:t>
      </w:r>
      <w:r w:rsidRPr="00C93A4B">
        <w:rPr>
          <w:rFonts w:asciiTheme="minorHAnsi" w:hAnsiTheme="minorHAnsi"/>
          <w:sz w:val="22"/>
          <w:szCs w:val="22"/>
        </w:rPr>
        <w:t xml:space="preserve"> </w:t>
      </w:r>
      <w:r w:rsidR="00ED473F" w:rsidRPr="00C93A4B">
        <w:rPr>
          <w:rFonts w:asciiTheme="minorHAnsi" w:hAnsiTheme="minorHAnsi"/>
          <w:sz w:val="22"/>
          <w:szCs w:val="22"/>
        </w:rPr>
        <w:t xml:space="preserve">automatizovaného knihovního systému </w:t>
      </w:r>
      <w:r w:rsidR="00ED473F" w:rsidRPr="00C93A4B">
        <w:rPr>
          <w:rFonts w:asciiTheme="minorHAnsi" w:hAnsiTheme="minorHAnsi"/>
          <w:b/>
          <w:sz w:val="22"/>
          <w:szCs w:val="22"/>
        </w:rPr>
        <w:t>z formátu UNIMARC na MARC21</w:t>
      </w:r>
    </w:p>
    <w:p w14:paraId="7389DB42" w14:textId="77777777" w:rsidR="00ED473F" w:rsidRPr="00C93A4B" w:rsidRDefault="00DE31E7" w:rsidP="00390298">
      <w:pPr>
        <w:numPr>
          <w:ilvl w:val="0"/>
          <w:numId w:val="2"/>
        </w:numPr>
        <w:ind w:right="2125"/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PROJEKTŮ CELOSTÁTNÍHO VÝZNAMU</w:t>
      </w:r>
      <w:r w:rsidR="00ED473F" w:rsidRPr="00C93A4B">
        <w:rPr>
          <w:rFonts w:asciiTheme="minorHAnsi" w:hAnsiTheme="minorHAnsi"/>
          <w:sz w:val="22"/>
          <w:szCs w:val="22"/>
        </w:rPr>
        <w:t xml:space="preserve">, podpora </w:t>
      </w:r>
      <w:r w:rsidR="00ED473F" w:rsidRPr="003C54D2">
        <w:rPr>
          <w:rFonts w:asciiTheme="minorHAnsi" w:hAnsiTheme="minorHAnsi"/>
          <w:sz w:val="22"/>
          <w:szCs w:val="22"/>
          <w:u w:val="single"/>
        </w:rPr>
        <w:t>nadstandardního</w:t>
      </w:r>
      <w:r w:rsidR="00ED473F" w:rsidRPr="00C93A4B">
        <w:rPr>
          <w:rFonts w:asciiTheme="minorHAnsi" w:hAnsiTheme="minorHAnsi"/>
          <w:sz w:val="22"/>
          <w:szCs w:val="22"/>
        </w:rPr>
        <w:t xml:space="preserve"> technologického vybavení knihoven, podpora technologického vybavení knihoven jako center celoživotního vzdělávání v oblasti informační gramot</w:t>
      </w:r>
      <w:r w:rsidR="003C54D2">
        <w:rPr>
          <w:rFonts w:asciiTheme="minorHAnsi" w:hAnsiTheme="minorHAnsi"/>
          <w:sz w:val="22"/>
          <w:szCs w:val="22"/>
        </w:rPr>
        <w:t>nosti pro veřejnost i odborníky</w:t>
      </w:r>
    </w:p>
    <w:p w14:paraId="0AAD67F1" w14:textId="77777777" w:rsidR="00ED473F" w:rsidRPr="00C93A4B" w:rsidRDefault="00DE31E7" w:rsidP="00390298">
      <w:pPr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VŠEOBECNÉ DOSTUPNOSTI KNIHOVNICKÝCH SLUŽEB PRO OBČANY SE ZDRAVOTNÍM POSTIŽENÍM:</w:t>
      </w:r>
      <w:r w:rsidRPr="00C93A4B">
        <w:rPr>
          <w:rFonts w:asciiTheme="minorHAnsi" w:hAnsiTheme="minorHAnsi"/>
          <w:sz w:val="22"/>
          <w:szCs w:val="22"/>
        </w:rPr>
        <w:t xml:space="preserve"> </w:t>
      </w:r>
    </w:p>
    <w:p w14:paraId="397950DB" w14:textId="77777777" w:rsidR="00755ACA" w:rsidRPr="00C16A18" w:rsidRDefault="00ED473F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b/>
          <w:sz w:val="22"/>
          <w:szCs w:val="22"/>
        </w:rPr>
        <w:t>nákup technických zařízení</w:t>
      </w:r>
      <w:r w:rsidRPr="00C16A18">
        <w:rPr>
          <w:rFonts w:asciiTheme="minorHAnsi" w:hAnsiTheme="minorHAnsi"/>
          <w:sz w:val="22"/>
          <w:szCs w:val="22"/>
        </w:rPr>
        <w:t xml:space="preserve"> (s výjimkou běžného hardwaru)</w:t>
      </w:r>
      <w:r w:rsidR="00755ACA" w:rsidRPr="00C16A18">
        <w:rPr>
          <w:rFonts w:asciiTheme="minorHAnsi" w:hAnsiTheme="minorHAnsi"/>
          <w:sz w:val="22"/>
          <w:szCs w:val="22"/>
        </w:rPr>
        <w:t xml:space="preserve"> a </w:t>
      </w:r>
      <w:r w:rsidR="00755ACA" w:rsidRPr="00C16A18">
        <w:rPr>
          <w:rFonts w:asciiTheme="minorHAnsi" w:hAnsiTheme="minorHAnsi"/>
          <w:b/>
          <w:sz w:val="22"/>
          <w:szCs w:val="22"/>
        </w:rPr>
        <w:t>softwaru</w:t>
      </w:r>
      <w:r w:rsidRPr="00C16A18">
        <w:rPr>
          <w:rFonts w:asciiTheme="minorHAnsi" w:hAnsiTheme="minorHAnsi"/>
          <w:sz w:val="22"/>
          <w:szCs w:val="22"/>
        </w:rPr>
        <w:t xml:space="preserve"> </w:t>
      </w:r>
      <w:r w:rsidR="00755ACA" w:rsidRPr="00C16A18">
        <w:rPr>
          <w:rFonts w:asciiTheme="minorHAnsi" w:hAnsiTheme="minorHAnsi"/>
          <w:sz w:val="22"/>
          <w:szCs w:val="22"/>
        </w:rPr>
        <w:t>u</w:t>
      </w:r>
      <w:r w:rsidRPr="00C16A18">
        <w:rPr>
          <w:rFonts w:asciiTheme="minorHAnsi" w:hAnsiTheme="minorHAnsi"/>
          <w:sz w:val="22"/>
          <w:szCs w:val="22"/>
        </w:rPr>
        <w:t xml:space="preserve">možňujících zpřístupnění knihovních fondů, </w:t>
      </w:r>
      <w:r w:rsidRPr="00C16A18">
        <w:rPr>
          <w:rFonts w:asciiTheme="minorHAnsi" w:hAnsiTheme="minorHAnsi"/>
          <w:b/>
          <w:sz w:val="22"/>
          <w:szCs w:val="22"/>
        </w:rPr>
        <w:t>elektronických informačních zdrojů a služeb</w:t>
      </w:r>
      <w:r w:rsidRPr="00C16A18">
        <w:rPr>
          <w:rFonts w:asciiTheme="minorHAnsi" w:hAnsiTheme="minorHAnsi"/>
          <w:sz w:val="22"/>
          <w:szCs w:val="22"/>
        </w:rPr>
        <w:t xml:space="preserve"> v knihovnách nevidomým, slabozrakým a sluchově postiženým, </w:t>
      </w:r>
    </w:p>
    <w:p w14:paraId="7E1FC642" w14:textId="77777777" w:rsidR="00ED473F" w:rsidRPr="00C16A18" w:rsidRDefault="00B3290B" w:rsidP="00390298">
      <w:pPr>
        <w:numPr>
          <w:ilvl w:val="1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DE17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F7FF6" wp14:editId="00ACCE5F">
                <wp:simplePos x="0" y="0"/>
                <wp:positionH relativeFrom="column">
                  <wp:posOffset>4352967</wp:posOffset>
                </wp:positionH>
                <wp:positionV relativeFrom="paragraph">
                  <wp:posOffset>153035</wp:posOffset>
                </wp:positionV>
                <wp:extent cx="2059305" cy="1256030"/>
                <wp:effectExtent l="0" t="0" r="17145" b="393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9305" cy="125603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7855DD" w14:textId="77777777" w:rsidR="00AA62CB" w:rsidRPr="00C60510" w:rsidRDefault="00AA62CB" w:rsidP="00AA62CB">
                            <w:pPr>
                              <w:ind w:right="33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39029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sym w:font="Wingdings" w:char="F047"/>
                            </w:r>
                            <w:r w:rsidRPr="00C60510">
                              <w:rPr>
                                <w:rFonts w:asciiTheme="minorHAnsi" w:hAnsiTheme="minorHAnsi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C60510">
                              <w:rPr>
                                <w:rFonts w:asciiTheme="minorHAnsi" w:hAnsiTheme="minorHAnsi"/>
                                <w:b/>
                              </w:rPr>
                              <w:t>LTP - LONG-TERM PRESERVATION</w:t>
                            </w:r>
                            <w:r w:rsidRPr="00C60510">
                              <w:rPr>
                                <w:rFonts w:asciiTheme="minorHAnsi" w:hAnsiTheme="minorHAnsi"/>
                              </w:rPr>
                              <w:t xml:space="preserve"> (</w:t>
                            </w:r>
                            <w:r w:rsidRPr="00C60510">
                              <w:rPr>
                                <w:rFonts w:asciiTheme="minorHAnsi" w:hAnsiTheme="minorHAnsi"/>
                                <w:i/>
                              </w:rPr>
                              <w:t xml:space="preserve">dlouhodobá ochrana digitálních dokumentů) </w:t>
                            </w:r>
                          </w:p>
                          <w:p w14:paraId="7882EE67" w14:textId="77777777" w:rsidR="00AA62CB" w:rsidRDefault="00AA62CB" w:rsidP="00AA62C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0510">
                              <w:rPr>
                                <w:rFonts w:asciiTheme="minorHAnsi" w:hAnsiTheme="minorHAnsi"/>
                                <w:i/>
                              </w:rPr>
                              <w:t xml:space="preserve">více viz např.: </w:t>
                            </w:r>
                            <w:r w:rsidR="002D6B73">
                              <w:rPr>
                                <w:rFonts w:asciiTheme="minorHAnsi" w:hAnsiTheme="minorHAnsi"/>
                                <w:i/>
                              </w:rPr>
                              <w:br/>
                            </w:r>
                            <w:r w:rsidRPr="00390298">
                              <w:rPr>
                                <w:rFonts w:asciiTheme="minorHAnsi" w:hAnsiTheme="minorHAnsi"/>
                                <w:b/>
                                <w:color w:val="365F91" w:themeColor="accent1" w:themeShade="BF"/>
                              </w:rPr>
                              <w:t>http://ltp-portal.mzk.cz/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5200CD91" w14:textId="77777777" w:rsidR="00AA62CB" w:rsidRDefault="00AA62CB" w:rsidP="00AA62C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65" style="position:absolute;left:0;text-align:left;margin-left:342.75pt;margin-top:12.05pt;width:162.15pt;height:9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" fillcolor="#ffc" stroked="f">
                <v:shadow on="t" color="#243f60" opacity=".5" offset="1pt"/>
                <v:textbox>
                  <w:txbxContent>
                    <w:p w14:paraId="597855DD" w14:textId="77777777" w:rsidR="00AA62CB" w:rsidRPr="00C60510" w:rsidRDefault="00AA62CB" w:rsidP="00AA62CB">
                      <w:pPr>
                        <w:ind w:right="33"/>
                        <w:rPr>
                          <w:rFonts w:asciiTheme="minorHAnsi" w:hAnsiTheme="minorHAnsi"/>
                          <w:i/>
                        </w:rPr>
                      </w:pPr>
                      <w:r w:rsidRPr="00390298">
                        <w:rPr>
                          <w:rFonts w:asciiTheme="minorHAnsi" w:hAnsiTheme="minorHAnsi"/>
                          <w:b/>
                          <w:color w:val="C00000"/>
                          <w:sz w:val="28"/>
                          <w:szCs w:val="28"/>
                        </w:rPr>
                        <w:sym w:font="Wingdings" w:char="F047"/>
                      </w:r>
                      <w:r w:rsidRPr="00C60510">
                        <w:rPr>
                          <w:rFonts w:asciiTheme="minorHAnsi" w:hAnsiTheme="minorHAnsi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Pr="00C60510">
                        <w:rPr>
                          <w:rFonts w:asciiTheme="minorHAnsi" w:hAnsiTheme="minorHAnsi"/>
                          <w:b/>
                        </w:rPr>
                        <w:t>LTP - LONG-TERM PRESERVATION</w:t>
                      </w:r>
                      <w:r w:rsidRPr="00C60510">
                        <w:rPr>
                          <w:rFonts w:asciiTheme="minorHAnsi" w:hAnsiTheme="minorHAnsi"/>
                        </w:rPr>
                        <w:t xml:space="preserve"> (</w:t>
                      </w:r>
                      <w:r w:rsidRPr="00C60510">
                        <w:rPr>
                          <w:rFonts w:asciiTheme="minorHAnsi" w:hAnsiTheme="minorHAnsi"/>
                          <w:i/>
                        </w:rPr>
                        <w:t xml:space="preserve">dlouhodobá ochrana digitálních dokumentů) </w:t>
                      </w:r>
                    </w:p>
                    <w:p w14:paraId="7882EE67" w14:textId="77777777" w:rsidR="00AA62CB" w:rsidRDefault="00AA62CB" w:rsidP="00AA62CB">
                      <w:pPr>
                        <w:rPr>
                          <w:rFonts w:ascii="Arial" w:hAnsi="Arial" w:cs="Arial"/>
                        </w:rPr>
                      </w:pPr>
                      <w:r w:rsidRPr="00C60510">
                        <w:rPr>
                          <w:rFonts w:asciiTheme="minorHAnsi" w:hAnsiTheme="minorHAnsi"/>
                          <w:i/>
                        </w:rPr>
                        <w:t xml:space="preserve">více viz např.: </w:t>
                      </w:r>
                      <w:r w:rsidR="002D6B73">
                        <w:rPr>
                          <w:rFonts w:asciiTheme="minorHAnsi" w:hAnsiTheme="minorHAnsi"/>
                          <w:i/>
                        </w:rPr>
                        <w:br/>
                      </w:r>
                      <w:r w:rsidRPr="00390298">
                        <w:rPr>
                          <w:rFonts w:asciiTheme="minorHAnsi" w:hAnsiTheme="minorHAnsi"/>
                          <w:b/>
                          <w:color w:val="365F91" w:themeColor="accent1" w:themeShade="BF"/>
                        </w:rPr>
                        <w:t>http://ltp-portal.mzk.cz/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5200CD91" w14:textId="77777777" w:rsidR="00AA62CB" w:rsidRDefault="00AA62CB" w:rsidP="00AA62CB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473F" w:rsidRPr="00C16A18">
        <w:rPr>
          <w:rFonts w:asciiTheme="minorHAnsi" w:hAnsiTheme="minorHAnsi"/>
          <w:b/>
          <w:sz w:val="22"/>
          <w:szCs w:val="22"/>
        </w:rPr>
        <w:t>úpravy webu</w:t>
      </w:r>
      <w:r w:rsidR="00ED473F" w:rsidRPr="00C16A18">
        <w:rPr>
          <w:rFonts w:asciiTheme="minorHAnsi" w:hAnsiTheme="minorHAnsi"/>
          <w:sz w:val="22"/>
          <w:szCs w:val="22"/>
        </w:rPr>
        <w:t xml:space="preserve"> </w:t>
      </w:r>
      <w:r w:rsidR="00ED473F" w:rsidRPr="00C16A18">
        <w:rPr>
          <w:rFonts w:asciiTheme="minorHAnsi" w:hAnsiTheme="minorHAnsi"/>
          <w:b/>
          <w:sz w:val="22"/>
          <w:szCs w:val="22"/>
        </w:rPr>
        <w:t>pro potřeby nevidomých a slabozrakých</w:t>
      </w:r>
      <w:r w:rsidR="00ED473F" w:rsidRPr="00C16A18">
        <w:rPr>
          <w:rFonts w:asciiTheme="minorHAnsi" w:hAnsiTheme="minorHAnsi"/>
          <w:sz w:val="22"/>
          <w:szCs w:val="22"/>
        </w:rPr>
        <w:t>.</w:t>
      </w:r>
    </w:p>
    <w:p w14:paraId="2405D6FA" w14:textId="77777777" w:rsidR="00DE31E7" w:rsidRPr="00C16A18" w:rsidRDefault="00DE31E7" w:rsidP="00390298">
      <w:pPr>
        <w:numPr>
          <w:ilvl w:val="0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C93A4B">
        <w:rPr>
          <w:rFonts w:asciiTheme="minorHAnsi" w:hAnsiTheme="minorHAnsi"/>
          <w:b/>
          <w:sz w:val="22"/>
          <w:szCs w:val="22"/>
        </w:rPr>
        <w:t>PODPORA VYUŽITÍ NÁSTROJŮ PRO LTP:</w:t>
      </w:r>
      <w:r w:rsidRPr="00C16A18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</w:p>
    <w:p w14:paraId="0F14F82F" w14:textId="77777777" w:rsidR="00DE31E7" w:rsidRPr="00C16A18" w:rsidRDefault="00ED473F" w:rsidP="00390298">
      <w:pPr>
        <w:numPr>
          <w:ilvl w:val="1"/>
          <w:numId w:val="2"/>
        </w:numPr>
        <w:ind w:right="2975"/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nasazení SW nástrojů pro podporu dlouhodobé ochrany digitálních dat a vytváření, validaci a opravy archivačních balíčků, </w:t>
      </w:r>
    </w:p>
    <w:p w14:paraId="3281E1DE" w14:textId="77777777" w:rsidR="00DE31E7" w:rsidRPr="00C16A18" w:rsidRDefault="00ED473F" w:rsidP="00390298">
      <w:pPr>
        <w:numPr>
          <w:ilvl w:val="1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>vytvořen</w:t>
      </w:r>
      <w:r w:rsidR="005F54ED" w:rsidRPr="00C16A18">
        <w:rPr>
          <w:rFonts w:asciiTheme="minorHAnsi" w:hAnsiTheme="minorHAnsi"/>
          <w:sz w:val="22"/>
          <w:szCs w:val="22"/>
        </w:rPr>
        <w:t>í</w:t>
      </w:r>
      <w:r w:rsidRPr="00C16A18">
        <w:rPr>
          <w:rFonts w:asciiTheme="minorHAnsi" w:hAnsiTheme="minorHAnsi"/>
          <w:sz w:val="22"/>
          <w:szCs w:val="22"/>
        </w:rPr>
        <w:t xml:space="preserve"> dokumentace pro </w:t>
      </w:r>
      <w:proofErr w:type="spellStart"/>
      <w:r w:rsidRPr="00C16A18">
        <w:rPr>
          <w:rFonts w:asciiTheme="minorHAnsi" w:hAnsiTheme="minorHAnsi"/>
          <w:sz w:val="22"/>
          <w:szCs w:val="22"/>
        </w:rPr>
        <w:t>selfaudity</w:t>
      </w:r>
      <w:proofErr w:type="spellEnd"/>
      <w:r w:rsidRPr="00C16A18">
        <w:rPr>
          <w:rFonts w:asciiTheme="minorHAnsi" w:hAnsiTheme="minorHAnsi"/>
          <w:sz w:val="22"/>
          <w:szCs w:val="22"/>
        </w:rPr>
        <w:t xml:space="preserve"> typu DSA, </w:t>
      </w:r>
    </w:p>
    <w:p w14:paraId="3BC2BD5E" w14:textId="77777777" w:rsidR="00DE31E7" w:rsidRDefault="00ED473F" w:rsidP="00390298">
      <w:pPr>
        <w:numPr>
          <w:ilvl w:val="1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C16A18">
        <w:rPr>
          <w:rFonts w:asciiTheme="minorHAnsi" w:hAnsiTheme="minorHAnsi"/>
          <w:sz w:val="22"/>
          <w:szCs w:val="22"/>
        </w:rPr>
        <w:t xml:space="preserve">nasazení politik bitové ochrany, </w:t>
      </w:r>
    </w:p>
    <w:p w14:paraId="4690EA09" w14:textId="77777777" w:rsidR="00A83496" w:rsidRPr="00A83496" w:rsidRDefault="00ED473F" w:rsidP="00A83496">
      <w:pPr>
        <w:numPr>
          <w:ilvl w:val="1"/>
          <w:numId w:val="2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A83496">
        <w:rPr>
          <w:rFonts w:asciiTheme="minorHAnsi" w:hAnsiTheme="minorHAnsi"/>
          <w:sz w:val="22"/>
          <w:szCs w:val="22"/>
        </w:rPr>
        <w:t>vylepšení zálohování (nasazení NAS atp</w:t>
      </w:r>
      <w:r w:rsidR="00DE31E7" w:rsidRPr="00A83496">
        <w:rPr>
          <w:rFonts w:asciiTheme="minorHAnsi" w:hAnsiTheme="minorHAnsi"/>
          <w:sz w:val="22"/>
          <w:szCs w:val="22"/>
        </w:rPr>
        <w:t>.</w:t>
      </w:r>
      <w:r w:rsidRPr="00A83496">
        <w:rPr>
          <w:rFonts w:asciiTheme="minorHAnsi" w:hAnsiTheme="minorHAnsi"/>
          <w:sz w:val="22"/>
          <w:szCs w:val="22"/>
        </w:rPr>
        <w:t>).</w:t>
      </w:r>
    </w:p>
    <w:p w14:paraId="52A63B87" w14:textId="406F4405" w:rsidR="0047042F" w:rsidRPr="00A83496" w:rsidRDefault="0047042F" w:rsidP="0047042F">
      <w:pPr>
        <w:pStyle w:val="Odstavecseseznamem"/>
        <w:numPr>
          <w:ilvl w:val="0"/>
          <w:numId w:val="2"/>
        </w:numPr>
        <w:ind w:right="1701"/>
        <w:jc w:val="both"/>
        <w:rPr>
          <w:rFonts w:asciiTheme="minorHAnsi" w:hAnsiTheme="minorHAnsi"/>
          <w:b/>
          <w:sz w:val="22"/>
          <w:szCs w:val="22"/>
        </w:rPr>
      </w:pPr>
      <w:r w:rsidRPr="00A83496">
        <w:rPr>
          <w:rFonts w:asciiTheme="minorHAnsi" w:hAnsiTheme="minorHAnsi"/>
          <w:b/>
          <w:sz w:val="22"/>
          <w:szCs w:val="22"/>
        </w:rPr>
        <w:t xml:space="preserve">SPECIÁLNÍ VYBAVENÍ UČEBEN A DÍLEN V KNIHOVNÁCH </w:t>
      </w:r>
    </w:p>
    <w:p w14:paraId="4E469869" w14:textId="7191450B" w:rsidR="00217E5E" w:rsidRPr="00A83496" w:rsidRDefault="00217E5E" w:rsidP="00A83496">
      <w:pPr>
        <w:pStyle w:val="Odstavecseseznamem"/>
        <w:numPr>
          <w:ilvl w:val="0"/>
          <w:numId w:val="25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A83496">
        <w:rPr>
          <w:rFonts w:asciiTheme="minorHAnsi" w:hAnsiTheme="minorHAnsi"/>
          <w:sz w:val="22"/>
          <w:szCs w:val="22"/>
        </w:rPr>
        <w:lastRenderedPageBreak/>
        <w:t xml:space="preserve">Vybavení tvůrčích dílen a laboratoří informačními technologiemi (hardware, elektronika, software). Žádost o podporu technického vybavení musí </w:t>
      </w:r>
      <w:r w:rsidR="007B195E">
        <w:rPr>
          <w:rFonts w:asciiTheme="minorHAnsi" w:hAnsiTheme="minorHAnsi"/>
          <w:sz w:val="22"/>
          <w:szCs w:val="22"/>
        </w:rPr>
        <w:t>popsat</w:t>
      </w:r>
      <w:r w:rsidRPr="00A83496">
        <w:rPr>
          <w:rFonts w:asciiTheme="minorHAnsi" w:hAnsiTheme="minorHAnsi"/>
          <w:sz w:val="22"/>
          <w:szCs w:val="22"/>
        </w:rPr>
        <w:t xml:space="preserve"> ucelený koncept tvůrčí dílny včetně personálního zajištění.</w:t>
      </w:r>
    </w:p>
    <w:p w14:paraId="0551E358" w14:textId="77777777" w:rsidR="00C60510" w:rsidRPr="00C60510" w:rsidRDefault="00C60510" w:rsidP="00390298">
      <w:pPr>
        <w:ind w:left="1080" w:right="1701"/>
        <w:jc w:val="both"/>
        <w:rPr>
          <w:rFonts w:asciiTheme="minorHAnsi" w:hAnsiTheme="minorHAnsi"/>
          <w:sz w:val="16"/>
          <w:szCs w:val="16"/>
        </w:rPr>
      </w:pPr>
    </w:p>
    <w:p w14:paraId="318B495D" w14:textId="77777777" w:rsidR="00C46258" w:rsidRPr="00C16A18" w:rsidRDefault="00C46258" w:rsidP="00390298">
      <w:pPr>
        <w:ind w:right="1701"/>
        <w:rPr>
          <w:sz w:val="22"/>
          <w:szCs w:val="22"/>
        </w:rPr>
      </w:pPr>
    </w:p>
    <w:p w14:paraId="478A3692" w14:textId="77777777" w:rsidR="00365AE7" w:rsidRDefault="00365AE7">
      <w:pPr>
        <w:autoSpaceDE/>
        <w:autoSpaceDN/>
        <w:spacing w:after="200" w:line="276" w:lineRule="auto"/>
        <w:rPr>
          <w:rFonts w:asciiTheme="minorHAnsi" w:hAnsiTheme="minorHAnsi" w:cs="Arial"/>
          <w:b/>
          <w:bCs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br w:type="page"/>
      </w:r>
    </w:p>
    <w:p w14:paraId="1C5C6B50" w14:textId="77777777" w:rsidR="00323033" w:rsidRPr="00323033" w:rsidRDefault="00323033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323033">
        <w:rPr>
          <w:rFonts w:asciiTheme="minorHAnsi" w:hAnsiTheme="minorHAnsi"/>
          <w:sz w:val="36"/>
          <w:szCs w:val="36"/>
        </w:rPr>
        <w:lastRenderedPageBreak/>
        <w:t>PODMÍNKY PRO ZÍSKÁNÍ DOTACE</w:t>
      </w:r>
    </w:p>
    <w:p w14:paraId="208DA199" w14:textId="77777777" w:rsidR="00323033" w:rsidRPr="00C16A18" w:rsidRDefault="00323033" w:rsidP="00390298">
      <w:pPr>
        <w:rPr>
          <w:rFonts w:asciiTheme="minorHAnsi" w:hAnsiTheme="minorHAnsi"/>
          <w:sz w:val="22"/>
          <w:szCs w:val="22"/>
        </w:rPr>
      </w:pPr>
    </w:p>
    <w:p w14:paraId="747D33A2" w14:textId="77777777" w:rsidR="00323033" w:rsidRPr="00141538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>dodržování knihovnických i technických standardů</w:t>
      </w:r>
    </w:p>
    <w:p w14:paraId="0232D1E1" w14:textId="77777777" w:rsidR="00706D5F" w:rsidRPr="005F54ED" w:rsidRDefault="00706D5F" w:rsidP="00390298">
      <w:pPr>
        <w:ind w:firstLine="360"/>
        <w:jc w:val="both"/>
        <w:rPr>
          <w:rFonts w:asciiTheme="minorHAnsi" w:hAnsiTheme="minorHAnsi"/>
          <w:color w:val="262626" w:themeColor="text1" w:themeTint="D9"/>
        </w:rPr>
      </w:pPr>
    </w:p>
    <w:tbl>
      <w:tblPr>
        <w:tblStyle w:val="Mkatabulky"/>
        <w:tblW w:w="0" w:type="auto"/>
        <w:tblInd w:w="5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6"/>
        <w:gridCol w:w="5702"/>
      </w:tblGrid>
      <w:tr w:rsidR="00706D5F" w:rsidRPr="005F54ED" w14:paraId="14711714" w14:textId="77777777" w:rsidTr="00706D5F">
        <w:tc>
          <w:tcPr>
            <w:tcW w:w="2976" w:type="dxa"/>
          </w:tcPr>
          <w:p w14:paraId="72AA5A4F" w14:textId="77777777" w:rsidR="00706D5F" w:rsidRPr="005F54ED" w:rsidRDefault="00706D5F" w:rsidP="00390298">
            <w:pPr>
              <w:rPr>
                <w:rFonts w:asciiTheme="minorHAnsi" w:hAnsiTheme="minorHAnsi"/>
                <w:color w:val="262626" w:themeColor="text1" w:themeTint="D9"/>
              </w:rPr>
            </w:pPr>
            <w:r w:rsidRPr="005F54ED">
              <w:rPr>
                <w:rFonts w:asciiTheme="minorHAnsi" w:hAnsiTheme="minorHAnsi"/>
                <w:color w:val="262626" w:themeColor="text1" w:themeTint="D9"/>
              </w:rPr>
              <w:t>katalogizační pravidla:</w:t>
            </w:r>
          </w:p>
        </w:tc>
        <w:tc>
          <w:tcPr>
            <w:tcW w:w="5702" w:type="dxa"/>
          </w:tcPr>
          <w:p w14:paraId="0C578409" w14:textId="77777777" w:rsidR="00706D5F" w:rsidRPr="005F54ED" w:rsidRDefault="00706D5F" w:rsidP="00390298">
            <w:pPr>
              <w:rPr>
                <w:rFonts w:asciiTheme="minorHAnsi" w:hAnsiTheme="minorHAnsi"/>
                <w:color w:val="262626" w:themeColor="text1" w:themeTint="D9"/>
              </w:rPr>
            </w:pPr>
            <w:r w:rsidRPr="005F54ED">
              <w:rPr>
                <w:rFonts w:asciiTheme="minorHAnsi" w:hAnsiTheme="minorHAnsi"/>
                <w:color w:val="262626" w:themeColor="text1" w:themeTint="D9"/>
              </w:rPr>
              <w:t>RDA</w:t>
            </w:r>
          </w:p>
        </w:tc>
      </w:tr>
      <w:tr w:rsidR="00E6527E" w:rsidRPr="005F54ED" w14:paraId="6D39D3C1" w14:textId="77777777" w:rsidTr="00706D5F">
        <w:tc>
          <w:tcPr>
            <w:tcW w:w="2976" w:type="dxa"/>
          </w:tcPr>
          <w:p w14:paraId="518F0A85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 xml:space="preserve">rozsah záznamu: </w:t>
            </w:r>
          </w:p>
        </w:tc>
        <w:tc>
          <w:tcPr>
            <w:tcW w:w="5702" w:type="dxa"/>
          </w:tcPr>
          <w:p w14:paraId="77936941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http://www.caslin.cz/caslin/spoluprace/jak-prispivat-do-sk-cr/standardy/standardy-pro-souborny-katalog-cr</w:t>
            </w:r>
          </w:p>
        </w:tc>
      </w:tr>
      <w:tr w:rsidR="00E6527E" w:rsidRPr="005F54ED" w14:paraId="3569AC94" w14:textId="77777777" w:rsidTr="00706D5F">
        <w:tc>
          <w:tcPr>
            <w:tcW w:w="2976" w:type="dxa"/>
          </w:tcPr>
          <w:p w14:paraId="5E7D77BE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bibliografický popis:</w:t>
            </w:r>
          </w:p>
        </w:tc>
        <w:tc>
          <w:tcPr>
            <w:tcW w:w="5702" w:type="dxa"/>
          </w:tcPr>
          <w:p w14:paraId="0E678BC5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 xml:space="preserve">International Standard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Bibliographic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Description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 (2011)</w:t>
            </w:r>
          </w:p>
        </w:tc>
      </w:tr>
      <w:tr w:rsidR="00E6527E" w:rsidRPr="005F54ED" w14:paraId="357B7CCB" w14:textId="77777777" w:rsidTr="00706D5F">
        <w:tc>
          <w:tcPr>
            <w:tcW w:w="2976" w:type="dxa"/>
          </w:tcPr>
          <w:p w14:paraId="320E8375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formát bibliografického záznamu:</w:t>
            </w:r>
          </w:p>
        </w:tc>
        <w:tc>
          <w:tcPr>
            <w:tcW w:w="5702" w:type="dxa"/>
          </w:tcPr>
          <w:p w14:paraId="71D5E33D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MARC 21, MODS (v případě digitálních knihoven)</w:t>
            </w:r>
          </w:p>
        </w:tc>
      </w:tr>
      <w:tr w:rsidR="00E6527E" w:rsidRPr="005F54ED" w14:paraId="09458395" w14:textId="77777777" w:rsidTr="00706D5F">
        <w:tc>
          <w:tcPr>
            <w:tcW w:w="2976" w:type="dxa"/>
          </w:tcPr>
          <w:p w14:paraId="5D6F454C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struktura záznamu:</w:t>
            </w:r>
          </w:p>
        </w:tc>
        <w:tc>
          <w:tcPr>
            <w:tcW w:w="5702" w:type="dxa"/>
          </w:tcPr>
          <w:p w14:paraId="10C24E60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ISO 2709, MARC XML</w:t>
            </w:r>
          </w:p>
        </w:tc>
      </w:tr>
      <w:tr w:rsidR="00E6527E" w:rsidRPr="005F54ED" w14:paraId="45C5C837" w14:textId="77777777" w:rsidTr="00706D5F">
        <w:tc>
          <w:tcPr>
            <w:tcW w:w="2976" w:type="dxa"/>
          </w:tcPr>
          <w:p w14:paraId="4AD5A247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formát autoritního záznamu:</w:t>
            </w:r>
          </w:p>
        </w:tc>
        <w:tc>
          <w:tcPr>
            <w:tcW w:w="5702" w:type="dxa"/>
          </w:tcPr>
          <w:p w14:paraId="00BF4BA6" w14:textId="77777777" w:rsidR="00E6527E" w:rsidRPr="00242140" w:rsidRDefault="00E6527E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MARC 21</w:t>
            </w:r>
          </w:p>
        </w:tc>
      </w:tr>
      <w:tr w:rsidR="00242140" w:rsidRPr="005F54ED" w14:paraId="0B3E3922" w14:textId="77777777" w:rsidTr="00706D5F">
        <w:tc>
          <w:tcPr>
            <w:tcW w:w="2976" w:type="dxa"/>
          </w:tcPr>
          <w:p w14:paraId="4F9EC690" w14:textId="77777777"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RFID technologie:</w:t>
            </w:r>
          </w:p>
        </w:tc>
        <w:tc>
          <w:tcPr>
            <w:tcW w:w="5702" w:type="dxa"/>
          </w:tcPr>
          <w:p w14:paraId="19346CCA" w14:textId="77777777"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 xml:space="preserve">ISO 28560 (Zejména je nutno dodržet tyto vlastnosti: frekvence </w:t>
            </w:r>
            <w:r w:rsidRPr="00242140">
              <w:rPr>
                <w:rFonts w:asciiTheme="minorHAnsi" w:hAnsiTheme="minorHAnsi"/>
                <w:color w:val="000000"/>
                <w:highlight w:val="white"/>
              </w:rPr>
              <w:t>13.56 MHz</w:t>
            </w:r>
            <w:r w:rsidR="00F16B25">
              <w:rPr>
                <w:rFonts w:asciiTheme="minorHAnsi" w:hAnsiTheme="minorHAnsi"/>
                <w:color w:val="000000"/>
                <w:highlight w:val="white"/>
              </w:rPr>
              <w:t xml:space="preserve"> </w:t>
            </w:r>
            <w:r w:rsidR="00F16B25" w:rsidRPr="009B1C2F">
              <w:rPr>
                <w:rFonts w:asciiTheme="minorHAnsi" w:hAnsiTheme="minorHAnsi"/>
                <w:highlight w:val="white"/>
              </w:rPr>
              <w:t>nebo 860 MHz - 960 MHz</w:t>
            </w:r>
            <w:r w:rsidRPr="00242140">
              <w:rPr>
                <w:rFonts w:asciiTheme="minorHAnsi" w:hAnsiTheme="minorHAnsi"/>
                <w:color w:val="000000"/>
                <w:highlight w:val="white"/>
              </w:rPr>
              <w:t>, standardizované použití hodnoty AFI a použití datové vrstvy pro identifikační a lokační údaje)</w:t>
            </w:r>
          </w:p>
        </w:tc>
      </w:tr>
      <w:tr w:rsidR="00242140" w:rsidRPr="005F54ED" w14:paraId="4501FF9B" w14:textId="77777777" w:rsidTr="00706D5F">
        <w:tc>
          <w:tcPr>
            <w:tcW w:w="2976" w:type="dxa"/>
          </w:tcPr>
          <w:p w14:paraId="6D228638" w14:textId="77777777"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zabezpečení</w:t>
            </w:r>
          </w:p>
        </w:tc>
        <w:tc>
          <w:tcPr>
            <w:tcW w:w="5702" w:type="dxa"/>
          </w:tcPr>
          <w:p w14:paraId="60840D60" w14:textId="77777777"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Katalog knihovny je provozován na protokolu HTTPS</w:t>
            </w:r>
          </w:p>
        </w:tc>
      </w:tr>
      <w:tr w:rsidR="00242140" w:rsidRPr="005F54ED" w14:paraId="045C5B05" w14:textId="77777777" w:rsidTr="00706D5F">
        <w:tc>
          <w:tcPr>
            <w:tcW w:w="2976" w:type="dxa"/>
          </w:tcPr>
          <w:p w14:paraId="78B7AE14" w14:textId="77777777" w:rsidR="00242140" w:rsidRPr="00242140" w:rsidRDefault="00242140">
            <w:pPr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webový přístup ke katalogu:</w:t>
            </w:r>
          </w:p>
        </w:tc>
        <w:tc>
          <w:tcPr>
            <w:tcW w:w="5702" w:type="dxa"/>
          </w:tcPr>
          <w:p w14:paraId="399E2E20" w14:textId="77777777" w:rsidR="00242140" w:rsidRPr="00242140" w:rsidRDefault="00242140">
            <w:pPr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Z39.50, (výhledově) OAI-PMH</w:t>
            </w:r>
          </w:p>
        </w:tc>
      </w:tr>
      <w:tr w:rsidR="00242140" w:rsidRPr="005F54ED" w14:paraId="76BB1BB4" w14:textId="77777777" w:rsidTr="00706D5F">
        <w:tc>
          <w:tcPr>
            <w:tcW w:w="2976" w:type="dxa"/>
          </w:tcPr>
          <w:p w14:paraId="661C76AD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zpřístupnění katalogu přes API:</w:t>
            </w:r>
          </w:p>
        </w:tc>
        <w:tc>
          <w:tcPr>
            <w:tcW w:w="5702" w:type="dxa"/>
          </w:tcPr>
          <w:p w14:paraId="6D01BCF6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vyhledávání: Z39.50 nebo SRU, sklízení záznamu OAI-PMH nebo pravidelné exporty v podporovaných formátech</w:t>
            </w:r>
          </w:p>
        </w:tc>
      </w:tr>
      <w:tr w:rsidR="00242140" w:rsidRPr="005F54ED" w14:paraId="760ED997" w14:textId="77777777" w:rsidTr="00706D5F">
        <w:tc>
          <w:tcPr>
            <w:tcW w:w="2976" w:type="dxa"/>
          </w:tcPr>
          <w:p w14:paraId="0322CFCA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autentizace:</w:t>
            </w:r>
          </w:p>
        </w:tc>
        <w:tc>
          <w:tcPr>
            <w:tcW w:w="5702" w:type="dxa"/>
          </w:tcPr>
          <w:p w14:paraId="698A348C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 xml:space="preserve">doporučeno </w:t>
            </w:r>
            <w:proofErr w:type="spellStart"/>
            <w:r w:rsidRPr="00242140">
              <w:rPr>
                <w:rFonts w:asciiTheme="minorHAnsi" w:hAnsiTheme="minorHAnsi"/>
              </w:rPr>
              <w:t>OpenID</w:t>
            </w:r>
            <w:proofErr w:type="spellEnd"/>
            <w:r w:rsidRPr="00242140">
              <w:rPr>
                <w:rFonts w:asciiTheme="minorHAnsi" w:hAnsiTheme="minorHAnsi"/>
              </w:rPr>
              <w:t xml:space="preserve">, </w:t>
            </w:r>
            <w:proofErr w:type="spellStart"/>
            <w:r w:rsidRPr="00242140">
              <w:rPr>
                <w:rFonts w:asciiTheme="minorHAnsi" w:hAnsiTheme="minorHAnsi"/>
              </w:rPr>
              <w:t>Shibboleth</w:t>
            </w:r>
            <w:proofErr w:type="spellEnd"/>
            <w:r w:rsidRPr="00242140">
              <w:rPr>
                <w:rFonts w:asciiTheme="minorHAnsi" w:hAnsiTheme="minorHAnsi"/>
              </w:rPr>
              <w:t xml:space="preserve"> (preferováno napojení na </w:t>
            </w:r>
            <w:proofErr w:type="spellStart"/>
            <w:r w:rsidRPr="00242140">
              <w:rPr>
                <w:rFonts w:asciiTheme="minorHAnsi" w:hAnsiTheme="minorHAnsi"/>
              </w:rPr>
              <w:t>MojeID</w:t>
            </w:r>
            <w:proofErr w:type="spellEnd"/>
            <w:r w:rsidRPr="00242140">
              <w:rPr>
                <w:rFonts w:asciiTheme="minorHAnsi" w:hAnsiTheme="minorHAnsi"/>
              </w:rPr>
              <w:t xml:space="preserve">, </w:t>
            </w:r>
            <w:proofErr w:type="spellStart"/>
            <w:r w:rsidRPr="00242140">
              <w:rPr>
                <w:rFonts w:asciiTheme="minorHAnsi" w:hAnsiTheme="minorHAnsi"/>
              </w:rPr>
              <w:t>eduID</w:t>
            </w:r>
            <w:proofErr w:type="spellEnd"/>
            <w:r w:rsidRPr="00242140">
              <w:rPr>
                <w:rFonts w:asciiTheme="minorHAnsi" w:hAnsiTheme="minorHAnsi"/>
              </w:rPr>
              <w:t>)</w:t>
            </w:r>
          </w:p>
        </w:tc>
      </w:tr>
      <w:tr w:rsidR="00242140" w:rsidRPr="005F54ED" w14:paraId="2A9A348C" w14:textId="77777777" w:rsidTr="00706D5F">
        <w:tc>
          <w:tcPr>
            <w:tcW w:w="2976" w:type="dxa"/>
          </w:tcPr>
          <w:p w14:paraId="32BE7AEE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grafické formáty:</w:t>
            </w:r>
          </w:p>
        </w:tc>
        <w:tc>
          <w:tcPr>
            <w:tcW w:w="5702" w:type="dxa"/>
          </w:tcPr>
          <w:p w14:paraId="507EC6B7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 xml:space="preserve">jpeg2000, </w:t>
            </w:r>
            <w:proofErr w:type="spellStart"/>
            <w:r w:rsidRPr="00242140">
              <w:rPr>
                <w:rFonts w:asciiTheme="minorHAnsi" w:hAnsiTheme="minorHAnsi"/>
              </w:rPr>
              <w:t>pdf</w:t>
            </w:r>
            <w:proofErr w:type="spellEnd"/>
            <w:r w:rsidRPr="00242140">
              <w:rPr>
                <w:rFonts w:asciiTheme="minorHAnsi" w:hAnsiTheme="minorHAnsi"/>
              </w:rPr>
              <w:t>/A</w:t>
            </w:r>
          </w:p>
        </w:tc>
      </w:tr>
      <w:tr w:rsidR="00242140" w:rsidRPr="005F54ED" w14:paraId="258B41D0" w14:textId="77777777" w:rsidTr="00706D5F">
        <w:tc>
          <w:tcPr>
            <w:tcW w:w="2976" w:type="dxa"/>
          </w:tcPr>
          <w:p w14:paraId="78DE9F12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>zpřístupnění velkých obrazů:</w:t>
            </w:r>
          </w:p>
        </w:tc>
        <w:tc>
          <w:tcPr>
            <w:tcW w:w="5702" w:type="dxa"/>
          </w:tcPr>
          <w:p w14:paraId="0F8968EF" w14:textId="77777777" w:rsidR="00242140" w:rsidRPr="00242140" w:rsidRDefault="00242140">
            <w:pPr>
              <w:pStyle w:val="Textpoznpodarou"/>
              <w:rPr>
                <w:rFonts w:asciiTheme="minorHAnsi" w:hAnsiTheme="minorHAnsi"/>
              </w:rPr>
            </w:pPr>
            <w:r w:rsidRPr="00242140">
              <w:rPr>
                <w:rFonts w:asciiTheme="minorHAnsi" w:hAnsiTheme="minorHAnsi"/>
              </w:rPr>
              <w:t xml:space="preserve">IIIF, IIP, </w:t>
            </w:r>
            <w:proofErr w:type="spellStart"/>
            <w:r w:rsidRPr="00242140">
              <w:rPr>
                <w:rFonts w:asciiTheme="minorHAnsi" w:hAnsiTheme="minorHAnsi"/>
              </w:rPr>
              <w:t>zoomify</w:t>
            </w:r>
            <w:proofErr w:type="spellEnd"/>
            <w:r w:rsidRPr="00242140">
              <w:rPr>
                <w:rFonts w:asciiTheme="minorHAnsi" w:hAnsiTheme="minorHAnsi"/>
              </w:rPr>
              <w:t xml:space="preserve">, </w:t>
            </w:r>
            <w:proofErr w:type="spellStart"/>
            <w:r w:rsidRPr="00242140">
              <w:rPr>
                <w:rFonts w:asciiTheme="minorHAnsi" w:hAnsiTheme="minorHAnsi"/>
              </w:rPr>
              <w:t>DeepZoom</w:t>
            </w:r>
            <w:proofErr w:type="spellEnd"/>
          </w:p>
        </w:tc>
      </w:tr>
      <w:tr w:rsidR="00242140" w:rsidRPr="005F54ED" w14:paraId="173D04B8" w14:textId="77777777" w:rsidTr="00706D5F">
        <w:tc>
          <w:tcPr>
            <w:tcW w:w="2976" w:type="dxa"/>
          </w:tcPr>
          <w:p w14:paraId="6A6889BF" w14:textId="77777777"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standardy pro digitální knihovny a dlouhodobou ochranu digitálních dokumentů:</w:t>
            </w:r>
          </w:p>
        </w:tc>
        <w:tc>
          <w:tcPr>
            <w:tcW w:w="5702" w:type="dxa"/>
          </w:tcPr>
          <w:p w14:paraId="477965A3" w14:textId="77777777" w:rsidR="00242140" w:rsidRPr="00242140" w:rsidRDefault="00242140">
            <w:pPr>
              <w:rPr>
                <w:rFonts w:asciiTheme="minorHAnsi" w:hAnsiTheme="minorHAnsi"/>
                <w:color w:val="000000"/>
              </w:rPr>
            </w:pPr>
            <w:r w:rsidRPr="00242140">
              <w:rPr>
                <w:rFonts w:asciiTheme="minorHAnsi" w:hAnsiTheme="minorHAnsi"/>
                <w:color w:val="000000"/>
              </w:rPr>
              <w:t>1. Zajištění kvality:  ČSN ISO 14721, DSA</w:t>
            </w:r>
            <w:r w:rsidRPr="00242140">
              <w:rPr>
                <w:rFonts w:asciiTheme="minorHAnsi" w:hAnsiTheme="minorHAnsi"/>
                <w:color w:val="000000"/>
              </w:rPr>
              <w:br/>
              <w:t>(</w:t>
            </w:r>
            <w:hyperlink r:id="rId13" w:tgtFrame="_blank" w:history="1">
              <w:r w:rsidRPr="00242140">
                <w:rPr>
                  <w:rStyle w:val="Hypertextovodkaz"/>
                  <w:rFonts w:asciiTheme="minorHAnsi" w:hAnsiTheme="minorHAnsi"/>
                  <w:color w:val="000000"/>
                </w:rPr>
                <w:t>https://www.datasealofapproval.org</w:t>
              </w:r>
            </w:hyperlink>
            <w:r w:rsidRPr="00242140">
              <w:rPr>
                <w:rFonts w:asciiTheme="minorHAnsi" w:hAnsiTheme="minorHAnsi"/>
                <w:color w:val="000000"/>
              </w:rPr>
              <w:t>)</w:t>
            </w:r>
            <w:r w:rsidRPr="00242140">
              <w:rPr>
                <w:rFonts w:asciiTheme="minorHAnsi" w:hAnsiTheme="minorHAnsi"/>
                <w:color w:val="000000"/>
              </w:rPr>
              <w:br/>
              <w:t xml:space="preserve">2. Standardy Národní digitální knihovny – pro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metadata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: METS, MIX (ANSI/NISO Z39.87-2006), Dublin </w:t>
            </w:r>
            <w:proofErr w:type="spellStart"/>
            <w:r w:rsidRPr="00242140">
              <w:rPr>
                <w:rFonts w:asciiTheme="minorHAnsi" w:hAnsiTheme="minorHAnsi"/>
                <w:color w:val="000000"/>
              </w:rPr>
              <w:t>Core</w:t>
            </w:r>
            <w:proofErr w:type="spellEnd"/>
            <w:r w:rsidRPr="00242140">
              <w:rPr>
                <w:rFonts w:asciiTheme="minorHAnsi" w:hAnsiTheme="minorHAnsi"/>
                <w:color w:val="000000"/>
              </w:rPr>
              <w:t xml:space="preserve"> (ISO 15836:2009), </w:t>
            </w:r>
            <w:r w:rsidRPr="00242140">
              <w:rPr>
                <w:rFonts w:asciiTheme="minorHAnsi" w:hAnsiTheme="minorHAnsi"/>
                <w:bCs/>
                <w:color w:val="000000"/>
              </w:rPr>
              <w:t xml:space="preserve">MODS, PREMIS, ALTO, copyright MD, úplný přehled </w:t>
            </w:r>
            <w:proofErr w:type="gramStart"/>
            <w:r w:rsidRPr="00242140">
              <w:rPr>
                <w:rFonts w:asciiTheme="minorHAnsi" w:hAnsiTheme="minorHAnsi"/>
                <w:bCs/>
                <w:color w:val="000000"/>
              </w:rPr>
              <w:t>viz.</w:t>
            </w:r>
            <w:r w:rsidRPr="00242140">
              <w:rPr>
                <w:rFonts w:asciiTheme="minorHAnsi" w:hAnsiTheme="minorHAnsi"/>
                <w:color w:val="000000"/>
              </w:rPr>
              <w:t xml:space="preserve"> </w:t>
            </w:r>
            <w:hyperlink r:id="rId14" w:history="1">
              <w:r w:rsidRPr="00242140">
                <w:rPr>
                  <w:rStyle w:val="Hypertextovodkaz"/>
                  <w:rFonts w:asciiTheme="minorHAnsi" w:hAnsiTheme="minorHAnsi"/>
                  <w:color w:val="000000"/>
                </w:rPr>
                <w:t>http</w:t>
              </w:r>
              <w:proofErr w:type="gramEnd"/>
              <w:r w:rsidRPr="00242140">
                <w:rPr>
                  <w:rStyle w:val="Hypertextovodkaz"/>
                  <w:rFonts w:asciiTheme="minorHAnsi" w:hAnsiTheme="minorHAnsi"/>
                  <w:color w:val="000000"/>
                </w:rPr>
                <w:t>://www.ndk.cz/standardy-digitalizace/metadata</w:t>
              </w:r>
            </w:hyperlink>
          </w:p>
        </w:tc>
      </w:tr>
    </w:tbl>
    <w:p w14:paraId="1AEACCE7" w14:textId="77777777" w:rsidR="00706D5F" w:rsidRPr="008E43FF" w:rsidRDefault="00706D5F" w:rsidP="00390298">
      <w:pPr>
        <w:jc w:val="both"/>
        <w:rPr>
          <w:rFonts w:asciiTheme="minorHAnsi" w:hAnsiTheme="minorHAnsi"/>
          <w:sz w:val="24"/>
          <w:szCs w:val="24"/>
        </w:rPr>
      </w:pPr>
    </w:p>
    <w:p w14:paraId="3CC38D63" w14:textId="77777777" w:rsidR="00323033" w:rsidRPr="00680FD4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680FD4">
        <w:rPr>
          <w:rFonts w:asciiTheme="minorHAnsi" w:hAnsiTheme="minorHAnsi"/>
          <w:sz w:val="22"/>
          <w:szCs w:val="22"/>
        </w:rPr>
        <w:t>zpřístupnění funkční a aktualizované webové stránky knihovny obsahující alespoň základní údaje o nabídce a podmínkách poskytování služeb</w:t>
      </w:r>
      <w:r w:rsidR="00706D5F" w:rsidRPr="00680FD4">
        <w:rPr>
          <w:rFonts w:asciiTheme="minorHAnsi" w:hAnsiTheme="minorHAnsi"/>
          <w:sz w:val="22"/>
          <w:szCs w:val="22"/>
        </w:rPr>
        <w:t>;</w:t>
      </w:r>
      <w:r w:rsidRPr="00680FD4">
        <w:rPr>
          <w:rFonts w:asciiTheme="minorHAnsi" w:hAnsiTheme="minorHAnsi"/>
          <w:sz w:val="22"/>
          <w:szCs w:val="22"/>
        </w:rPr>
        <w:t xml:space="preserve"> </w:t>
      </w:r>
      <w:r w:rsidR="00706D5F" w:rsidRPr="00680FD4">
        <w:rPr>
          <w:rFonts w:asciiTheme="minorHAnsi" w:hAnsiTheme="minorHAnsi"/>
          <w:sz w:val="22"/>
          <w:szCs w:val="22"/>
        </w:rPr>
        <w:t>p</w:t>
      </w:r>
      <w:r w:rsidRPr="00680FD4">
        <w:rPr>
          <w:rFonts w:asciiTheme="minorHAnsi" w:hAnsiTheme="minorHAnsi"/>
          <w:sz w:val="22"/>
          <w:szCs w:val="22"/>
        </w:rPr>
        <w:t xml:space="preserve">ro splnění této podmínky </w:t>
      </w:r>
      <w:r w:rsidR="00706D5F" w:rsidRPr="00680FD4">
        <w:rPr>
          <w:rFonts w:asciiTheme="minorHAnsi" w:hAnsiTheme="minorHAnsi"/>
          <w:sz w:val="22"/>
          <w:szCs w:val="22"/>
        </w:rPr>
        <w:t>lze</w:t>
      </w:r>
      <w:r w:rsidRPr="00680FD4">
        <w:rPr>
          <w:rFonts w:asciiTheme="minorHAnsi" w:hAnsiTheme="minorHAnsi"/>
          <w:sz w:val="22"/>
          <w:szCs w:val="22"/>
        </w:rPr>
        <w:t xml:space="preserve"> využít šablonu webu pro malé knihovny, viz </w:t>
      </w:r>
      <w:hyperlink r:id="rId15" w:history="1">
        <w:r w:rsidRPr="00680FD4">
          <w:rPr>
            <w:rStyle w:val="Hypertextovodkaz"/>
            <w:rFonts w:asciiTheme="minorHAnsi" w:hAnsiTheme="minorHAnsi"/>
            <w:color w:val="auto"/>
            <w:sz w:val="22"/>
            <w:szCs w:val="22"/>
          </w:rPr>
          <w:t>http://webovky.knihovna.cz/</w:t>
        </w:r>
      </w:hyperlink>
    </w:p>
    <w:p w14:paraId="3513F624" w14:textId="0D22AE94" w:rsidR="0078137A" w:rsidRPr="00680FD4" w:rsidRDefault="0079328F" w:rsidP="0078137A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BFBFB"/>
        </w:rPr>
        <w:t>š</w:t>
      </w:r>
      <w:r w:rsidR="0078137A" w:rsidRPr="00680FD4">
        <w:rPr>
          <w:rFonts w:asciiTheme="minorHAnsi" w:hAnsiTheme="minorHAnsi" w:cstheme="minorHAnsi"/>
          <w:sz w:val="22"/>
          <w:szCs w:val="22"/>
          <w:shd w:val="clear" w:color="auto" w:fill="FBFBFB"/>
        </w:rPr>
        <w:t xml:space="preserve">ifrování webových stránek pomocí protokolu HTTPS pro přenos citlivých údajů, jako jsou uživatelská jména a hesla nebo i vyhledávané výrazy v elektronickém katalogu, viz </w:t>
      </w:r>
      <w:hyperlink r:id="rId16" w:history="1">
        <w:r w:rsidR="0078137A" w:rsidRPr="00680FD4">
          <w:rPr>
            <w:rStyle w:val="Hypertextovodkaz"/>
            <w:rFonts w:asciiTheme="minorHAnsi" w:hAnsiTheme="minorHAnsi" w:cstheme="minorHAnsi"/>
            <w:color w:val="auto"/>
            <w:sz w:val="22"/>
            <w:szCs w:val="22"/>
            <w:shd w:val="clear" w:color="auto" w:fill="FBFBFB"/>
          </w:rPr>
          <w:t>https://ipk.nkp.cz/aktuality/vyzva_pro_knihovny?searchterm=protokol</w:t>
        </w:r>
      </w:hyperlink>
      <w:r w:rsidR="0078137A" w:rsidRPr="00680FD4">
        <w:rPr>
          <w:rFonts w:asciiTheme="minorHAnsi" w:hAnsiTheme="minorHAnsi" w:cstheme="minorHAnsi"/>
          <w:sz w:val="22"/>
          <w:szCs w:val="22"/>
          <w:shd w:val="clear" w:color="auto" w:fill="FBFBFB"/>
        </w:rPr>
        <w:t xml:space="preserve"> </w:t>
      </w:r>
    </w:p>
    <w:p w14:paraId="59D6A17D" w14:textId="77777777" w:rsidR="00323033" w:rsidRPr="00680FD4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680FD4">
        <w:rPr>
          <w:rFonts w:asciiTheme="minorHAnsi" w:hAnsiTheme="minorHAnsi"/>
          <w:sz w:val="22"/>
          <w:szCs w:val="22"/>
        </w:rPr>
        <w:t>volné zpřístupnění bibliografických záznamů</w:t>
      </w:r>
    </w:p>
    <w:p w14:paraId="19FE0D28" w14:textId="77777777" w:rsidR="00323033" w:rsidRPr="000C462A" w:rsidRDefault="00323033" w:rsidP="00390298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680FD4">
        <w:rPr>
          <w:rFonts w:asciiTheme="minorHAnsi" w:hAnsiTheme="minorHAnsi"/>
          <w:sz w:val="22"/>
          <w:szCs w:val="22"/>
        </w:rPr>
        <w:t xml:space="preserve">pravidelné přispívání </w:t>
      </w:r>
      <w:r w:rsidRPr="000C462A">
        <w:rPr>
          <w:rFonts w:asciiTheme="minorHAnsi" w:hAnsiTheme="minorHAnsi"/>
          <w:sz w:val="22"/>
          <w:szCs w:val="22"/>
        </w:rPr>
        <w:t>do Souborného katalogu ČR. Tato podmínka platí pro:</w:t>
      </w:r>
    </w:p>
    <w:p w14:paraId="424B7BB7" w14:textId="77777777"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krajské knihovny </w:t>
      </w:r>
    </w:p>
    <w:p w14:paraId="64D6008F" w14:textId="77777777"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ústřední odborné knihovny</w:t>
      </w:r>
    </w:p>
    <w:p w14:paraId="00E04911" w14:textId="77777777"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specializované knihovny s unikátním fondem </w:t>
      </w:r>
    </w:p>
    <w:p w14:paraId="375FBFDB" w14:textId="77777777"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vysokoškolské knihovny </w:t>
      </w:r>
    </w:p>
    <w:p w14:paraId="6F50149E" w14:textId="77777777" w:rsidR="00323033" w:rsidRPr="000C462A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knihovny pověřené výkonem regionálních funkcí</w:t>
      </w:r>
    </w:p>
    <w:p w14:paraId="6E33D174" w14:textId="77777777" w:rsidR="00323033" w:rsidRDefault="00323033" w:rsidP="00390298">
      <w:pPr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městské knihovny působící ve větších městech nad 10 000 obyvatel (např. bývalé okresní knihovny, které nevykonávají regionální funkce)</w:t>
      </w:r>
    </w:p>
    <w:p w14:paraId="54F74A3F" w14:textId="77777777" w:rsidR="00323033" w:rsidRDefault="00323033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Výše uvedené podmínky musí být splněny v době podání žádosti o dotaci.</w:t>
      </w:r>
    </w:p>
    <w:p w14:paraId="4887A46C" w14:textId="0472651B" w:rsidR="006B6869" w:rsidRDefault="006B6869" w:rsidP="00761CA0">
      <w:pPr>
        <w:pStyle w:val="Odstavecseseznamem"/>
        <w:ind w:right="1701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339D63E3" w14:textId="77777777" w:rsidR="00761CA0" w:rsidRPr="00761CA0" w:rsidRDefault="00761CA0" w:rsidP="00761CA0">
      <w:pPr>
        <w:pStyle w:val="Odstavecseseznamem"/>
        <w:ind w:right="1701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16BB98A8" w14:textId="77777777" w:rsidR="00323033" w:rsidRPr="00706D5F" w:rsidRDefault="00323033" w:rsidP="00052651">
      <w:pPr>
        <w:pStyle w:val="Nadpis3"/>
        <w:numPr>
          <w:ilvl w:val="0"/>
          <w:numId w:val="22"/>
        </w:numPr>
        <w:spacing w:before="0"/>
        <w:ind w:right="1701"/>
        <w:rPr>
          <w:rFonts w:asciiTheme="minorHAnsi" w:hAnsiTheme="minorHAnsi"/>
          <w:caps/>
          <w:sz w:val="36"/>
          <w:szCs w:val="36"/>
        </w:rPr>
      </w:pPr>
      <w:r w:rsidRPr="006B6869">
        <w:rPr>
          <w:rFonts w:asciiTheme="minorHAnsi" w:hAnsiTheme="minorHAnsi"/>
          <w:caps/>
          <w:sz w:val="36"/>
          <w:szCs w:val="36"/>
        </w:rPr>
        <w:t xml:space="preserve">Každý předkládaný projekt musí </w:t>
      </w:r>
      <w:r w:rsidRPr="00706D5F">
        <w:rPr>
          <w:rFonts w:asciiTheme="minorHAnsi" w:hAnsiTheme="minorHAnsi"/>
          <w:caps/>
          <w:sz w:val="36"/>
          <w:szCs w:val="36"/>
        </w:rPr>
        <w:t>obsahovat</w:t>
      </w:r>
    </w:p>
    <w:p w14:paraId="35DC1B35" w14:textId="77777777" w:rsidR="00323033" w:rsidRPr="00706D5F" w:rsidRDefault="00323033" w:rsidP="00390298">
      <w:pPr>
        <w:ind w:right="1701"/>
        <w:rPr>
          <w:rFonts w:asciiTheme="minorHAnsi" w:hAnsiTheme="minorHAnsi"/>
          <w:b/>
        </w:rPr>
      </w:pPr>
    </w:p>
    <w:p w14:paraId="580C803E" w14:textId="77777777" w:rsidR="005F54ED" w:rsidRPr="000C462A" w:rsidRDefault="00323033" w:rsidP="00390298">
      <w:pPr>
        <w:numPr>
          <w:ilvl w:val="0"/>
          <w:numId w:val="5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lastRenderedPageBreak/>
        <w:t>Vyplněnou žádost o dotaci</w:t>
      </w:r>
      <w:r w:rsidRPr="000C462A">
        <w:rPr>
          <w:rFonts w:asciiTheme="minorHAnsi" w:hAnsiTheme="minorHAnsi"/>
          <w:sz w:val="22"/>
          <w:szCs w:val="22"/>
        </w:rPr>
        <w:t xml:space="preserve"> včetně základních údajů o žadateli (knihovně v místě realizace). </w:t>
      </w:r>
      <w:r w:rsidR="0052419B" w:rsidRPr="000C462A">
        <w:rPr>
          <w:rFonts w:asciiTheme="minorHAnsi" w:hAnsiTheme="minorHAnsi"/>
          <w:sz w:val="22"/>
          <w:szCs w:val="22"/>
        </w:rPr>
        <w:t xml:space="preserve"> </w:t>
      </w:r>
      <w:r w:rsidR="00A00B0A">
        <w:rPr>
          <w:rFonts w:asciiTheme="minorHAnsi" w:hAnsiTheme="minorHAnsi"/>
          <w:sz w:val="22"/>
          <w:szCs w:val="22"/>
        </w:rPr>
        <w:br/>
      </w:r>
      <w:r w:rsidRPr="00C93A4B">
        <w:rPr>
          <w:rFonts w:asciiTheme="minorHAnsi" w:hAnsiTheme="minorHAnsi"/>
          <w:b/>
          <w:color w:val="C00000"/>
          <w:sz w:val="22"/>
          <w:szCs w:val="22"/>
        </w:rPr>
        <w:t xml:space="preserve">Žádost je nutno podat jak v písemné podobě v jednom vyhotovení, tak </w:t>
      </w:r>
      <w:r w:rsidR="00B3290B">
        <w:rPr>
          <w:rFonts w:asciiTheme="minorHAnsi" w:hAnsiTheme="minorHAnsi"/>
          <w:b/>
          <w:color w:val="C00000"/>
          <w:sz w:val="22"/>
          <w:szCs w:val="22"/>
        </w:rPr>
        <w:t>současně</w:t>
      </w:r>
      <w:r w:rsidRPr="00C93A4B">
        <w:rPr>
          <w:rFonts w:asciiTheme="minorHAnsi" w:hAnsiTheme="minorHAnsi"/>
          <w:b/>
          <w:color w:val="C00000"/>
          <w:sz w:val="22"/>
          <w:szCs w:val="22"/>
        </w:rPr>
        <w:t> zaslat její elektronickou kopii</w:t>
      </w:r>
      <w:r w:rsidR="0022381B">
        <w:rPr>
          <w:rFonts w:asciiTheme="minorHAnsi" w:hAnsiTheme="minorHAnsi"/>
          <w:b/>
          <w:color w:val="C00000"/>
          <w:sz w:val="22"/>
          <w:szCs w:val="22"/>
        </w:rPr>
        <w:t xml:space="preserve"> na adresu visk3@mkcr.cz</w:t>
      </w:r>
      <w:r w:rsidR="00D274C4" w:rsidRPr="00C93A4B">
        <w:rPr>
          <w:rFonts w:asciiTheme="minorHAnsi" w:hAnsiTheme="minorHAnsi"/>
          <w:color w:val="C00000"/>
          <w:sz w:val="22"/>
          <w:szCs w:val="22"/>
        </w:rPr>
        <w:t>.</w:t>
      </w:r>
    </w:p>
    <w:p w14:paraId="72A0A901" w14:textId="77777777" w:rsidR="000C462A" w:rsidRPr="00C93A4B" w:rsidRDefault="000C462A" w:rsidP="00390298">
      <w:pPr>
        <w:spacing w:line="276" w:lineRule="auto"/>
        <w:ind w:right="1701"/>
        <w:jc w:val="both"/>
        <w:rPr>
          <w:rFonts w:asciiTheme="minorHAnsi" w:hAnsiTheme="minorHAnsi"/>
          <w:b/>
          <w:sz w:val="24"/>
          <w:szCs w:val="24"/>
        </w:rPr>
      </w:pPr>
    </w:p>
    <w:p w14:paraId="18808D71" w14:textId="77777777" w:rsidR="00B77DC3" w:rsidRDefault="00B77DC3">
      <w:pPr>
        <w:autoSpaceDE/>
        <w:autoSpaceDN/>
        <w:spacing w:after="200" w:line="276" w:lineRule="auto"/>
        <w:rPr>
          <w:rFonts w:asciiTheme="minorHAnsi" w:hAnsiTheme="minorHAnsi"/>
          <w:b/>
          <w:color w:val="365F91" w:themeColor="accent1" w:themeShade="BF"/>
          <w:sz w:val="24"/>
          <w:szCs w:val="24"/>
        </w:rPr>
      </w:pPr>
      <w:r>
        <w:rPr>
          <w:rFonts w:asciiTheme="minorHAnsi" w:hAnsiTheme="minorHAnsi"/>
          <w:b/>
          <w:color w:val="365F91" w:themeColor="accent1" w:themeShade="BF"/>
          <w:sz w:val="24"/>
          <w:szCs w:val="24"/>
        </w:rPr>
        <w:br w:type="page"/>
      </w:r>
    </w:p>
    <w:p w14:paraId="16BEE81E" w14:textId="77777777" w:rsidR="00F35AF8" w:rsidRPr="00141538" w:rsidRDefault="00C93A4B" w:rsidP="00390298">
      <w:pPr>
        <w:spacing w:line="276" w:lineRule="auto"/>
        <w:ind w:right="1701"/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b/>
          <w:color w:val="365F91" w:themeColor="accent1" w:themeShade="BF"/>
          <w:sz w:val="22"/>
          <w:szCs w:val="22"/>
        </w:rPr>
        <w:lastRenderedPageBreak/>
        <w:t xml:space="preserve">PÍSEMNÁ (TIŠTĚNÁ VERZE) </w:t>
      </w:r>
      <w:r w:rsidR="00F35AF8" w:rsidRPr="00141538">
        <w:rPr>
          <w:rFonts w:asciiTheme="minorHAnsi" w:hAnsiTheme="minorHAnsi"/>
          <w:b/>
          <w:sz w:val="22"/>
          <w:szCs w:val="22"/>
        </w:rPr>
        <w:t>musí obsahovat:</w:t>
      </w:r>
    </w:p>
    <w:tbl>
      <w:tblPr>
        <w:tblStyle w:val="Mkatabul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8537"/>
      </w:tblGrid>
      <w:tr w:rsidR="00F35AF8" w:rsidRPr="00141538" w14:paraId="51C29F4D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DB85FD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64B01280" w14:textId="77777777" w:rsidR="00F35AF8" w:rsidRPr="00141538" w:rsidRDefault="00F35AF8" w:rsidP="00390298">
            <w:pPr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41538">
              <w:rPr>
                <w:rFonts w:asciiTheme="minorHAnsi" w:hAnsiTheme="minorHAnsi"/>
                <w:sz w:val="22"/>
                <w:szCs w:val="22"/>
              </w:rPr>
              <w:t xml:space="preserve">vyplněný, vytištěný, podepsaný a orazítkovaný </w:t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formulář žádosti včetně popisu projektu</w:t>
            </w:r>
          </w:p>
        </w:tc>
      </w:tr>
      <w:tr w:rsidR="00F35AF8" w:rsidRPr="00141538" w14:paraId="5D954260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662EE8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15223D45" w14:textId="77777777" w:rsidR="00F35AF8" w:rsidRPr="00141538" w:rsidRDefault="00F35AF8" w:rsidP="0035176B">
            <w:p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přílohy </w:t>
            </w:r>
            <w:r w:rsidR="00F56CF1"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viz bod 5 </w:t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– jsou-li požadovány dle </w:t>
            </w:r>
            <w:r w:rsidR="0035176B" w:rsidRPr="00141538">
              <w:rPr>
                <w:rFonts w:asciiTheme="minorHAnsi" w:hAnsiTheme="minorHAnsi"/>
                <w:b/>
                <w:sz w:val="22"/>
                <w:szCs w:val="22"/>
              </w:rPr>
              <w:t>konkrétního typu projektu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+ případné fakultativní přílohy</w:t>
            </w:r>
          </w:p>
        </w:tc>
      </w:tr>
      <w:tr w:rsidR="00F35AF8" w:rsidRPr="00141538" w14:paraId="46F2DD76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205390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6D328A5C" w14:textId="77777777" w:rsidR="00F35AF8" w:rsidRPr="00141538" w:rsidRDefault="00F35AF8" w:rsidP="0039029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doklad prokazující oprávnění osoby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jednající za žadatele viz bod 3 </w:t>
            </w:r>
          </w:p>
        </w:tc>
      </w:tr>
      <w:tr w:rsidR="00F35AF8" w:rsidRPr="00141538" w14:paraId="23167356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26E363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64EE3FE7" w14:textId="77777777" w:rsidR="00F35AF8" w:rsidRPr="00141538" w:rsidRDefault="00F35AF8" w:rsidP="0039029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doklad o právní osobnosti žadatele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(netýká se knihoven evidovaných dle § 5 knihovního zákona) viz bod 4</w:t>
            </w:r>
          </w:p>
        </w:tc>
      </w:tr>
    </w:tbl>
    <w:p w14:paraId="2F536BBB" w14:textId="77777777" w:rsidR="00F35AF8" w:rsidRDefault="00F35AF8" w:rsidP="00390298">
      <w:pPr>
        <w:spacing w:line="276" w:lineRule="auto"/>
        <w:ind w:right="1701"/>
        <w:jc w:val="both"/>
        <w:rPr>
          <w:rFonts w:asciiTheme="minorHAnsi" w:hAnsiTheme="minorHAnsi"/>
        </w:rPr>
      </w:pPr>
    </w:p>
    <w:p w14:paraId="2E58B555" w14:textId="77777777" w:rsidR="00F35AF8" w:rsidRPr="00141538" w:rsidRDefault="00C93A4B" w:rsidP="0039029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ELEKTRONICKÁ VERZE </w:t>
      </w:r>
      <w:r w:rsidR="00F35AF8" w:rsidRPr="00141538">
        <w:rPr>
          <w:rFonts w:asciiTheme="minorHAnsi" w:hAnsiTheme="minorHAnsi"/>
          <w:b/>
          <w:sz w:val="22"/>
          <w:szCs w:val="22"/>
        </w:rPr>
        <w:t xml:space="preserve">(provozní kopie) formuláře žádosti vč. </w:t>
      </w:r>
      <w:r w:rsidR="0022381B" w:rsidRPr="00141538">
        <w:rPr>
          <w:rFonts w:asciiTheme="minorHAnsi" w:hAnsiTheme="minorHAnsi"/>
          <w:b/>
          <w:sz w:val="22"/>
          <w:szCs w:val="22"/>
        </w:rPr>
        <w:t xml:space="preserve">rozpisu rozpočtu projektu, </w:t>
      </w:r>
      <w:r w:rsidR="00F35AF8" w:rsidRPr="00141538">
        <w:rPr>
          <w:rFonts w:asciiTheme="minorHAnsi" w:hAnsiTheme="minorHAnsi"/>
          <w:b/>
          <w:sz w:val="22"/>
          <w:szCs w:val="22"/>
        </w:rPr>
        <w:t>popisu projektu a příloh</w:t>
      </w:r>
      <w:r w:rsidRPr="00141538">
        <w:rPr>
          <w:rFonts w:asciiTheme="minorHAnsi" w:hAnsiTheme="minorHAnsi"/>
          <w:b/>
          <w:sz w:val="22"/>
          <w:szCs w:val="22"/>
        </w:rPr>
        <w:t>:</w:t>
      </w:r>
    </w:p>
    <w:tbl>
      <w:tblPr>
        <w:tblStyle w:val="Mkatabul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8537"/>
      </w:tblGrid>
      <w:tr w:rsidR="00F35AF8" w:rsidRPr="00141538" w14:paraId="78962BEA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3153E6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2B6C661D" w14:textId="77777777" w:rsidR="00F35AF8" w:rsidRPr="00141538" w:rsidRDefault="0035176B" w:rsidP="00390298">
            <w:pPr>
              <w:tabs>
                <w:tab w:val="left" w:pos="8321"/>
              </w:tabs>
              <w:spacing w:line="276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4153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75C95D" wp14:editId="41BAA6C4">
                      <wp:simplePos x="0" y="0"/>
                      <wp:positionH relativeFrom="column">
                        <wp:posOffset>3884295</wp:posOffset>
                      </wp:positionH>
                      <wp:positionV relativeFrom="paragraph">
                        <wp:posOffset>229270</wp:posOffset>
                      </wp:positionV>
                      <wp:extent cx="2059305" cy="914400"/>
                      <wp:effectExtent l="0" t="0" r="17145" b="3810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914400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86B328E" w14:textId="77777777" w:rsidR="00FD6505" w:rsidRPr="008F1ECC" w:rsidRDefault="00FD6505" w:rsidP="00FD6505">
                                  <w:pPr>
                                    <w:ind w:right="33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0298">
                                    <w:rPr>
                                      <w:rFonts w:asciiTheme="minorHAnsi" w:hAnsiTheme="minorHAns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sym w:font="Wingdings" w:char="F047"/>
                                  </w:r>
                                  <w:r w:rsidRPr="00C60510">
                                    <w:rPr>
                                      <w:rFonts w:asciiTheme="minorHAnsi" w:hAnsiTheme="minorHAnsi"/>
                                      <w:b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="003F2885" w:rsidRPr="008F1ECC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K elektronické verzi se n</w:t>
                                  </w:r>
                                  <w:r w:rsidRPr="008F1ECC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epřikládají další doklady dle bodu 3 a 4</w:t>
                                  </w:r>
                                  <w:r w:rsidR="0035176B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,</w:t>
                                  </w:r>
                                  <w:r w:rsidRPr="008F1ECC">
                                    <w:rPr>
                                      <w:rFonts w:asciiTheme="minorHAnsi" w:hAnsiTheme="minorHAnsi"/>
                                      <w:b/>
                                    </w:rPr>
                                    <w:t xml:space="preserve"> viz Závěrečná ustanovení.</w:t>
                                  </w:r>
                                </w:p>
                                <w:p w14:paraId="137F3267" w14:textId="77777777" w:rsidR="00FD6505" w:rsidRDefault="00FD6505" w:rsidP="00FD6505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65" style="position:absolute;left:0;text-align:left;margin-left:305.85pt;margin-top:18.05pt;width:162.1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" fillcolor="#ffc" stroked="f">
                      <v:shadow on="t" color="#243f60" opacity=".5" offset="1pt"/>
                      <v:textbox>
                        <w:txbxContent>
                          <w:p w14:paraId="086B328E" w14:textId="77777777" w:rsidR="00FD6505" w:rsidRPr="008F1ECC" w:rsidRDefault="00FD6505" w:rsidP="00FD6505">
                            <w:pPr>
                              <w:ind w:right="33"/>
                              <w:rPr>
                                <w:rFonts w:ascii="Arial" w:hAnsi="Arial" w:cs="Arial"/>
                              </w:rPr>
                            </w:pPr>
                            <w:r w:rsidRPr="0039029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28"/>
                                <w:szCs w:val="28"/>
                              </w:rPr>
                              <w:sym w:font="Wingdings" w:char="F047"/>
                            </w:r>
                            <w:r w:rsidRPr="00C60510">
                              <w:rPr>
                                <w:rFonts w:asciiTheme="minorHAnsi" w:hAnsiTheme="minorHAnsi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F2885" w:rsidRPr="008F1ECC">
                              <w:rPr>
                                <w:rFonts w:asciiTheme="minorHAnsi" w:hAnsiTheme="minorHAnsi"/>
                                <w:b/>
                              </w:rPr>
                              <w:t>K elektronické verzi se n</w:t>
                            </w:r>
                            <w:r w:rsidRPr="008F1ECC">
                              <w:rPr>
                                <w:rFonts w:asciiTheme="minorHAnsi" w:hAnsiTheme="minorHAnsi"/>
                                <w:b/>
                              </w:rPr>
                              <w:t>epřikládají další doklady dle bodu 3 a 4</w:t>
                            </w:r>
                            <w:r w:rsidR="0035176B">
                              <w:rPr>
                                <w:rFonts w:asciiTheme="minorHAnsi" w:hAnsiTheme="minorHAnsi"/>
                                <w:b/>
                              </w:rPr>
                              <w:t>,</w:t>
                            </w:r>
                            <w:r w:rsidRPr="008F1ECC">
                              <w:rPr>
                                <w:rFonts w:asciiTheme="minorHAnsi" w:hAnsiTheme="minorHAnsi"/>
                                <w:b/>
                              </w:rPr>
                              <w:t xml:space="preserve"> viz Závěrečná ustanovení.</w:t>
                            </w:r>
                          </w:p>
                          <w:p w14:paraId="137F3267" w14:textId="77777777" w:rsidR="00FD6505" w:rsidRDefault="00FD6505" w:rsidP="00FD650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316F" w:rsidRPr="00141538">
              <w:rPr>
                <w:rFonts w:asciiTheme="minorHAnsi" w:hAnsiTheme="minorHAnsi"/>
                <w:sz w:val="22"/>
                <w:szCs w:val="22"/>
              </w:rPr>
              <w:t>musí být po obsahové stránce zcela identická s verzí písemnou, pouze neobsahuje podpisy a razítka statutárního orgánu</w:t>
            </w:r>
          </w:p>
        </w:tc>
      </w:tr>
      <w:tr w:rsidR="00F0316F" w:rsidRPr="00141538" w14:paraId="3FDD0C2C" w14:textId="77777777" w:rsidTr="00C60510">
        <w:tc>
          <w:tcPr>
            <w:tcW w:w="9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7DB" w14:textId="77777777" w:rsidR="00F0316F" w:rsidRPr="00141538" w:rsidRDefault="00F0316F" w:rsidP="0039029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sz w:val="22"/>
                <w:szCs w:val="22"/>
              </w:rPr>
              <w:t xml:space="preserve">Tato verze musí obsahovat: </w:t>
            </w:r>
          </w:p>
        </w:tc>
      </w:tr>
      <w:tr w:rsidR="00F35AF8" w:rsidRPr="00141538" w14:paraId="473B04A0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28D5FE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1FA63B3B" w14:textId="553FC7CB" w:rsidR="00F35AF8" w:rsidRPr="00141538" w:rsidRDefault="00F0316F" w:rsidP="005627F2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vyplněný formulář žádosti ve formátu XLS</w:t>
            </w:r>
            <w:r w:rsidR="00CD179F">
              <w:rPr>
                <w:rFonts w:asciiTheme="minorHAnsi" w:hAnsiTheme="minorHAnsi"/>
                <w:b/>
                <w:sz w:val="22"/>
                <w:szCs w:val="22"/>
              </w:rPr>
              <w:t>, XLSX</w:t>
            </w:r>
            <w:r w:rsidR="005627F2"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 a popis projektu ve </w:t>
            </w:r>
            <w:r w:rsidR="00141538">
              <w:rPr>
                <w:rFonts w:asciiTheme="minorHAnsi" w:hAnsiTheme="minorHAnsi"/>
                <w:b/>
                <w:sz w:val="22"/>
                <w:szCs w:val="22"/>
              </w:rPr>
              <w:br/>
              <w:t xml:space="preserve">formátu </w:t>
            </w:r>
            <w:r w:rsidR="005627F2"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DOC, </w:t>
            </w:r>
            <w:r w:rsidR="00851971">
              <w:rPr>
                <w:rFonts w:asciiTheme="minorHAnsi" w:hAnsiTheme="minorHAnsi"/>
                <w:b/>
                <w:sz w:val="22"/>
                <w:szCs w:val="22"/>
              </w:rPr>
              <w:t xml:space="preserve">DOCX, </w:t>
            </w:r>
            <w:r w:rsidR="005627F2" w:rsidRPr="00141538">
              <w:rPr>
                <w:rFonts w:asciiTheme="minorHAnsi" w:hAnsiTheme="minorHAnsi"/>
                <w:b/>
                <w:sz w:val="22"/>
                <w:szCs w:val="22"/>
              </w:rPr>
              <w:t>resp. RTF</w:t>
            </w:r>
          </w:p>
        </w:tc>
      </w:tr>
      <w:tr w:rsidR="00F35AF8" w:rsidRPr="00141538" w14:paraId="0C3DF226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2D3ED3" w14:textId="77777777" w:rsidR="00F35AF8" w:rsidRPr="00141538" w:rsidRDefault="00F35AF8" w:rsidP="00390298">
            <w:pPr>
              <w:pStyle w:val="Odstavecseseznamem"/>
              <w:numPr>
                <w:ilvl w:val="0"/>
                <w:numId w:val="14"/>
              </w:numPr>
              <w:spacing w:line="276" w:lineRule="auto"/>
              <w:ind w:right="1701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14:paraId="68CFF02E" w14:textId="77777777" w:rsidR="00F35AF8" w:rsidRPr="00141538" w:rsidRDefault="00F0316F" w:rsidP="00B77DC3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povinné přílohy 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jsou-li požadovány dle podmínek </w:t>
            </w:r>
            <w:r w:rsidR="00735D00" w:rsidRPr="00141538">
              <w:rPr>
                <w:rFonts w:asciiTheme="minorHAnsi" w:hAnsiTheme="minorHAnsi"/>
                <w:sz w:val="22"/>
                <w:szCs w:val="22"/>
              </w:rPr>
              <w:t>specifikovaných</w:t>
            </w:r>
            <w:r w:rsidR="002D5550" w:rsidRPr="00141538">
              <w:rPr>
                <w:rFonts w:asciiTheme="minorHAnsi" w:hAnsiTheme="minorHAnsi"/>
                <w:sz w:val="22"/>
                <w:szCs w:val="22"/>
              </w:rPr>
              <w:br/>
            </w:r>
            <w:r w:rsidR="00735D00" w:rsidRPr="00141538">
              <w:rPr>
                <w:rFonts w:asciiTheme="minorHAnsi" w:hAnsiTheme="minorHAnsi"/>
                <w:sz w:val="22"/>
                <w:szCs w:val="22"/>
              </w:rPr>
              <w:t xml:space="preserve"> v bodu 5</w:t>
            </w:r>
            <w:r w:rsidR="00B77DC3" w:rsidRPr="00141538">
              <w:rPr>
                <w:rFonts w:asciiTheme="minorHAnsi" w:hAnsiTheme="minorHAnsi"/>
                <w:sz w:val="22"/>
                <w:szCs w:val="22"/>
              </w:rPr>
              <w:t xml:space="preserve"> včetně případných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fakultativní</w:t>
            </w:r>
            <w:r w:rsidR="00B77DC3" w:rsidRPr="00141538">
              <w:rPr>
                <w:rFonts w:asciiTheme="minorHAnsi" w:hAnsiTheme="minorHAnsi"/>
                <w:sz w:val="22"/>
                <w:szCs w:val="22"/>
              </w:rPr>
              <w:t>ch</w:t>
            </w:r>
            <w:r w:rsidRPr="00141538">
              <w:rPr>
                <w:rFonts w:asciiTheme="minorHAnsi" w:hAnsiTheme="minorHAnsi"/>
                <w:sz w:val="22"/>
                <w:szCs w:val="22"/>
              </w:rPr>
              <w:t xml:space="preserve"> příloh </w:t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>– vše v jednom souboru</w:t>
            </w:r>
            <w:r w:rsidR="002D5550" w:rsidRPr="00141538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141538">
              <w:rPr>
                <w:rFonts w:asciiTheme="minorHAnsi" w:hAnsiTheme="minorHAnsi"/>
                <w:b/>
                <w:sz w:val="22"/>
                <w:szCs w:val="22"/>
              </w:rPr>
              <w:t xml:space="preserve"> ve formátu PDF</w:t>
            </w:r>
          </w:p>
        </w:tc>
      </w:tr>
    </w:tbl>
    <w:p w14:paraId="3F7F62B0" w14:textId="77777777" w:rsidR="00F35AF8" w:rsidRPr="00141538" w:rsidRDefault="00B54205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  <w:r w:rsidRPr="00141538">
        <w:rPr>
          <w:rFonts w:asciiTheme="minorHAnsi" w:hAnsiTheme="minorHAnsi"/>
          <w:sz w:val="22"/>
          <w:szCs w:val="22"/>
        </w:rPr>
        <w:t xml:space="preserve">Tyto dokumenty musí být zaslány v jedné zprávě na emailovou adresu: </w:t>
      </w:r>
      <w:r w:rsidRPr="00141538">
        <w:rPr>
          <w:rFonts w:asciiTheme="minorHAnsi" w:hAnsiTheme="minorHAnsi"/>
          <w:b/>
          <w:color w:val="365F91" w:themeColor="accent1" w:themeShade="BF"/>
          <w:sz w:val="22"/>
          <w:szCs w:val="22"/>
        </w:rPr>
        <w:t>visk3@mkcr.cz</w:t>
      </w:r>
      <w:r w:rsidR="006F07FD" w:rsidRPr="00141538">
        <w:rPr>
          <w:rFonts w:asciiTheme="minorHAnsi" w:hAnsiTheme="minorHAnsi"/>
          <w:sz w:val="22"/>
          <w:szCs w:val="22"/>
        </w:rPr>
        <w:t>.</w:t>
      </w:r>
    </w:p>
    <w:p w14:paraId="14F9CD56" w14:textId="77777777" w:rsidR="00B54205" w:rsidRDefault="00B54205" w:rsidP="00390298">
      <w:pPr>
        <w:ind w:right="1701"/>
        <w:jc w:val="both"/>
        <w:rPr>
          <w:rFonts w:asciiTheme="minorHAnsi" w:hAnsiTheme="minorHAnsi"/>
        </w:rPr>
      </w:pPr>
    </w:p>
    <w:p w14:paraId="4E471616" w14:textId="77777777" w:rsidR="00323033" w:rsidRPr="000C462A" w:rsidRDefault="00323033" w:rsidP="00390298">
      <w:pPr>
        <w:numPr>
          <w:ilvl w:val="0"/>
          <w:numId w:val="5"/>
        </w:numPr>
        <w:ind w:right="1701"/>
        <w:jc w:val="both"/>
        <w:rPr>
          <w:rFonts w:asciiTheme="minorHAnsi" w:hAnsiTheme="minorHAnsi"/>
          <w:b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Žádost musí obsahovat tyto části</w:t>
      </w:r>
      <w:r w:rsidR="00E7381F">
        <w:rPr>
          <w:rFonts w:asciiTheme="minorHAnsi" w:hAnsiTheme="minorHAnsi"/>
          <w:b/>
          <w:sz w:val="22"/>
          <w:szCs w:val="22"/>
        </w:rPr>
        <w:t xml:space="preserve"> a respektovat následující podmínky</w:t>
      </w:r>
      <w:r w:rsidRPr="000C462A">
        <w:rPr>
          <w:rFonts w:asciiTheme="minorHAnsi" w:hAnsiTheme="minorHAnsi"/>
          <w:b/>
          <w:sz w:val="22"/>
          <w:szCs w:val="22"/>
        </w:rPr>
        <w:t>:</w:t>
      </w:r>
    </w:p>
    <w:p w14:paraId="18272C87" w14:textId="77777777" w:rsidR="00452041" w:rsidRDefault="00452041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4536"/>
      </w:tblGrid>
      <w:tr w:rsidR="005C232E" w14:paraId="6612AE47" w14:textId="77777777" w:rsidTr="00441D4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3E50D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6EB6F" w14:textId="77777777" w:rsidR="005C232E" w:rsidRDefault="006341D4" w:rsidP="00FD650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E171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9C7219" wp14:editId="7CD1FFD8">
                      <wp:simplePos x="0" y="0"/>
                      <wp:positionH relativeFrom="column">
                        <wp:posOffset>3885509</wp:posOffset>
                      </wp:positionH>
                      <wp:positionV relativeFrom="paragraph">
                        <wp:posOffset>325064</wp:posOffset>
                      </wp:positionV>
                      <wp:extent cx="2058949" cy="1527329"/>
                      <wp:effectExtent l="0" t="0" r="17780" b="34925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8949" cy="1527329"/>
                              </a:xfrm>
                              <a:prstGeom prst="foldedCorner">
                                <a:avLst>
                                  <a:gd name="adj" fmla="val 12500"/>
                                </a:avLst>
                              </a:prstGeom>
                              <a:solidFill>
                                <a:srgbClr val="FFFFCC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6EB16FA" w14:textId="77777777" w:rsidR="00FD6505" w:rsidRPr="00390298" w:rsidRDefault="00FD6505" w:rsidP="006544BD">
                                  <w:pPr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1F3467"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  <w:sym w:font="Wingdings" w:char="F047"/>
                                  </w:r>
                                  <w:r w:rsidRPr="00FB4AC0"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90298">
                                    <w:rPr>
                                      <w:rFonts w:asciiTheme="minorHAnsi" w:hAnsiTheme="minorHAnsi"/>
                                      <w:b/>
                                    </w:rPr>
                                    <w:t>PC sestava</w:t>
                                  </w:r>
                                  <w:r w:rsidRPr="00390298">
                                    <w:rPr>
                                      <w:rFonts w:asciiTheme="minorHAnsi" w:hAnsiTheme="minorHAnsi"/>
                                    </w:rPr>
                                    <w:t xml:space="preserve"> = bedna s HW komponenty, monitor, operační systém, antivirový program, klávesnice, myš, potřebné kabely!</w:t>
                                  </w:r>
                                </w:p>
                                <w:p w14:paraId="23DD3902" w14:textId="77777777" w:rsidR="00FD6505" w:rsidRDefault="00FD6505" w:rsidP="00FD6505">
                                  <w:pPr>
                                    <w:ind w:right="33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1F3467">
                                    <w:rPr>
                                      <w:b/>
                                      <w:color w:val="C00000"/>
                                      <w:sz w:val="32"/>
                                      <w:szCs w:val="32"/>
                                    </w:rPr>
                                    <w:sym w:font="Wingdings" w:char="F047"/>
                                  </w:r>
                                  <w:r w:rsidRPr="00FB4AC0">
                                    <w:rPr>
                                      <w:rFonts w:asciiTheme="minorHAnsi" w:hAnsiTheme="minorHAnsi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90298">
                                    <w:rPr>
                                      <w:rFonts w:asciiTheme="minorHAnsi" w:hAnsiTheme="minorHAnsi"/>
                                    </w:rPr>
                                    <w:t>Ostatní věci, jako např. čtečky či kancelářské programy uvádějte samostatně!</w:t>
                                  </w:r>
                                </w:p>
                                <w:p w14:paraId="78E0C070" w14:textId="77777777" w:rsidR="00FD6505" w:rsidRDefault="00FD6505" w:rsidP="00FD6505">
                                  <w:pPr>
                                    <w:jc w:val="center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65" style="position:absolute;left:0;text-align:left;margin-left:305.95pt;margin-top:25.6pt;width:162.1pt;height:1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" fillcolor="#ffc" stroked="f">
                      <v:shadow on="t" color="#243f60" opacity=".5" offset="1pt"/>
                      <v:textbox>
                        <w:txbxContent>
                          <w:p w14:paraId="26EB16FA" w14:textId="77777777" w:rsidR="00FD6505" w:rsidRPr="00390298" w:rsidRDefault="00FD6505" w:rsidP="006544BD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F3467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sym w:font="Wingdings" w:char="F047"/>
                            </w:r>
                            <w:r w:rsidRPr="00FB4A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0298">
                              <w:rPr>
                                <w:rFonts w:asciiTheme="minorHAnsi" w:hAnsiTheme="minorHAnsi"/>
                                <w:b/>
                              </w:rPr>
                              <w:t>PC sestava</w:t>
                            </w:r>
                            <w:r w:rsidRPr="00390298">
                              <w:rPr>
                                <w:rFonts w:asciiTheme="minorHAnsi" w:hAnsiTheme="minorHAnsi"/>
                              </w:rPr>
                              <w:t xml:space="preserve"> = bedna s HW komponenty, monitor, operační systém, antivirový program, klávesnice, myš, potřebné kabely!</w:t>
                            </w:r>
                          </w:p>
                          <w:p w14:paraId="23DD3902" w14:textId="77777777" w:rsidR="00FD6505" w:rsidRDefault="00FD6505" w:rsidP="00FD6505">
                            <w:pPr>
                              <w:ind w:right="33"/>
                              <w:rPr>
                                <w:rFonts w:ascii="Arial" w:hAnsi="Arial" w:cs="Arial"/>
                              </w:rPr>
                            </w:pPr>
                            <w:r w:rsidRPr="001F3467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sym w:font="Wingdings" w:char="F047"/>
                            </w:r>
                            <w:r w:rsidRPr="00FB4AC0"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90298">
                              <w:rPr>
                                <w:rFonts w:asciiTheme="minorHAnsi" w:hAnsiTheme="minorHAnsi"/>
                              </w:rPr>
                              <w:t>Ostatní věci, jako např. čtečky či kancelářské programy uvádějte samostatně!</w:t>
                            </w:r>
                          </w:p>
                          <w:p w14:paraId="78E0C070" w14:textId="77777777" w:rsidR="00FD6505" w:rsidRDefault="00FD6505" w:rsidP="00FD6505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Žádost o poskytnutí dotace (v </w:t>
            </w:r>
            <w:proofErr w:type="spellStart"/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>excelovém</w:t>
            </w:r>
            <w:proofErr w:type="spellEnd"/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 souboru</w:t>
            </w:r>
            <w:r w:rsidR="00FD6505">
              <w:rPr>
                <w:rFonts w:asciiTheme="minorHAnsi" w:hAnsiTheme="minorHAnsi"/>
                <w:b/>
                <w:sz w:val="22"/>
                <w:szCs w:val="22"/>
              </w:rPr>
              <w:t>)</w:t>
            </w:r>
            <w:r w:rsidR="005C232E"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5C232E" w:rsidRPr="000C462A">
              <w:rPr>
                <w:rFonts w:asciiTheme="minorHAnsi" w:hAnsiTheme="minorHAnsi"/>
                <w:sz w:val="22"/>
                <w:szCs w:val="22"/>
              </w:rPr>
              <w:t>V rozpočtu dotace specifikujte každou jednotlivou položku. Požadovaná částka dotace bude v konečném kroku automaticky zaokrouhlena na celé tisíce Kč dolů.</w:t>
            </w:r>
          </w:p>
        </w:tc>
      </w:tr>
      <w:tr w:rsidR="00441D46" w14:paraId="73D2AA1C" w14:textId="77777777" w:rsidTr="00441D4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B4D965" w14:textId="77777777"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4DE58" w14:textId="77777777" w:rsidR="00441D46" w:rsidRPr="00441D46" w:rsidRDefault="00441D46" w:rsidP="00441D46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  <w:r w:rsidRPr="00441D46">
              <w:rPr>
                <w:rFonts w:asciiTheme="minorHAnsi" w:hAnsiTheme="minorHAnsi"/>
                <w:sz w:val="22"/>
                <w:szCs w:val="22"/>
              </w:rPr>
              <w:t xml:space="preserve">Ceny počítačů, notebooků, serverů a dalších zařízení </w:t>
            </w:r>
            <w:r w:rsidRPr="00441D46">
              <w:rPr>
                <w:rFonts w:asciiTheme="minorHAnsi" w:hAnsiTheme="minorHAnsi"/>
                <w:sz w:val="22"/>
                <w:szCs w:val="22"/>
              </w:rPr>
              <w:br/>
              <w:t xml:space="preserve">uvádějte jako celkovou konečnou částku, </w:t>
            </w:r>
            <w:r w:rsidRPr="00441D46">
              <w:rPr>
                <w:rFonts w:asciiTheme="minorHAnsi" w:hAnsiTheme="minorHAnsi"/>
                <w:sz w:val="22"/>
                <w:szCs w:val="22"/>
              </w:rPr>
              <w:br/>
              <w:t>nikoliv rozpisem jednotlivých</w:t>
            </w:r>
            <w:bookmarkStart w:id="0" w:name="_GoBack"/>
            <w:bookmarkEnd w:id="0"/>
            <w:r w:rsidRPr="00441D46">
              <w:rPr>
                <w:rFonts w:asciiTheme="minorHAnsi" w:hAnsiTheme="minorHAnsi"/>
                <w:sz w:val="22"/>
                <w:szCs w:val="22"/>
              </w:rPr>
              <w:br/>
              <w:t xml:space="preserve"> částí. </w:t>
            </w:r>
          </w:p>
        </w:tc>
      </w:tr>
      <w:tr w:rsidR="00441D46" w14:paraId="2241E34E" w14:textId="77777777" w:rsidTr="00441D46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D4F3B2" w14:textId="77777777"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5F9DC" w14:textId="5718BD6D" w:rsidR="00441D46" w:rsidRPr="00E848CE" w:rsidRDefault="00441D46" w:rsidP="007A2A75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 xml:space="preserve">Na jednu PC sestavu/notebook je možno požadovat </w:t>
            </w:r>
            <w:r w:rsidRPr="007A2A75">
              <w:rPr>
                <w:rFonts w:asciiTheme="minorHAnsi" w:hAnsiTheme="minorHAnsi"/>
                <w:sz w:val="22"/>
                <w:szCs w:val="22"/>
              </w:rPr>
              <w:br/>
              <w:t xml:space="preserve">dotaci max. </w:t>
            </w:r>
            <w:r w:rsidRPr="007029A4">
              <w:rPr>
                <w:rFonts w:asciiTheme="minorHAnsi" w:hAnsiTheme="minorHAnsi"/>
                <w:sz w:val="22"/>
                <w:szCs w:val="22"/>
              </w:rPr>
              <w:t>15 000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 xml:space="preserve"> Kč.</w:t>
            </w:r>
            <w:r w:rsidR="00E848CE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E848CE" w:rsidRPr="00E848CE">
              <w:rPr>
                <w:rFonts w:asciiTheme="minorHAnsi" w:hAnsiTheme="minorHAnsi"/>
                <w:sz w:val="22"/>
                <w:szCs w:val="22"/>
              </w:rPr>
              <w:t>na tablet 5 000 Kč.</w:t>
            </w:r>
          </w:p>
          <w:p w14:paraId="539F530C" w14:textId="77777777" w:rsidR="0078137A" w:rsidRPr="007A2A75" w:rsidRDefault="0078137A" w:rsidP="007A2A75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 datový projektor je možno požadovat dotaci max. 15 000 Kč.</w:t>
            </w:r>
          </w:p>
        </w:tc>
      </w:tr>
      <w:tr w:rsidR="00441D46" w14:paraId="3BBF816A" w14:textId="77777777" w:rsidTr="007F5B9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B9E90C" w14:textId="77777777"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E56A9" w14:textId="77777777"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 xml:space="preserve">U požadavků na licence SW (automatizovaný knihovní </w:t>
            </w:r>
            <w:r w:rsidRPr="007A2A75">
              <w:rPr>
                <w:rFonts w:asciiTheme="minorHAnsi" w:hAnsiTheme="minorHAnsi"/>
                <w:sz w:val="22"/>
                <w:szCs w:val="22"/>
              </w:rPr>
              <w:br/>
              <w:t>systém apod.) uveďte a zdůvodněte rozsah licence.</w:t>
            </w:r>
          </w:p>
        </w:tc>
      </w:tr>
      <w:tr w:rsidR="00441D46" w14:paraId="2735B1BC" w14:textId="77777777" w:rsidTr="008C234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D48844" w14:textId="77777777"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C5A7E" w14:textId="77777777" w:rsidR="00441D46" w:rsidRDefault="00441D46" w:rsidP="007A2A75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>Provozní náklady, poplatky za připojení k internetu apod. nelze uvádět ani jako spoluúčast předkladatele.</w:t>
            </w:r>
          </w:p>
          <w:p w14:paraId="7DA859AE" w14:textId="77777777" w:rsidR="00386799" w:rsidRPr="006E39BD" w:rsidRDefault="00386799" w:rsidP="007A2A75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E39BD">
              <w:rPr>
                <w:rFonts w:asciiTheme="minorHAnsi" w:hAnsiTheme="minorHAnsi"/>
                <w:sz w:val="22"/>
                <w:szCs w:val="22"/>
              </w:rPr>
              <w:t>Instalace har</w:t>
            </w:r>
            <w:r w:rsidR="00480A16" w:rsidRPr="006E39BD">
              <w:rPr>
                <w:rFonts w:asciiTheme="minorHAnsi" w:hAnsiTheme="minorHAnsi"/>
                <w:sz w:val="22"/>
                <w:szCs w:val="22"/>
              </w:rPr>
              <w:t>d</w:t>
            </w:r>
            <w:r w:rsidRPr="006E39BD">
              <w:rPr>
                <w:rFonts w:asciiTheme="minorHAnsi" w:hAnsiTheme="minorHAnsi"/>
                <w:sz w:val="22"/>
                <w:szCs w:val="22"/>
              </w:rPr>
              <w:t>ware a software bude řešena v rámci spoluúčasti žadatele o dotaci (nebudou na ni poskytovány dotace).</w:t>
            </w:r>
          </w:p>
          <w:p w14:paraId="3E85541C" w14:textId="77777777" w:rsidR="00C45AF5" w:rsidRPr="006E39BD" w:rsidRDefault="007F6108" w:rsidP="007F610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E39BD">
              <w:rPr>
                <w:rFonts w:asciiTheme="minorHAnsi" w:hAnsiTheme="minorHAnsi"/>
                <w:sz w:val="22"/>
                <w:szCs w:val="22"/>
              </w:rPr>
              <w:t>Z d</w:t>
            </w:r>
            <w:r w:rsidR="00C45AF5" w:rsidRPr="006E39BD">
              <w:rPr>
                <w:rFonts w:asciiTheme="minorHAnsi" w:hAnsiTheme="minorHAnsi"/>
                <w:sz w:val="22"/>
                <w:szCs w:val="22"/>
              </w:rPr>
              <w:t>otace nebude podporován</w:t>
            </w:r>
            <w:r w:rsidR="00094E15" w:rsidRPr="006E39BD">
              <w:rPr>
                <w:rFonts w:asciiTheme="minorHAnsi" w:hAnsiTheme="minorHAnsi"/>
                <w:sz w:val="22"/>
                <w:szCs w:val="22"/>
              </w:rPr>
              <w:t xml:space="preserve"> nákup RFID</w:t>
            </w:r>
            <w:r w:rsidR="00C45AF5" w:rsidRPr="006E39B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C45AF5" w:rsidRPr="006E39BD">
              <w:rPr>
                <w:rFonts w:asciiTheme="minorHAnsi" w:hAnsiTheme="minorHAnsi"/>
                <w:sz w:val="22"/>
                <w:szCs w:val="22"/>
              </w:rPr>
              <w:t>tagů</w:t>
            </w:r>
            <w:proofErr w:type="spellEnd"/>
            <w:r w:rsidR="00C45AF5" w:rsidRPr="006E39BD">
              <w:rPr>
                <w:rFonts w:asciiTheme="minorHAnsi" w:hAnsiTheme="minorHAnsi"/>
                <w:sz w:val="22"/>
                <w:szCs w:val="22"/>
              </w:rPr>
              <w:t xml:space="preserve"> (= spotřební materiál),</w:t>
            </w:r>
            <w:r w:rsidR="003779FC" w:rsidRPr="006E39BD">
              <w:rPr>
                <w:rFonts w:asciiTheme="minorHAnsi" w:hAnsiTheme="minorHAnsi"/>
                <w:sz w:val="22"/>
                <w:szCs w:val="22"/>
              </w:rPr>
              <w:t xml:space="preserve"> ani jejich vkládání do dokumentů a systému,</w:t>
            </w:r>
            <w:r w:rsidR="00C45AF5" w:rsidRPr="006E39BD">
              <w:rPr>
                <w:rFonts w:asciiTheme="minorHAnsi" w:hAnsiTheme="minorHAnsi"/>
                <w:sz w:val="22"/>
                <w:szCs w:val="22"/>
              </w:rPr>
              <w:t xml:space="preserve"> lze je do projektu zakomponovat v rámci spoluúčasti žadatele.</w:t>
            </w:r>
          </w:p>
          <w:p w14:paraId="1BF87F3B" w14:textId="77777777" w:rsidR="00C13EE0" w:rsidRPr="007A2A75" w:rsidRDefault="00C13EE0" w:rsidP="007F6108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E39BD">
              <w:rPr>
                <w:rFonts w:asciiTheme="minorHAnsi" w:hAnsiTheme="minorHAnsi"/>
                <w:sz w:val="22"/>
                <w:szCs w:val="22"/>
              </w:rPr>
              <w:t>Je nutné přesně specifikovat technické parametry plánovaných zařízení včetně jasného vymezení, k jakým účelům budou tato zařízení sloužit.</w:t>
            </w:r>
          </w:p>
        </w:tc>
      </w:tr>
      <w:tr w:rsidR="00441D46" w14:paraId="7556A37D" w14:textId="77777777" w:rsidTr="00E26F4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F02EB8" w14:textId="77777777"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D363E" w14:textId="5334119C" w:rsidR="00441D46" w:rsidRPr="00277F9C" w:rsidRDefault="00441D46" w:rsidP="00277F9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1D46" w14:paraId="28935B9F" w14:textId="77777777" w:rsidTr="00FB11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CAF0BE" w14:textId="77777777" w:rsidR="00441D46" w:rsidRDefault="00441D46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26617" w14:textId="77777777" w:rsidR="00441D46" w:rsidRPr="007A2A75" w:rsidRDefault="00441D46" w:rsidP="007A2A75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A2A75">
              <w:rPr>
                <w:rFonts w:asciiTheme="minorHAnsi" w:hAnsiTheme="minorHAnsi"/>
                <w:sz w:val="22"/>
                <w:szCs w:val="22"/>
              </w:rPr>
              <w:t>Před podáním žádosti se informujte o konkrétních podmínkách a v rozpočtu projektu vždy uvádějte již snížené ceny.</w:t>
            </w:r>
          </w:p>
        </w:tc>
      </w:tr>
      <w:tr w:rsidR="005C232E" w14:paraId="2D65026E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2E9F61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5240D" w14:textId="77777777" w:rsidR="005C232E" w:rsidRPr="005C232E" w:rsidRDefault="005C232E" w:rsidP="003F288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>Popis projektu (v</w:t>
            </w:r>
            <w:r w:rsidR="003F2885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3F2885">
              <w:rPr>
                <w:rFonts w:asciiTheme="minorHAnsi" w:hAnsiTheme="minorHAnsi"/>
                <w:b/>
                <w:sz w:val="22"/>
                <w:szCs w:val="22"/>
              </w:rPr>
              <w:t>wordovém souboru</w:t>
            </w: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Pr="000C462A">
              <w:rPr>
                <w:rFonts w:asciiTheme="minorHAnsi" w:hAnsiTheme="minorHAnsi"/>
                <w:sz w:val="22"/>
                <w:szCs w:val="22"/>
              </w:rPr>
              <w:t>obsahující cíl, charakteristiku, způsob provedení, přínos, atd., zdůvodnění žádosti - záměry projektu s dostatečnými informacemi pro posouzení jeho významu a relevance.</w:t>
            </w:r>
          </w:p>
        </w:tc>
      </w:tr>
      <w:tr w:rsidR="007A2A75" w14:paraId="204A23F5" w14:textId="77777777" w:rsidTr="00776E8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1B0B9B" w14:textId="77777777" w:rsidR="007A2A75" w:rsidRDefault="007A2A75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90464" w14:textId="77777777" w:rsidR="007A2A75" w:rsidRPr="005C232E" w:rsidRDefault="007A2A75" w:rsidP="007A2A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Přihlašovaný projekt musí obsahovat zhodnocení své kompatibility se stávajícím směrem vývoje a se standardy</w:t>
            </w:r>
            <w:r w:rsidRPr="000C462A">
              <w:rPr>
                <w:sz w:val="22"/>
                <w:szCs w:val="22"/>
                <w:vertAlign w:val="superscript"/>
              </w:rPr>
              <w:footnoteReference w:id="1"/>
            </w:r>
            <w:r w:rsidRPr="000C462A">
              <w:rPr>
                <w:rFonts w:asciiTheme="minorHAnsi" w:hAnsiTheme="minorHAnsi"/>
                <w:sz w:val="22"/>
                <w:szCs w:val="22"/>
              </w:rPr>
              <w:t xml:space="preserve"> platnými v dané oblasti.</w:t>
            </w:r>
          </w:p>
        </w:tc>
      </w:tr>
      <w:tr w:rsidR="007A2A75" w14:paraId="14FB7F08" w14:textId="77777777" w:rsidTr="00CD682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52273F" w14:textId="77777777" w:rsidR="007A2A75" w:rsidRDefault="007A2A75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89367" w14:textId="77777777" w:rsidR="007A2A75" w:rsidRPr="005C232E" w:rsidRDefault="007A2A75" w:rsidP="007A2A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Předpokládá se inovativní charakter projektu ve vztahu ke službám uživatelům, nikoli pouze získání či obnova technických zařízení.</w:t>
            </w:r>
          </w:p>
        </w:tc>
      </w:tr>
      <w:tr w:rsidR="007A2A75" w14:paraId="485767AC" w14:textId="77777777" w:rsidTr="00A6024E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451A9E" w14:textId="77777777" w:rsidR="007A2A75" w:rsidRDefault="007A2A75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AE887" w14:textId="77777777" w:rsidR="007A2A75" w:rsidRPr="005C232E" w:rsidRDefault="007A2A75" w:rsidP="007A2A75">
            <w:pPr>
              <w:pStyle w:val="Odstavecseseznamem"/>
              <w:numPr>
                <w:ilvl w:val="0"/>
                <w:numId w:val="2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Ke zpracování projektů malých knihoven doporučujeme spolupráci žadatele s pověřenou knihovnou vykonávající regionální funkce.</w:t>
            </w:r>
          </w:p>
        </w:tc>
      </w:tr>
      <w:tr w:rsidR="005C232E" w14:paraId="01A5B937" w14:textId="77777777" w:rsidTr="00C6051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310926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8E493" w14:textId="77777777" w:rsidR="005C232E" w:rsidRP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Doklad prokazující oprávnění osoby jednající za žadatele</w:t>
            </w:r>
            <w:r w:rsidRPr="005C232E">
              <w:rPr>
                <w:rFonts w:asciiTheme="minorHAnsi" w:hAnsiTheme="minorHAnsi"/>
                <w:sz w:val="22"/>
                <w:szCs w:val="22"/>
              </w:rPr>
              <w:t xml:space="preserve"> (např. doklad o volbě nebo jmenování statutárního orgánu, plná moc)</w:t>
            </w:r>
          </w:p>
        </w:tc>
      </w:tr>
      <w:tr w:rsidR="005C232E" w14:paraId="4CE8DC05" w14:textId="77777777" w:rsidTr="00CC06A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BF3657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48CC3" w14:textId="77777777" w:rsidR="005C232E" w:rsidRP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Doklad o právní osobnosti žadatele</w:t>
            </w:r>
            <w:r w:rsidRPr="005C232E">
              <w:rPr>
                <w:rFonts w:asciiTheme="minorHAnsi" w:hAnsiTheme="minorHAnsi"/>
                <w:sz w:val="22"/>
                <w:szCs w:val="22"/>
              </w:rPr>
              <w:t xml:space="preserve"> (ve smyslu nového občanského zákoníku) - například výpis z obchodního rejstříku, rejstříku obecně prospěšných společností nebo jiného rejstříku, stanovy spolku s vyznačením registrace u Ministerstva vnitra, zřizovací listina – vše včetně případných změn. 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Nedokládají provozovatelé knihoven evidovaných podle § 5 knihovního zákona (č. 257/2001 Sb.)</w:t>
            </w:r>
          </w:p>
        </w:tc>
      </w:tr>
      <w:tr w:rsidR="00FB4AC0" w14:paraId="2CD5B1E0" w14:textId="77777777" w:rsidTr="00CC06A8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4D9B16" w14:textId="77777777" w:rsidR="00FB4AC0" w:rsidRDefault="00FB4AC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36AB7" w14:textId="77777777" w:rsidR="00FB4AC0" w:rsidRPr="007A2A75" w:rsidRDefault="00FB4AC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C06A8">
              <w:rPr>
                <w:rFonts w:asciiTheme="minorHAnsi" w:hAnsiTheme="minorHAnsi"/>
                <w:b/>
                <w:sz w:val="22"/>
                <w:szCs w:val="22"/>
              </w:rPr>
              <w:t xml:space="preserve">Doklad prokazující oprávnění osoby jednající za žadatele je nezbytnou součástí žádosti, bez něj nebude projekt do dotačního řízení přijat. </w:t>
            </w:r>
            <w:r w:rsidRPr="007A2A75">
              <w:rPr>
                <w:rFonts w:asciiTheme="minorHAnsi" w:hAnsiTheme="minorHAnsi"/>
                <w:sz w:val="22"/>
                <w:szCs w:val="22"/>
              </w:rPr>
              <w:t>Stačí prostá kopie přiložená k originálu žádosti.</w:t>
            </w:r>
          </w:p>
          <w:p w14:paraId="7D61D282" w14:textId="77777777" w:rsidR="00CC06A8" w:rsidRPr="00CC06A8" w:rsidRDefault="00CC06A8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C232E" w14:paraId="36A6CC9A" w14:textId="77777777" w:rsidTr="00390298">
        <w:tc>
          <w:tcPr>
            <w:tcW w:w="56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D15A08A" w14:textId="77777777" w:rsidR="005C232E" w:rsidRPr="00576141" w:rsidRDefault="005C232E" w:rsidP="00CC06A8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76141">
              <w:rPr>
                <w:rFonts w:asciiTheme="minorHAnsi" w:hAnsiTheme="minorHAnsi"/>
                <w:b/>
                <w:sz w:val="22"/>
                <w:szCs w:val="22"/>
              </w:rPr>
              <w:t>5.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1BC9084" w14:textId="77777777" w:rsidR="005C232E" w:rsidRDefault="005C232E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Součástí projektu </w:t>
            </w:r>
            <w:r w:rsidRPr="00C60510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mohou /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467">
              <w:rPr>
                <w:b/>
                <w:color w:val="C00000"/>
                <w:sz w:val="32"/>
                <w:szCs w:val="32"/>
              </w:rPr>
              <w:sym w:font="Wingdings" w:char="F047"/>
            </w:r>
            <w:r w:rsidRPr="005C232E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  <w:r w:rsidRPr="005C232E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v některých případech musí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A41467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být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60510">
              <w:rPr>
                <w:rFonts w:asciiTheme="minorHAnsi" w:hAnsiTheme="minorHAnsi"/>
                <w:b/>
                <w:color w:val="C00000"/>
                <w:sz w:val="22"/>
                <w:szCs w:val="22"/>
              </w:rPr>
              <w:t>přílohy</w:t>
            </w:r>
            <w:r w:rsidRPr="005C232E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1A01159C" w14:textId="77777777" w:rsidR="00576141" w:rsidRPr="005C232E" w:rsidRDefault="00576141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22DDB" w14:paraId="33B7CF38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03FC00" w14:textId="77777777" w:rsidR="00922DDB" w:rsidRDefault="00735D0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E74D7E" w14:textId="77777777" w:rsidR="00922DDB" w:rsidRPr="000C462A" w:rsidRDefault="00BC603C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POVINNÉ PŘÍLOHY: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9484CF" w14:textId="77777777" w:rsidR="00922DDB" w:rsidRPr="000C462A" w:rsidRDefault="00922DDB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C232E" w14:paraId="5385B80B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955EE7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6894D" w14:textId="77777777" w:rsidR="005C232E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>Typ projektu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AE3075" w14:textId="77777777"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b/>
                <w:sz w:val="22"/>
                <w:szCs w:val="22"/>
              </w:rPr>
              <w:t>Povinná příloha</w:t>
            </w:r>
          </w:p>
        </w:tc>
      </w:tr>
      <w:tr w:rsidR="005C232E" w14:paraId="02529451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25909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4E7C59" w14:textId="77777777"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nákup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RFID technologií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052025" w14:textId="77777777"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</w:t>
            </w:r>
          </w:p>
          <w:p w14:paraId="48AF2606" w14:textId="77777777"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5C232E" w14:paraId="707A0C35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109CA0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557E9E" w14:textId="77777777"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nákup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 xml:space="preserve">automatizovaného </w:t>
            </w:r>
            <w:proofErr w:type="spellStart"/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knihov</w:t>
            </w:r>
            <w:proofErr w:type="spellEnd"/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. systému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, nebo jeho části/částí (modulu/modulů):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E751BC" w14:textId="77777777"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zahrnující cenu za přechod, resp. implementaci </w:t>
            </w:r>
            <w:r w:rsidRPr="000C462A">
              <w:rPr>
                <w:rFonts w:asciiTheme="minorHAnsi" w:hAnsiTheme="minorHAnsi"/>
                <w:i/>
                <w:sz w:val="22"/>
                <w:szCs w:val="22"/>
              </w:rPr>
              <w:t>(poznámka: nabídka nesmí obsahovat ani vnořené provozní poplatky!)</w:t>
            </w:r>
          </w:p>
          <w:p w14:paraId="28376713" w14:textId="77777777"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5C232E" w14:paraId="73EBDDCB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3331F6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1062A3" w14:textId="77777777"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 xml:space="preserve">automatizovaný knihovní systém typu </w:t>
            </w:r>
            <w:proofErr w:type="spellStart"/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SaaS</w:t>
            </w:r>
            <w:proofErr w:type="spellEnd"/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A4F0DD" w14:textId="77777777"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zahrnující cenu za přechod, resp. implementaci </w:t>
            </w:r>
            <w:r w:rsidRPr="000C462A">
              <w:rPr>
                <w:rFonts w:asciiTheme="minorHAnsi" w:hAnsiTheme="minorHAnsi"/>
                <w:i/>
                <w:sz w:val="22"/>
                <w:szCs w:val="22"/>
              </w:rPr>
              <w:t>(poznámka: nabídka nesmí obsahovat ani vnořené provozní poplatky!</w:t>
            </w:r>
            <w:r w:rsidR="0078137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78137A" w:rsidRPr="005C5AB3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Uveďte podrobný rozpis</w:t>
            </w:r>
            <w:r w:rsidR="00106CB2" w:rsidRPr="005C5AB3">
              <w:rPr>
                <w:rFonts w:asciiTheme="minorHAnsi" w:hAnsiTheme="minorHAnsi"/>
                <w:i/>
                <w:sz w:val="22"/>
                <w:szCs w:val="22"/>
                <w:u w:val="single"/>
              </w:rPr>
              <w:t xml:space="preserve"> jednotlivých částí ceny</w:t>
            </w:r>
            <w:r w:rsidRPr="000C462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  <w:p w14:paraId="6DB92C78" w14:textId="77777777"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5C232E" w14:paraId="12278C47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8ABA8" w14:textId="77777777" w:rsidR="005C232E" w:rsidRDefault="005C232E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E300F" w14:textId="77777777" w:rsidR="005C232E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LTP - dlouhodobou ochranu dat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169C18" w14:textId="77777777"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 xml:space="preserve">1) cenová nabídka zahrnující příp. cenu za </w:t>
            </w:r>
            <w:r w:rsidRPr="00B547C5">
              <w:rPr>
                <w:rFonts w:asciiTheme="minorHAnsi" w:hAnsiTheme="minorHAnsi"/>
                <w:sz w:val="22"/>
                <w:szCs w:val="22"/>
              </w:rPr>
              <w:t>přechod, resp. implementaci</w:t>
            </w:r>
          </w:p>
          <w:p w14:paraId="266F2D3F" w14:textId="77777777" w:rsidR="005C232E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2) čestné prohlášení dodavatele o garanci standardů</w:t>
            </w:r>
          </w:p>
        </w:tc>
      </w:tr>
      <w:tr w:rsidR="00922DDB" w14:paraId="0F297D0F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3D30B9" w14:textId="77777777" w:rsid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82F422" w14:textId="77777777" w:rsidR="00922DDB" w:rsidRPr="00BC603C" w:rsidRDefault="00922DDB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 w:rsidRPr="00BC603C">
              <w:rPr>
                <w:rFonts w:asciiTheme="minorHAnsi" w:hAnsiTheme="minorHAnsi"/>
                <w:sz w:val="22"/>
                <w:szCs w:val="22"/>
              </w:rPr>
              <w:t xml:space="preserve">pokud je požadována dotace na </w:t>
            </w:r>
            <w:r w:rsidRPr="00BC603C">
              <w:rPr>
                <w:rFonts w:asciiTheme="minorHAnsi" w:hAnsiTheme="minorHAnsi"/>
                <w:b/>
                <w:sz w:val="22"/>
                <w:szCs w:val="22"/>
              </w:rPr>
              <w:t>obnovu technického a programového vybavení mimo výše uvedené typy</w:t>
            </w:r>
            <w:r w:rsidRPr="00BC603C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DCAEC4" w14:textId="77777777" w:rsidR="00922DDB" w:rsidRPr="000C462A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C462A">
              <w:rPr>
                <w:rFonts w:asciiTheme="minorHAnsi" w:hAnsiTheme="minorHAnsi"/>
                <w:sz w:val="22"/>
                <w:szCs w:val="22"/>
              </w:rPr>
              <w:t>1) cenová nabídka</w:t>
            </w:r>
          </w:p>
        </w:tc>
      </w:tr>
      <w:tr w:rsidR="00106CB2" w14:paraId="1C40770B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AF527C" w14:textId="77777777" w:rsidR="00106CB2" w:rsidRDefault="00106CB2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FC3510" w14:textId="4A4BEF96" w:rsidR="00106CB2" w:rsidRPr="00BC603C" w:rsidRDefault="00106CB2" w:rsidP="00390298">
            <w:pPr>
              <w:pStyle w:val="Odstavecseseznamem"/>
              <w:numPr>
                <w:ilvl w:val="0"/>
                <w:numId w:val="18"/>
              </w:numPr>
              <w:ind w:left="318" w:hanging="28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pokud je požadována dotace na rozvoj </w:t>
            </w:r>
            <w:proofErr w:type="spellStart"/>
            <w:r w:rsidRPr="00235F6F">
              <w:rPr>
                <w:rFonts w:asciiTheme="minorHAnsi" w:hAnsiTheme="minorHAnsi"/>
                <w:b/>
                <w:sz w:val="22"/>
                <w:szCs w:val="22"/>
              </w:rPr>
              <w:t>opensource</w:t>
            </w:r>
            <w:proofErr w:type="spellEnd"/>
            <w:r w:rsidR="00235F6F">
              <w:rPr>
                <w:rFonts w:asciiTheme="minorHAnsi" w:hAnsiTheme="minorHAnsi"/>
                <w:sz w:val="22"/>
                <w:szCs w:val="22"/>
              </w:rPr>
              <w:t xml:space="preserve">, např. </w:t>
            </w:r>
            <w:r>
              <w:rPr>
                <w:rFonts w:asciiTheme="minorHAnsi" w:hAnsiTheme="minorHAnsi"/>
                <w:sz w:val="22"/>
                <w:szCs w:val="22"/>
              </w:rPr>
              <w:t>automatizovaného knihovního systému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8C94BB" w14:textId="77777777" w:rsidR="00106CB2" w:rsidRDefault="00106CB2" w:rsidP="00106CB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cenová nabídka, podrobný rozpis nákladů</w:t>
            </w:r>
          </w:p>
          <w:p w14:paraId="7332B5C1" w14:textId="77777777" w:rsidR="00106CB2" w:rsidRDefault="00106CB2" w:rsidP="00106CB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prokázat využitelnost pro více knihoven</w:t>
            </w:r>
          </w:p>
          <w:p w14:paraId="7B7395A3" w14:textId="77777777" w:rsidR="00106CB2" w:rsidRPr="0022090F" w:rsidRDefault="00106CB2" w:rsidP="00106CB2">
            <w:pPr>
              <w:pStyle w:val="Odstavecseseznamem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2090F">
              <w:rPr>
                <w:rFonts w:asciiTheme="minorHAnsi" w:hAnsiTheme="minorHAnsi"/>
                <w:sz w:val="22"/>
                <w:szCs w:val="22"/>
              </w:rPr>
              <w:t xml:space="preserve">zavázat se ke zveřejnění zdrojových kódy v otevřeném </w:t>
            </w:r>
            <w:proofErr w:type="spellStart"/>
            <w:r w:rsidRPr="0022090F">
              <w:rPr>
                <w:rFonts w:asciiTheme="minorHAnsi" w:hAnsiTheme="minorHAnsi"/>
                <w:sz w:val="22"/>
                <w:szCs w:val="22"/>
              </w:rPr>
              <w:t>repozitáři</w:t>
            </w:r>
            <w:proofErr w:type="spellEnd"/>
            <w:r w:rsidRPr="0022090F">
              <w:rPr>
                <w:rFonts w:asciiTheme="minorHAnsi" w:hAnsiTheme="minorHAnsi"/>
                <w:sz w:val="22"/>
                <w:szCs w:val="22"/>
              </w:rPr>
              <w:t xml:space="preserve"> typu </w:t>
            </w:r>
            <w:proofErr w:type="spellStart"/>
            <w:r w:rsidRPr="0022090F">
              <w:rPr>
                <w:rFonts w:asciiTheme="minorHAnsi" w:hAnsiTheme="minorHAnsi"/>
                <w:sz w:val="22"/>
                <w:szCs w:val="22"/>
              </w:rPr>
              <w:t>github</w:t>
            </w:r>
            <w:proofErr w:type="spellEnd"/>
            <w:r w:rsidRPr="0022090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22090F">
              <w:rPr>
                <w:rFonts w:asciiTheme="minorHAnsi" w:hAnsiTheme="minorHAnsi"/>
                <w:sz w:val="22"/>
                <w:szCs w:val="22"/>
              </w:rPr>
              <w:t>gitlab</w:t>
            </w:r>
            <w:proofErr w:type="spellEnd"/>
            <w:r w:rsidRPr="0022090F">
              <w:rPr>
                <w:rFonts w:asciiTheme="minorHAnsi" w:hAnsiTheme="minorHAnsi"/>
                <w:sz w:val="22"/>
                <w:szCs w:val="22"/>
              </w:rPr>
              <w:t xml:space="preserve"> apod.</w:t>
            </w:r>
          </w:p>
        </w:tc>
      </w:tr>
      <w:tr w:rsidR="00735D00" w14:paraId="0BFC8268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2398F7" w14:textId="77777777" w:rsidR="00A41467" w:rsidRDefault="00A41467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0B02FDF" w14:textId="77777777" w:rsidR="00735D00" w:rsidRDefault="00735D00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5.2</w:t>
            </w:r>
          </w:p>
        </w:tc>
        <w:tc>
          <w:tcPr>
            <w:tcW w:w="85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294678" w14:textId="77777777" w:rsidR="00A41467" w:rsidRDefault="00A41467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8135DF" w14:textId="77777777" w:rsidR="00735D00" w:rsidRPr="00922DDB" w:rsidRDefault="00735D00" w:rsidP="0039029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FAKULTATIVNÍ PŘÍLOHY:</w:t>
            </w:r>
          </w:p>
        </w:tc>
      </w:tr>
      <w:tr w:rsidR="00922DDB" w14:paraId="4DA5BF9B" w14:textId="77777777" w:rsidTr="00390298"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2393D0" w14:textId="77777777" w:rsid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EA9010" w14:textId="77777777" w:rsidR="00922DDB" w:rsidRPr="00922DDB" w:rsidRDefault="00922DDB" w:rsidP="0039029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22DDB">
              <w:rPr>
                <w:rFonts w:asciiTheme="minorHAnsi" w:hAnsiTheme="minorHAnsi"/>
                <w:b/>
                <w:sz w:val="22"/>
                <w:szCs w:val="22"/>
              </w:rPr>
              <w:t>Fakultativní přílohu</w:t>
            </w:r>
            <w:r w:rsidRPr="00922DDB">
              <w:rPr>
                <w:rFonts w:asciiTheme="minorHAnsi" w:hAnsiTheme="minorHAnsi"/>
                <w:sz w:val="22"/>
                <w:szCs w:val="22"/>
              </w:rPr>
              <w:t xml:space="preserve"> mohou tvořit nezávislé lektorské posudky projektu žadatele, případně </w:t>
            </w:r>
            <w:r w:rsidRPr="00922DDB">
              <w:rPr>
                <w:rFonts w:asciiTheme="minorHAnsi" w:hAnsiTheme="minorHAnsi"/>
                <w:sz w:val="22"/>
                <w:szCs w:val="22"/>
              </w:rPr>
              <w:lastRenderedPageBreak/>
              <w:t>jiné doporučující materiály</w:t>
            </w:r>
            <w:r w:rsidR="00106CB2">
              <w:rPr>
                <w:rFonts w:asciiTheme="minorHAnsi" w:hAnsiTheme="minorHAnsi"/>
                <w:sz w:val="22"/>
                <w:szCs w:val="22"/>
              </w:rPr>
              <w:t>, například doporučení knihovny pověřené výkonem regionálních funkcí při nákupu automatizovaného knihovního systému</w:t>
            </w:r>
            <w:r w:rsidRPr="00922DD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6AB478A5" w14:textId="77777777" w:rsidR="00C93A4B" w:rsidRDefault="00C93A4B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p w14:paraId="28853BE4" w14:textId="77777777" w:rsidR="00B77DC3" w:rsidRPr="00C93A4B" w:rsidRDefault="00B77DC3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p w14:paraId="1A576D87" w14:textId="77777777"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Jednotný postup pro přijímání projektů a poskytování dotací ze státního rozpočtu</w:t>
      </w:r>
    </w:p>
    <w:p w14:paraId="27118366" w14:textId="77777777" w:rsidR="000732A5" w:rsidRPr="000C462A" w:rsidRDefault="000732A5" w:rsidP="00390298">
      <w:pPr>
        <w:rPr>
          <w:rFonts w:asciiTheme="minorHAnsi" w:hAnsiTheme="minorHAnsi"/>
          <w:sz w:val="22"/>
          <w:szCs w:val="22"/>
        </w:rPr>
      </w:pPr>
    </w:p>
    <w:p w14:paraId="65EAB219" w14:textId="77777777" w:rsidR="000732A5" w:rsidRPr="000C462A" w:rsidRDefault="000732A5" w:rsidP="00390298">
      <w:p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Všeobecná ustanovení:</w:t>
      </w:r>
    </w:p>
    <w:p w14:paraId="77BF654F" w14:textId="6877E17C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Žadatelem o dotace mohou být provozovatelé knihoven evidovaných dle knihovního zákona (č. 257/2001 Sb.), </w:t>
      </w:r>
      <w:r w:rsidR="005E4604">
        <w:rPr>
          <w:rFonts w:asciiTheme="minorHAnsi" w:hAnsiTheme="minorHAnsi"/>
          <w:sz w:val="22"/>
          <w:szCs w:val="22"/>
        </w:rPr>
        <w:t xml:space="preserve">a zájmová sdružení právnických osob </w:t>
      </w:r>
      <w:r w:rsidR="005E4604" w:rsidRPr="000C462A">
        <w:rPr>
          <w:rFonts w:asciiTheme="minorHAnsi" w:hAnsiTheme="minorHAnsi"/>
          <w:sz w:val="22"/>
          <w:szCs w:val="22"/>
        </w:rPr>
        <w:t>dle zákona č. 89/2012 Sb., občanský zákoník,</w:t>
      </w:r>
      <w:r w:rsidR="005E4604">
        <w:rPr>
          <w:rFonts w:asciiTheme="minorHAnsi" w:hAnsiTheme="minorHAnsi"/>
          <w:sz w:val="22"/>
          <w:szCs w:val="22"/>
        </w:rPr>
        <w:t xml:space="preserve"> ve znění pozdějších předpisů</w:t>
      </w:r>
      <w:r w:rsidRPr="000C462A">
        <w:rPr>
          <w:rFonts w:asciiTheme="minorHAnsi" w:hAnsiTheme="minorHAnsi"/>
          <w:sz w:val="22"/>
          <w:szCs w:val="22"/>
        </w:rPr>
        <w:t>, jejichž hlavním účelem je knihovnická a informační činnost či jejich podpora.</w:t>
      </w:r>
    </w:p>
    <w:p w14:paraId="049E8E0D" w14:textId="77777777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Žádost o dotaci může předložit pouze ten subjekt, který je hlavním realizátorem předkládaného projektu. Znamená to, že veškeré výdaje a příjmy související s projektem musí projít přes účetnictví žadatele.</w:t>
      </w:r>
    </w:p>
    <w:p w14:paraId="51BC300F" w14:textId="77777777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 výběrového dotačního řízení mohou žadatelé přihlásit maximálně tři návrhy projektů. Dotace se poskytuje na investiční a neinvestiční výdaje.</w:t>
      </w:r>
    </w:p>
    <w:p w14:paraId="3B8C9727" w14:textId="2017CC79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Na dotaci není právní nárok. Proti rozhodnutí o jejím po</w:t>
      </w:r>
      <w:r w:rsidR="002D67EA">
        <w:rPr>
          <w:rFonts w:asciiTheme="minorHAnsi" w:hAnsiTheme="minorHAnsi"/>
          <w:sz w:val="22"/>
          <w:szCs w:val="22"/>
        </w:rPr>
        <w:t>skytnutí se nelze odvolat</w:t>
      </w:r>
      <w:r w:rsidRPr="000C462A">
        <w:rPr>
          <w:rFonts w:asciiTheme="minorHAnsi" w:hAnsiTheme="minorHAnsi"/>
          <w:sz w:val="22"/>
          <w:szCs w:val="22"/>
        </w:rPr>
        <w:t>.</w:t>
      </w:r>
    </w:p>
    <w:p w14:paraId="1B8F75A2" w14:textId="77777777" w:rsidR="00BB53BE" w:rsidRDefault="000732A5" w:rsidP="00BB53BE">
      <w:pPr>
        <w:tabs>
          <w:tab w:val="left" w:pos="9072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Dotace jsou poskytovány účelově a závazné podmínky pro jejich použití, včetně formy vyúčtování, jsou součástí výroku ”Rozhodnutí o poskytnutí dotace”, které příjemci dotace vydá MK.</w:t>
      </w:r>
    </w:p>
    <w:p w14:paraId="69A07FBF" w14:textId="77777777" w:rsidR="000732A5" w:rsidRPr="00BB53BE" w:rsidRDefault="000732A5" w:rsidP="00BB53BE">
      <w:pPr>
        <w:pStyle w:val="Odstavecseseznamem"/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BB53BE">
        <w:rPr>
          <w:rFonts w:asciiTheme="minorHAnsi" w:hAnsiTheme="minorHAnsi"/>
          <w:sz w:val="22"/>
          <w:szCs w:val="22"/>
        </w:rPr>
        <w:t>Dotace se poskytuje maximálně do výše 70% rozpočtovaných nákladů na celý projekt. Při stanovení výše dotace se vychází z kalkulovaných (plánovaných) nákladů. Spoluúčast předkladatele žádosti se musí přímo týkat nákladů uvedených v žádosti projektu.</w:t>
      </w:r>
    </w:p>
    <w:p w14:paraId="4D51AF8F" w14:textId="50B53715" w:rsidR="000732A5" w:rsidRPr="000C462A" w:rsidRDefault="000732A5" w:rsidP="00390298">
      <w:pPr>
        <w:pStyle w:val="Odstavecseseznamem"/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Příjemce dotace je povinen užívat zařízení a vybavení pořízené z dotace Ministerstva kultury pro stanovené účely minimálně po dobu 5 let, leč by tomu bránily důvody hodné zvláštního zřetele - například krádež technického zařízení nebo jeho zničení v důsledku živelní pohromy; morální zastaralost knihovního systému pořízeného z dotace není sama o sobě důvodem hodným zvláštního zřetele. Obdržel-li žadatel dotaci na nákup či aktualizaci knihovního systému, nebude v následujících 5 letech poskytnuta dotace na přechod na jiný knihovní systém.</w:t>
      </w:r>
    </w:p>
    <w:p w14:paraId="51C8CD60" w14:textId="77777777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Subjekt, který obdrží dotaci, ji nesmí převádět na jiné právnické či fyzické osoby s výjimkou případu, kdy se jedná o přímou úhradu nákladů spojených s realizací projektu, na nějž byla dotace poskytnuta.</w:t>
      </w:r>
    </w:p>
    <w:p w14:paraId="1F7BC035" w14:textId="77777777" w:rsidR="000732A5" w:rsidRPr="000C462A" w:rsidRDefault="000732A5" w:rsidP="00570580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 dotace není možné hradit mzdy a platy zaměstnanců, pohoštění, občerstvení a dary, náklady spojené se zahraničními cestami zaměstnanců, náklady na vyškolení personálu nesouvisející s projektem, náklady na vypracování projektu, náklady na pořízení nábytku, odpisy, účetní a právní služby, veškeré provozní náklady žadatele (nájem kanceláří, telefony, faxy, poštovné</w:t>
      </w:r>
      <w:r w:rsidR="00570580">
        <w:rPr>
          <w:rFonts w:asciiTheme="minorHAnsi" w:hAnsiTheme="minorHAnsi"/>
          <w:sz w:val="22"/>
          <w:szCs w:val="22"/>
        </w:rPr>
        <w:t xml:space="preserve">, </w:t>
      </w:r>
      <w:r w:rsidR="00570580" w:rsidRPr="00570580">
        <w:rPr>
          <w:rFonts w:asciiTheme="minorHAnsi" w:hAnsiTheme="minorHAnsi"/>
          <w:sz w:val="22"/>
          <w:szCs w:val="22"/>
        </w:rPr>
        <w:t>poplatky za provoz knihovního systému jako služba, elektromagnetické čipy, čipy RFID</w:t>
      </w:r>
      <w:r w:rsidR="001962AA">
        <w:rPr>
          <w:rStyle w:val="Znakapoznpodarou"/>
          <w:rFonts w:asciiTheme="minorHAnsi" w:hAnsiTheme="minorHAnsi"/>
          <w:sz w:val="22"/>
          <w:szCs w:val="22"/>
        </w:rPr>
        <w:footnoteReference w:id="2"/>
      </w:r>
      <w:r w:rsidR="00570580" w:rsidRPr="00570580">
        <w:rPr>
          <w:rFonts w:asciiTheme="minorHAnsi" w:hAnsiTheme="minorHAnsi"/>
          <w:sz w:val="22"/>
          <w:szCs w:val="22"/>
        </w:rPr>
        <w:t xml:space="preserve"> a náklady na jejich vlepování</w:t>
      </w:r>
      <w:r w:rsidR="00570580">
        <w:rPr>
          <w:rFonts w:asciiTheme="minorHAnsi" w:hAnsiTheme="minorHAnsi"/>
          <w:sz w:val="22"/>
          <w:szCs w:val="22"/>
        </w:rPr>
        <w:t xml:space="preserve">, </w:t>
      </w:r>
      <w:r w:rsidRPr="000C462A">
        <w:rPr>
          <w:rFonts w:asciiTheme="minorHAnsi" w:hAnsiTheme="minorHAnsi"/>
          <w:sz w:val="22"/>
          <w:szCs w:val="22"/>
        </w:rPr>
        <w:t>atd.). Dotace nebude poskytována na realizaci komerčních projektů. Pokud bude realizací dotovaného projektu dosaženo faktického zisku, je tento příjmem státního rozpočtu, a to až do výše poskytnuté dotace.</w:t>
      </w:r>
    </w:p>
    <w:p w14:paraId="69896D0B" w14:textId="77777777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Ze spoluúčasti nelze hradit: poplatky za připojení k internetu, náklady na pořízení nábytku, dále veškeré provozní náklady žadatele (nájem kanceláří, telefony, poštovné</w:t>
      </w:r>
      <w:r w:rsidR="006A34D9">
        <w:rPr>
          <w:rFonts w:asciiTheme="minorHAnsi" w:hAnsiTheme="minorHAnsi"/>
          <w:sz w:val="22"/>
          <w:szCs w:val="22"/>
        </w:rPr>
        <w:t>, poplatky za provoz knihovního systému jako služba</w:t>
      </w:r>
      <w:r w:rsidRPr="000C462A">
        <w:rPr>
          <w:rFonts w:asciiTheme="minorHAnsi" w:hAnsiTheme="minorHAnsi"/>
          <w:sz w:val="22"/>
          <w:szCs w:val="22"/>
        </w:rPr>
        <w:t xml:space="preserve"> atd.) a ostatní položky, které s projektem přímo nesouvisejí.</w:t>
      </w:r>
    </w:p>
    <w:p w14:paraId="58293D40" w14:textId="77777777" w:rsidR="000732A5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Projekty předložené MK se nevracejí.</w:t>
      </w:r>
    </w:p>
    <w:p w14:paraId="3B934944" w14:textId="77777777" w:rsidR="006C73F0" w:rsidRPr="00116AA7" w:rsidRDefault="006C73F0" w:rsidP="006C73F0">
      <w:pPr>
        <w:pStyle w:val="Odstavecseseznamem"/>
        <w:numPr>
          <w:ilvl w:val="0"/>
          <w:numId w:val="6"/>
        </w:numPr>
        <w:suppressAutoHyphens/>
        <w:jc w:val="both"/>
        <w:rPr>
          <w:rFonts w:asciiTheme="minorHAnsi" w:hAnsiTheme="minorHAnsi"/>
          <w:sz w:val="22"/>
          <w:szCs w:val="22"/>
        </w:rPr>
      </w:pPr>
      <w:r w:rsidRPr="00CE095B">
        <w:rPr>
          <w:rFonts w:asciiTheme="minorHAnsi" w:hAnsiTheme="minorHAnsi"/>
          <w:sz w:val="22"/>
          <w:szCs w:val="22"/>
        </w:rPr>
        <w:t xml:space="preserve">Ministerstvo kultury upozorňuje, že na základě žádostí podaných mimo toto výběrové dotační řízení </w:t>
      </w:r>
      <w:r w:rsidRPr="00116AA7">
        <w:rPr>
          <w:rFonts w:asciiTheme="minorHAnsi" w:hAnsiTheme="minorHAnsi"/>
          <w:sz w:val="22"/>
          <w:szCs w:val="22"/>
        </w:rPr>
        <w:t>není možné poskytnout dotaci.</w:t>
      </w:r>
    </w:p>
    <w:p w14:paraId="1C6E8774" w14:textId="77777777" w:rsidR="006C73F0" w:rsidRPr="00CE095B" w:rsidRDefault="006C73F0" w:rsidP="006C73F0">
      <w:pPr>
        <w:pStyle w:val="Odstavecseseznamem"/>
        <w:suppressAutoHyphens/>
        <w:jc w:val="both"/>
        <w:rPr>
          <w:rFonts w:asciiTheme="minorHAnsi" w:hAnsiTheme="minorHAnsi"/>
          <w:b/>
          <w:color w:val="FF0000"/>
          <w:sz w:val="22"/>
          <w:szCs w:val="22"/>
        </w:rPr>
      </w:pPr>
    </w:p>
    <w:p w14:paraId="17D0AD41" w14:textId="3353F1F4" w:rsidR="006C73F0" w:rsidRPr="00116AA7" w:rsidRDefault="006C73F0" w:rsidP="006C73F0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116AA7">
        <w:rPr>
          <w:rFonts w:asciiTheme="minorHAnsi" w:hAnsiTheme="minorHAnsi"/>
          <w:b/>
          <w:sz w:val="22"/>
          <w:szCs w:val="22"/>
        </w:rPr>
        <w:t xml:space="preserve"> </w:t>
      </w:r>
      <w:r w:rsidRPr="00116AA7">
        <w:rPr>
          <w:rFonts w:asciiTheme="minorHAnsi" w:hAnsiTheme="minorHAnsi"/>
          <w:sz w:val="22"/>
          <w:szCs w:val="22"/>
        </w:rPr>
        <w:t xml:space="preserve">Osobní údaje žadatele uvedené v žádosti o poskytnutí dotace budou zpracovávány Ministerstvem kultury v souladu se zákonem č. 101/2000 Sb., o ochraně osobních údajů a o změně některých zákonů, ve znění pozdějších předpisů, za účelem posouzení žádosti; pokud bude dotace poskytnuta, </w:t>
      </w:r>
      <w:r w:rsidRPr="00116AA7">
        <w:rPr>
          <w:rFonts w:asciiTheme="minorHAnsi" w:hAnsiTheme="minorHAnsi"/>
          <w:sz w:val="22"/>
          <w:szCs w:val="22"/>
        </w:rPr>
        <w:lastRenderedPageBreak/>
        <w:t>budou osobní údaje žadatele zveřejněny ve veřejně přístupném informačním systému Ministerstva financí-CEDR, případně jiným způsobem podle platných právních předpisů</w:t>
      </w:r>
      <w:r w:rsidR="00116AA7">
        <w:rPr>
          <w:rFonts w:asciiTheme="minorHAnsi" w:hAnsiTheme="minorHAnsi"/>
          <w:sz w:val="22"/>
          <w:szCs w:val="22"/>
        </w:rPr>
        <w:t>.</w:t>
      </w:r>
    </w:p>
    <w:p w14:paraId="411F9C90" w14:textId="77777777" w:rsidR="000732A5" w:rsidRPr="000C462A" w:rsidRDefault="000732A5" w:rsidP="00390298">
      <w:pPr>
        <w:numPr>
          <w:ilvl w:val="0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Projekty posoudí odborná komise. O konečné výši dotace rozhoduje ministr kultury. Projekty budou posuzovány podle následujících kritérií:</w:t>
      </w:r>
    </w:p>
    <w:p w14:paraId="74C611C2" w14:textId="77777777"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Soulad s Koncepcí rozvoje knihoven, význam projektu pro její naplnění.</w:t>
      </w:r>
    </w:p>
    <w:p w14:paraId="6DA42A52" w14:textId="77777777"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Soulad se zadáním a kvalita zpracování projektu - zda projekt odpovídá tematickému vymezení podprogramu, splňuje uvedené knihovnické a technické standardy a zda je zpracován se všemi potřebnými údaji, uvedenými ve formuláři.</w:t>
      </w:r>
    </w:p>
    <w:p w14:paraId="4DF88CE4" w14:textId="77777777"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Dopad na uživatelskou obec - hodnocení přínosu realizace projektu pro čtenáře či pro jiné knihovny - např. počet uživatelů, kteří budou moci využít výsledků projektu, rozšíření provozní doby knihovny, kvalitnější využití fondu apod. Zejména je posuzován rozsah provozní doby a výdaje na nákup knihovního fondu.</w:t>
      </w:r>
      <w:r w:rsidRPr="000C462A">
        <w:rPr>
          <w:rFonts w:asciiTheme="minorHAnsi" w:hAnsiTheme="minorHAnsi"/>
          <w:sz w:val="22"/>
          <w:szCs w:val="22"/>
          <w:vertAlign w:val="superscript"/>
        </w:rPr>
        <w:footnoteReference w:id="3"/>
      </w:r>
    </w:p>
    <w:p w14:paraId="5341DF78" w14:textId="77777777"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Přiměřenost nákladů - posouzení rozpočtu s vazbou na jeho celkový přínos.</w:t>
      </w:r>
    </w:p>
    <w:p w14:paraId="2126D3DD" w14:textId="77777777" w:rsidR="000732A5" w:rsidRPr="000C462A" w:rsidRDefault="000732A5" w:rsidP="00390298">
      <w:pPr>
        <w:numPr>
          <w:ilvl w:val="1"/>
          <w:numId w:val="6"/>
        </w:numPr>
        <w:tabs>
          <w:tab w:val="left" w:pos="9072"/>
        </w:tabs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Význam na regionální a celostátní úrovni - zda projekt má význam pouze pro žádající knihovnu a její uživatele či zda umožní využít výsledky i pro jiné knihovny, zda je projekt převážně malých knihoven v souladu s činností pověřené knihovny, popř. přímo s ní ve spolupráci.</w:t>
      </w:r>
    </w:p>
    <w:p w14:paraId="699A93E2" w14:textId="77777777" w:rsidR="000732A5" w:rsidRPr="000C462A" w:rsidRDefault="000732A5" w:rsidP="00390298">
      <w:pPr>
        <w:numPr>
          <w:ilvl w:val="1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Míra inovativnosti projektu ve vztahu ke službám uživatelů, vyšší efektivnost a zlepšení koordinace systému knihoven.</w:t>
      </w:r>
    </w:p>
    <w:p w14:paraId="6A2833B2" w14:textId="77777777" w:rsidR="000732A5" w:rsidRPr="000C462A" w:rsidRDefault="000732A5" w:rsidP="00390298">
      <w:pPr>
        <w:numPr>
          <w:ilvl w:val="1"/>
          <w:numId w:val="6"/>
        </w:numPr>
        <w:ind w:right="1701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Oprávněnost použití dotace MK v předchozích letech.</w:t>
      </w:r>
    </w:p>
    <w:p w14:paraId="23541167" w14:textId="77777777" w:rsidR="00F15F3C" w:rsidRPr="000C462A" w:rsidRDefault="00F15F3C" w:rsidP="00390298">
      <w:pPr>
        <w:pStyle w:val="Nadpis3"/>
        <w:spacing w:before="0"/>
        <w:rPr>
          <w:rFonts w:asciiTheme="minorHAnsi" w:hAnsiTheme="minorHAnsi"/>
          <w:caps/>
          <w:sz w:val="22"/>
          <w:szCs w:val="22"/>
        </w:rPr>
      </w:pPr>
    </w:p>
    <w:p w14:paraId="6B2C58CF" w14:textId="77777777"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Postup při poskytování dotací</w:t>
      </w:r>
    </w:p>
    <w:p w14:paraId="1F57E67A" w14:textId="77777777" w:rsidR="000732A5" w:rsidRPr="008E43FF" w:rsidRDefault="000732A5" w:rsidP="00390298">
      <w:pPr>
        <w:rPr>
          <w:rFonts w:asciiTheme="minorHAnsi" w:hAnsiTheme="minorHAnsi"/>
        </w:rPr>
      </w:pPr>
    </w:p>
    <w:p w14:paraId="0A3191BE" w14:textId="7FFA59F7"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Dotace se poskytují podle zákona č. 218/2000 Sb., o rozpočtových pravidlech a o změně některých souvisejících zákonů (rozpočtová pravidla), </w:t>
      </w:r>
      <w:r w:rsidR="00B37FD4">
        <w:rPr>
          <w:rFonts w:asciiTheme="minorHAnsi" w:hAnsiTheme="minorHAnsi"/>
          <w:sz w:val="22"/>
          <w:szCs w:val="22"/>
        </w:rPr>
        <w:t>ve znění pozdějších předpisů</w:t>
      </w:r>
      <w:r w:rsidRPr="000C462A">
        <w:rPr>
          <w:rFonts w:asciiTheme="minorHAnsi" w:hAnsiTheme="minorHAnsi"/>
          <w:sz w:val="22"/>
          <w:szCs w:val="22"/>
        </w:rPr>
        <w:t>, a nařízení vlády č. 288/2002 Sb., kterým se stanoví pravidla poskytování dotací na podpo</w:t>
      </w:r>
      <w:r w:rsidR="00197567">
        <w:rPr>
          <w:rFonts w:asciiTheme="minorHAnsi" w:hAnsiTheme="minorHAnsi"/>
          <w:sz w:val="22"/>
          <w:szCs w:val="22"/>
        </w:rPr>
        <w:t xml:space="preserve">ru knihoven, </w:t>
      </w:r>
      <w:r w:rsidR="00197567">
        <w:rPr>
          <w:rFonts w:asciiTheme="minorHAnsi" w:hAnsiTheme="minorHAnsi"/>
          <w:sz w:val="22"/>
          <w:szCs w:val="22"/>
        </w:rPr>
        <w:t>ve znění pozdějších předpisů</w:t>
      </w:r>
      <w:r w:rsidR="00F951B4">
        <w:rPr>
          <w:rFonts w:asciiTheme="minorHAnsi" w:hAnsiTheme="minorHAnsi"/>
          <w:sz w:val="22"/>
          <w:szCs w:val="22"/>
        </w:rPr>
        <w:t>, s </w:t>
      </w:r>
      <w:r w:rsidRPr="000C462A">
        <w:rPr>
          <w:rFonts w:asciiTheme="minorHAnsi" w:hAnsiTheme="minorHAnsi"/>
          <w:sz w:val="22"/>
          <w:szCs w:val="22"/>
        </w:rPr>
        <w:t xml:space="preserve">přihlédnutím k Zásadám vlády pro poskytování dotací ze státního rozpočtu České republiky nestátním neziskovým organizacím ústředními orgány státní správy, schváleným usnesením vlády ze dne 1. 2. 2010 č. 92, </w:t>
      </w:r>
      <w:r w:rsidR="008F1C80">
        <w:rPr>
          <w:rFonts w:asciiTheme="minorHAnsi" w:hAnsiTheme="minorHAnsi"/>
          <w:sz w:val="22"/>
          <w:szCs w:val="22"/>
        </w:rPr>
        <w:t>ve znění pozdějších usnesení vlády</w:t>
      </w:r>
      <w:r w:rsidRPr="000C462A">
        <w:rPr>
          <w:rFonts w:asciiTheme="minorHAnsi" w:hAnsiTheme="minorHAnsi"/>
          <w:sz w:val="22"/>
          <w:szCs w:val="22"/>
        </w:rPr>
        <w:t>.</w:t>
      </w:r>
    </w:p>
    <w:p w14:paraId="2AB0DB13" w14:textId="77777777"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S výsledky výběrového dotačního řízení budou žadatelé seznámeni:</w:t>
      </w:r>
    </w:p>
    <w:p w14:paraId="5DD13274" w14:textId="77777777" w:rsidR="000732A5" w:rsidRPr="000C462A" w:rsidRDefault="000732A5" w:rsidP="00390298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Zveřejněním na internetových stránkách MK. (V případě, že nebude schválen z</w:t>
      </w:r>
      <w:r w:rsidR="00F951B4">
        <w:rPr>
          <w:rFonts w:asciiTheme="minorHAnsi" w:hAnsiTheme="minorHAnsi"/>
          <w:sz w:val="22"/>
          <w:szCs w:val="22"/>
        </w:rPr>
        <w:t>ákon o </w:t>
      </w:r>
      <w:r w:rsidRPr="000C462A">
        <w:rPr>
          <w:rFonts w:asciiTheme="minorHAnsi" w:hAnsiTheme="minorHAnsi"/>
          <w:sz w:val="22"/>
          <w:szCs w:val="22"/>
        </w:rPr>
        <w:t>státním rozpočtu pro rok 201</w:t>
      </w:r>
      <w:r w:rsidR="00DA6539">
        <w:rPr>
          <w:rFonts w:asciiTheme="minorHAnsi" w:hAnsiTheme="minorHAnsi"/>
          <w:sz w:val="22"/>
          <w:szCs w:val="22"/>
        </w:rPr>
        <w:t>9</w:t>
      </w:r>
      <w:r w:rsidRPr="000C462A">
        <w:rPr>
          <w:rFonts w:asciiTheme="minorHAnsi" w:hAnsiTheme="minorHAnsi"/>
          <w:sz w:val="22"/>
          <w:szCs w:val="22"/>
        </w:rPr>
        <w:t xml:space="preserve"> do konce roku 201</w:t>
      </w:r>
      <w:r w:rsidR="00DA6539">
        <w:rPr>
          <w:rFonts w:asciiTheme="minorHAnsi" w:hAnsiTheme="minorHAnsi"/>
          <w:sz w:val="22"/>
          <w:szCs w:val="22"/>
        </w:rPr>
        <w:t>8</w:t>
      </w:r>
      <w:r w:rsidRPr="000C462A">
        <w:rPr>
          <w:rFonts w:asciiTheme="minorHAnsi" w:hAnsiTheme="minorHAnsi"/>
          <w:sz w:val="22"/>
          <w:szCs w:val="22"/>
        </w:rPr>
        <w:t>, bude dále postupováno v souladu s pokyny Ministerstva financí.)</w:t>
      </w:r>
    </w:p>
    <w:p w14:paraId="3D898214" w14:textId="77777777" w:rsidR="000732A5" w:rsidRDefault="000732A5" w:rsidP="00390298">
      <w:pPr>
        <w:numPr>
          <w:ilvl w:val="1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Vydáním rozhodnutí MK o poskytnutí dotace ze státního rozpočtu ČR na rok 201</w:t>
      </w:r>
      <w:r w:rsidR="00DA6539">
        <w:rPr>
          <w:rFonts w:asciiTheme="minorHAnsi" w:hAnsiTheme="minorHAnsi"/>
          <w:sz w:val="22"/>
          <w:szCs w:val="22"/>
        </w:rPr>
        <w:t>9</w:t>
      </w:r>
      <w:r w:rsidRPr="000C462A">
        <w:rPr>
          <w:rFonts w:asciiTheme="minorHAnsi" w:hAnsiTheme="minorHAnsi"/>
          <w:sz w:val="22"/>
          <w:szCs w:val="22"/>
        </w:rPr>
        <w:t xml:space="preserve"> dle § 14 zákona č. 218/2000 Sb.</w:t>
      </w:r>
    </w:p>
    <w:p w14:paraId="70DAC705" w14:textId="01F6E9FC" w:rsidR="000C526E" w:rsidRPr="000C526E" w:rsidRDefault="000C526E" w:rsidP="000C526E">
      <w:pPr>
        <w:pStyle w:val="Odstavecseseznamem"/>
        <w:numPr>
          <w:ilvl w:val="1"/>
          <w:numId w:val="7"/>
        </w:numPr>
        <w:jc w:val="both"/>
        <w:outlineLvl w:val="0"/>
        <w:rPr>
          <w:rFonts w:asciiTheme="minorHAnsi" w:hAnsiTheme="minorHAnsi"/>
          <w:sz w:val="24"/>
          <w:szCs w:val="24"/>
        </w:rPr>
      </w:pPr>
      <w:r w:rsidRPr="000C526E">
        <w:rPr>
          <w:rFonts w:asciiTheme="minorHAnsi" w:hAnsiTheme="minorHAnsi"/>
          <w:sz w:val="24"/>
          <w:szCs w:val="24"/>
        </w:rPr>
        <w:t>Vydáním rozhodnutí MK o zamítnutí žádosti; toto rozhodnutí se zveřejňuje veřejnou vyhláškou způsobem umožňujícím dálkový přístup, tedy na internetových stránkách MK.</w:t>
      </w:r>
    </w:p>
    <w:p w14:paraId="5F500F5B" w14:textId="77777777" w:rsidR="000732A5" w:rsidRPr="000C462A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Řízení o odnětí dotace může být zahájeno podle § 15 zákona č. 218/2000 Sb.</w:t>
      </w:r>
    </w:p>
    <w:p w14:paraId="1D6A0AF3" w14:textId="77777777" w:rsidR="000732A5" w:rsidRDefault="000732A5" w:rsidP="00390298">
      <w:pPr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Výše poskytnuté dotace a identifikační údaje příjemce dotace budou zveřejněny v centrální databázi evidence dotací (CEDR), veřejně přístupném informačním systému Ministerstva financí, případně jiným způsobem podle platných právních předpisů.</w:t>
      </w:r>
    </w:p>
    <w:p w14:paraId="7641134D" w14:textId="77777777" w:rsidR="00806AF5" w:rsidRPr="00806AF5" w:rsidRDefault="00806AF5" w:rsidP="00806AF5">
      <w:pPr>
        <w:pStyle w:val="Odstavecseseznamem"/>
        <w:numPr>
          <w:ilvl w:val="0"/>
          <w:numId w:val="7"/>
        </w:numPr>
        <w:jc w:val="both"/>
        <w:outlineLvl w:val="0"/>
        <w:rPr>
          <w:rFonts w:asciiTheme="minorHAnsi" w:hAnsiTheme="minorHAnsi"/>
          <w:sz w:val="24"/>
          <w:szCs w:val="24"/>
        </w:rPr>
      </w:pPr>
      <w:r w:rsidRPr="00806AF5">
        <w:rPr>
          <w:rFonts w:asciiTheme="minorHAnsi" w:hAnsiTheme="minorHAnsi"/>
          <w:sz w:val="24"/>
          <w:szCs w:val="24"/>
        </w:rPr>
        <w:t>Výsledek výběrového dotačního řízení je konečný a nelze se proti němu odvolat.</w:t>
      </w:r>
    </w:p>
    <w:p w14:paraId="111BE587" w14:textId="77777777" w:rsidR="00806AF5" w:rsidRPr="000C462A" w:rsidRDefault="00806AF5" w:rsidP="00806AF5">
      <w:pPr>
        <w:ind w:left="720"/>
        <w:jc w:val="both"/>
        <w:rPr>
          <w:rFonts w:asciiTheme="minorHAnsi" w:hAnsiTheme="minorHAnsi"/>
          <w:sz w:val="22"/>
          <w:szCs w:val="22"/>
        </w:rPr>
      </w:pPr>
    </w:p>
    <w:p w14:paraId="0832CD8B" w14:textId="77777777" w:rsidR="00452041" w:rsidRDefault="00452041" w:rsidP="00390298">
      <w:pPr>
        <w:pStyle w:val="Nadpis3"/>
        <w:spacing w:before="0"/>
        <w:rPr>
          <w:rFonts w:asciiTheme="minorHAnsi" w:hAnsiTheme="minorHAnsi"/>
          <w:caps/>
        </w:rPr>
      </w:pPr>
    </w:p>
    <w:p w14:paraId="200408FE" w14:textId="77777777"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Sledování a kontrola čerpání dotací</w:t>
      </w:r>
    </w:p>
    <w:p w14:paraId="55D9B44A" w14:textId="77777777" w:rsidR="000732A5" w:rsidRPr="000C462A" w:rsidRDefault="000732A5" w:rsidP="00390298">
      <w:pPr>
        <w:rPr>
          <w:rFonts w:asciiTheme="minorHAnsi" w:hAnsiTheme="minorHAnsi"/>
          <w:sz w:val="22"/>
          <w:szCs w:val="22"/>
        </w:rPr>
      </w:pPr>
    </w:p>
    <w:p w14:paraId="1BE667AE" w14:textId="3B802555"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lastRenderedPageBreak/>
        <w:t xml:space="preserve">Příjemce dotace odpovídá za hospodárné použití prostředků v souladu s účely, pro které byly prostředky poskytnuty, a za jejich řádné a oddělené sledování v účetnictví v souladu se zákonem č. 563/1991 Sb., o účetnictví, </w:t>
      </w:r>
      <w:r w:rsidR="0002672C">
        <w:rPr>
          <w:rFonts w:asciiTheme="minorHAnsi" w:hAnsiTheme="minorHAnsi"/>
          <w:sz w:val="22"/>
          <w:szCs w:val="22"/>
        </w:rPr>
        <w:t>ve znění pozdějších předpisů</w:t>
      </w:r>
      <w:r w:rsidRPr="000C462A">
        <w:rPr>
          <w:rFonts w:asciiTheme="minorHAnsi" w:hAnsiTheme="minorHAnsi"/>
          <w:sz w:val="22"/>
          <w:szCs w:val="22"/>
        </w:rPr>
        <w:t>.</w:t>
      </w:r>
    </w:p>
    <w:p w14:paraId="71244E28" w14:textId="77777777"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Ověřování správnosti použití poskytnutých prostředků podléhá kont</w:t>
      </w:r>
      <w:r w:rsidR="00F951B4">
        <w:rPr>
          <w:rFonts w:asciiTheme="minorHAnsi" w:hAnsiTheme="minorHAnsi"/>
          <w:sz w:val="22"/>
          <w:szCs w:val="22"/>
        </w:rPr>
        <w:t>role odboru umění, literatury a </w:t>
      </w:r>
      <w:r w:rsidRPr="000C462A">
        <w:rPr>
          <w:rFonts w:asciiTheme="minorHAnsi" w:hAnsiTheme="minorHAnsi"/>
          <w:sz w:val="22"/>
          <w:szCs w:val="22"/>
        </w:rPr>
        <w:t>knihoven MK, územních finančních orgánů a Nejvyššího kontrolního úřadu.</w:t>
      </w:r>
    </w:p>
    <w:p w14:paraId="18D74D78" w14:textId="77777777"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 případě zjištění neoprávněného použití prostředků je odbor umění, literatury a knihoven MK oprávněn pozastavit uvolňování dalších schválených prostředků.</w:t>
      </w:r>
    </w:p>
    <w:p w14:paraId="16C3AEAB" w14:textId="77777777"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V případě, že subjekt během roku zjistí nějaký důvod, pro který nemůže dotaci čerpat, popř. že dotaci nestihne v roce 201</w:t>
      </w:r>
      <w:r w:rsidR="00C269CA">
        <w:rPr>
          <w:rFonts w:asciiTheme="minorHAnsi" w:hAnsiTheme="minorHAnsi"/>
          <w:sz w:val="22"/>
          <w:szCs w:val="22"/>
        </w:rPr>
        <w:t>9</w:t>
      </w:r>
      <w:r w:rsidRPr="000C462A">
        <w:rPr>
          <w:rFonts w:asciiTheme="minorHAnsi" w:hAnsiTheme="minorHAnsi"/>
          <w:sz w:val="22"/>
          <w:szCs w:val="22"/>
        </w:rPr>
        <w:t xml:space="preserve"> proúčtovat, je povinen o tom v souladu s rozhodnutím o poskytnutí dotace neprodleně informovat odbor umění, literatury a knihoven MK.</w:t>
      </w:r>
    </w:p>
    <w:p w14:paraId="6C1080D4" w14:textId="6A49DD1B" w:rsidR="000732A5" w:rsidRPr="000C462A" w:rsidRDefault="000732A5" w:rsidP="00390298">
      <w:pPr>
        <w:numPr>
          <w:ilvl w:val="0"/>
          <w:numId w:val="8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 xml:space="preserve">Za neoprávněné použití prostředků nebo jejich zadržování bude příjemce postihován sankcemi, vyplývajícími ze zákona č. 218/2000 Sb. a zákona č. 320/2001 Sb., o finanční kontrole ve veřejné správě a o změně některých zákonů, </w:t>
      </w:r>
      <w:r w:rsidR="00E56EF3">
        <w:rPr>
          <w:rFonts w:asciiTheme="minorHAnsi" w:hAnsiTheme="minorHAnsi"/>
          <w:sz w:val="22"/>
          <w:szCs w:val="22"/>
        </w:rPr>
        <w:t>ve znění pozdějších předpisů</w:t>
      </w:r>
      <w:r w:rsidRPr="000C462A">
        <w:rPr>
          <w:rFonts w:asciiTheme="minorHAnsi" w:hAnsiTheme="minorHAnsi"/>
          <w:sz w:val="22"/>
          <w:szCs w:val="22"/>
        </w:rPr>
        <w:t>.</w:t>
      </w:r>
    </w:p>
    <w:p w14:paraId="502B3362" w14:textId="77777777" w:rsidR="00452041" w:rsidRPr="000C462A" w:rsidRDefault="00452041" w:rsidP="00390298">
      <w:pPr>
        <w:pStyle w:val="Nadpis3"/>
        <w:spacing w:before="0"/>
        <w:rPr>
          <w:rFonts w:asciiTheme="minorHAnsi" w:hAnsiTheme="minorHAnsi"/>
          <w:caps/>
          <w:sz w:val="22"/>
          <w:szCs w:val="22"/>
        </w:rPr>
      </w:pPr>
    </w:p>
    <w:p w14:paraId="245F25DF" w14:textId="77777777" w:rsidR="000732A5" w:rsidRPr="00452041" w:rsidRDefault="000732A5" w:rsidP="00052651">
      <w:pPr>
        <w:pStyle w:val="Nadpis3"/>
        <w:numPr>
          <w:ilvl w:val="0"/>
          <w:numId w:val="22"/>
        </w:numPr>
        <w:spacing w:before="0"/>
        <w:rPr>
          <w:rFonts w:asciiTheme="minorHAnsi" w:hAnsiTheme="minorHAnsi"/>
          <w:caps/>
          <w:sz w:val="36"/>
          <w:szCs w:val="36"/>
        </w:rPr>
      </w:pPr>
      <w:r w:rsidRPr="00452041">
        <w:rPr>
          <w:rFonts w:asciiTheme="minorHAnsi" w:hAnsiTheme="minorHAnsi"/>
          <w:caps/>
          <w:sz w:val="36"/>
          <w:szCs w:val="36"/>
        </w:rPr>
        <w:t>Finanční zúčtování se státním rozpočtem</w:t>
      </w:r>
    </w:p>
    <w:p w14:paraId="713CABBC" w14:textId="77777777" w:rsidR="000732A5" w:rsidRPr="000C462A" w:rsidRDefault="000732A5" w:rsidP="00390298">
      <w:pPr>
        <w:rPr>
          <w:rFonts w:asciiTheme="minorHAnsi" w:hAnsiTheme="minorHAnsi"/>
          <w:sz w:val="22"/>
          <w:szCs w:val="22"/>
        </w:rPr>
      </w:pPr>
    </w:p>
    <w:p w14:paraId="3F952F54" w14:textId="77777777" w:rsidR="000732A5" w:rsidRPr="000C462A" w:rsidRDefault="000732A5" w:rsidP="00390298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Po ukončení projektu příjemce vyhotoví vyúčtování skutečných nákladů a příjmů projektu, vyčíslení všech nákladů na projekt s rozpisem na jednotlivé nákladové položky s vyznačením těch, které byly hrazeny z dotace. Vyúčtování bude vypracováno podle pokynů, zveřejněných na webu MK, a to včetně příslušných formulářů. Součástí vyúčtování je stručná zpráva o výsledku projektu a realizovaných výstupech. Vyúčtování projektu je možné vyhotovit a zaslat na MK po ukončení projektu, tj. i v průběhu roku, ve kterém příjemce obdržel dotaci na realizaci projektu. Nečerpané finanční prostředky příjemce poukáže na účet, ze kterého mu byly poskytnuty; obce, města a organizace zřízené obcí prostřednictvím krajských úřadů.</w:t>
      </w:r>
    </w:p>
    <w:p w14:paraId="59456FDF" w14:textId="6BBA0BA9" w:rsidR="000C462A" w:rsidRDefault="000732A5" w:rsidP="00390298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 14 odst. 1</w:t>
      </w:r>
      <w:r w:rsidR="00C57489">
        <w:rPr>
          <w:rFonts w:asciiTheme="minorHAnsi" w:hAnsiTheme="minorHAnsi"/>
          <w:sz w:val="22"/>
          <w:szCs w:val="22"/>
        </w:rPr>
        <w:t>1</w:t>
      </w:r>
      <w:r w:rsidRPr="000C462A">
        <w:rPr>
          <w:rFonts w:asciiTheme="minorHAnsi" w:hAnsiTheme="minorHAnsi"/>
          <w:sz w:val="22"/>
          <w:szCs w:val="22"/>
        </w:rPr>
        <w:t xml:space="preserve"> zákona č. 218/2000 </w:t>
      </w:r>
      <w:proofErr w:type="spellStart"/>
      <w:r w:rsidRPr="000C462A">
        <w:rPr>
          <w:rFonts w:asciiTheme="minorHAnsi" w:hAnsiTheme="minorHAnsi"/>
          <w:sz w:val="22"/>
          <w:szCs w:val="22"/>
        </w:rPr>
        <w:t>Sb</w:t>
      </w:r>
      <w:proofErr w:type="spellEnd"/>
      <w:r w:rsidRPr="000C462A">
        <w:rPr>
          <w:rFonts w:asciiTheme="minorHAnsi" w:hAnsiTheme="minorHAnsi"/>
          <w:sz w:val="22"/>
          <w:szCs w:val="22"/>
        </w:rPr>
        <w:t>).</w:t>
      </w:r>
    </w:p>
    <w:p w14:paraId="57E1AD5B" w14:textId="5D40CA3B" w:rsidR="000732A5" w:rsidRPr="000C462A" w:rsidRDefault="008A35AE" w:rsidP="00390298">
      <w:pPr>
        <w:numPr>
          <w:ilvl w:val="0"/>
          <w:numId w:val="9"/>
        </w:numPr>
        <w:jc w:val="both"/>
        <w:rPr>
          <w:rFonts w:asciiTheme="minorHAnsi" w:hAnsiTheme="minorHAnsi"/>
          <w:sz w:val="22"/>
          <w:szCs w:val="22"/>
        </w:rPr>
      </w:pPr>
      <w:r w:rsidRPr="008A35AE">
        <w:rPr>
          <w:rFonts w:asciiTheme="minorHAnsi" w:hAnsiTheme="minorHAnsi"/>
          <w:b/>
          <w:sz w:val="24"/>
          <w:szCs w:val="24"/>
        </w:rPr>
        <w:t>Příjemce dotace je povinen vyhotovit a zaslat MK vyúčtování dotace v termínu stanoveném v rozhodnutí o poskytnutí dotace</w:t>
      </w:r>
      <w:r w:rsidRPr="008A35AE">
        <w:rPr>
          <w:rFonts w:asciiTheme="minorHAnsi" w:hAnsiTheme="minorHAnsi"/>
          <w:sz w:val="24"/>
          <w:szCs w:val="24"/>
        </w:rPr>
        <w:t xml:space="preserve"> a v souladu s pokyny zveřejněnými na webových stránkách MK</w:t>
      </w:r>
      <w:r w:rsidR="000732A5" w:rsidRPr="008A35AE">
        <w:rPr>
          <w:rFonts w:asciiTheme="minorHAnsi" w:hAnsiTheme="minorHAnsi"/>
          <w:sz w:val="22"/>
          <w:szCs w:val="22"/>
        </w:rPr>
        <w:t>,</w:t>
      </w:r>
      <w:r w:rsidR="000732A5" w:rsidRPr="000C462A">
        <w:rPr>
          <w:rFonts w:asciiTheme="minorHAnsi" w:hAnsiTheme="minorHAnsi"/>
          <w:sz w:val="22"/>
          <w:szCs w:val="22"/>
        </w:rPr>
        <w:t xml:space="preserve"> a provést vypořádání dotace se státním rozpočtem v návaznosti na vyhlášku č. 367/2015 Sb., o zásadách a lhůtách finančního vypořádání vztahů se státním rozpočtem, státními finančními aktivy a Národním fondem (vyhláška o finančním vypořádání).</w:t>
      </w:r>
    </w:p>
    <w:p w14:paraId="07C452C1" w14:textId="77777777" w:rsidR="00083CE2" w:rsidRDefault="00083CE2" w:rsidP="00390298">
      <w:pPr>
        <w:ind w:right="1701"/>
        <w:jc w:val="both"/>
        <w:rPr>
          <w:rFonts w:asciiTheme="minorHAnsi" w:hAnsiTheme="minorHAnsi"/>
          <w:sz w:val="24"/>
          <w:szCs w:val="24"/>
        </w:rPr>
      </w:pPr>
    </w:p>
    <w:p w14:paraId="11A76FA9" w14:textId="77777777" w:rsidR="00083CE2" w:rsidRPr="00052651" w:rsidRDefault="00083CE2" w:rsidP="00052651">
      <w:pPr>
        <w:pStyle w:val="Odstavecseseznamem"/>
        <w:numPr>
          <w:ilvl w:val="0"/>
          <w:numId w:val="22"/>
        </w:numPr>
        <w:jc w:val="both"/>
        <w:rPr>
          <w:rFonts w:asciiTheme="minorHAnsi" w:hAnsiTheme="minorHAnsi"/>
          <w:b/>
          <w:caps/>
          <w:sz w:val="36"/>
          <w:szCs w:val="36"/>
        </w:rPr>
      </w:pPr>
      <w:r w:rsidRPr="00052651">
        <w:rPr>
          <w:rFonts w:asciiTheme="minorHAnsi" w:hAnsiTheme="minorHAnsi"/>
          <w:b/>
          <w:caps/>
          <w:sz w:val="36"/>
          <w:szCs w:val="36"/>
        </w:rPr>
        <w:t>Závěrečná ustanovení</w:t>
      </w:r>
    </w:p>
    <w:p w14:paraId="5F736D0D" w14:textId="77777777" w:rsidR="00083CE2" w:rsidRDefault="00083CE2" w:rsidP="00390298">
      <w:pPr>
        <w:jc w:val="both"/>
        <w:rPr>
          <w:rFonts w:asciiTheme="minorHAnsi" w:hAnsiTheme="minorHAnsi"/>
          <w:caps/>
        </w:rPr>
      </w:pPr>
    </w:p>
    <w:p w14:paraId="6A2B7093" w14:textId="77777777" w:rsidR="00452041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 xml:space="preserve">Projekty zpracované podle výše uvedených podmínek musí být </w:t>
      </w:r>
      <w:r w:rsidRPr="00A16F9E">
        <w:rPr>
          <w:rFonts w:asciiTheme="minorHAnsi" w:hAnsiTheme="minorHAnsi"/>
          <w:b/>
          <w:sz w:val="22"/>
          <w:szCs w:val="22"/>
        </w:rPr>
        <w:t>zaslány na adresu</w:t>
      </w:r>
      <w:r w:rsidRPr="00A16F9E">
        <w:rPr>
          <w:rFonts w:asciiTheme="minorHAnsi" w:hAnsiTheme="minorHAnsi"/>
          <w:sz w:val="22"/>
          <w:szCs w:val="22"/>
        </w:rPr>
        <w:t xml:space="preserve">: </w:t>
      </w:r>
    </w:p>
    <w:p w14:paraId="1F8AA3FA" w14:textId="77777777" w:rsidR="00452041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Ministerstvo kultury, odbor umění, literatury a knihoven</w:t>
      </w:r>
    </w:p>
    <w:p w14:paraId="24C168DE" w14:textId="77777777" w:rsidR="00452041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Maltézské náměstí 1, 118 11 Praha 1 – Malá Strana</w:t>
      </w:r>
    </w:p>
    <w:p w14:paraId="2AE0C539" w14:textId="77777777" w:rsidR="00452041" w:rsidRPr="000C462A" w:rsidRDefault="00452041" w:rsidP="00F951B4">
      <w:pPr>
        <w:ind w:left="708" w:firstLine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i/>
          <w:sz w:val="22"/>
          <w:szCs w:val="22"/>
        </w:rPr>
        <w:t>s označením</w:t>
      </w:r>
      <w:r w:rsidRPr="000C462A">
        <w:rPr>
          <w:rFonts w:asciiTheme="minorHAnsi" w:hAnsiTheme="minorHAnsi"/>
          <w:sz w:val="22"/>
          <w:szCs w:val="22"/>
        </w:rPr>
        <w:t xml:space="preserve"> „VISK 3“</w:t>
      </w:r>
    </w:p>
    <w:p w14:paraId="0BFAD482" w14:textId="77777777" w:rsidR="00452041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nebo datovou schránkou</w:t>
      </w:r>
      <w:r w:rsidRPr="000C462A">
        <w:rPr>
          <w:rFonts w:asciiTheme="minorHAnsi" w:hAnsiTheme="minorHAnsi"/>
          <w:sz w:val="22"/>
          <w:szCs w:val="22"/>
        </w:rPr>
        <w:t xml:space="preserve"> na adresu </w:t>
      </w:r>
      <w:r w:rsidR="000A6E3B">
        <w:rPr>
          <w:rFonts w:asciiTheme="minorHAnsi" w:hAnsiTheme="minorHAnsi"/>
          <w:sz w:val="22"/>
          <w:szCs w:val="22"/>
        </w:rPr>
        <w:t>Ministerstva kultury</w:t>
      </w:r>
      <w:r w:rsidRPr="000C462A">
        <w:rPr>
          <w:rFonts w:asciiTheme="minorHAnsi" w:hAnsiTheme="minorHAnsi"/>
          <w:sz w:val="22"/>
          <w:szCs w:val="22"/>
        </w:rPr>
        <w:t xml:space="preserve"> </w:t>
      </w:r>
    </w:p>
    <w:p w14:paraId="30B72691" w14:textId="77777777" w:rsidR="00083CE2" w:rsidRPr="000C462A" w:rsidRDefault="00083CE2" w:rsidP="0039029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nebo osobně doručeny</w:t>
      </w:r>
      <w:r w:rsidRPr="000C462A">
        <w:rPr>
          <w:rFonts w:asciiTheme="minorHAnsi" w:hAnsiTheme="minorHAnsi"/>
          <w:sz w:val="22"/>
          <w:szCs w:val="22"/>
        </w:rPr>
        <w:t xml:space="preserve"> prostřednictvím podatelny </w:t>
      </w:r>
      <w:r w:rsidR="000A6E3B">
        <w:rPr>
          <w:rFonts w:asciiTheme="minorHAnsi" w:hAnsiTheme="minorHAnsi"/>
          <w:sz w:val="22"/>
          <w:szCs w:val="22"/>
        </w:rPr>
        <w:t>Ministerstva kultury</w:t>
      </w:r>
      <w:r w:rsidRPr="000C462A">
        <w:rPr>
          <w:rFonts w:asciiTheme="minorHAnsi" w:hAnsiTheme="minorHAnsi"/>
          <w:sz w:val="22"/>
          <w:szCs w:val="22"/>
        </w:rPr>
        <w:t xml:space="preserve"> </w:t>
      </w:r>
    </w:p>
    <w:p w14:paraId="7D4F4A03" w14:textId="77777777" w:rsidR="00083CE2" w:rsidRPr="000C462A" w:rsidRDefault="00083CE2" w:rsidP="00390298">
      <w:pPr>
        <w:ind w:right="1701"/>
        <w:jc w:val="both"/>
        <w:rPr>
          <w:rFonts w:asciiTheme="minorHAnsi" w:hAnsiTheme="minorHAnsi"/>
          <w:sz w:val="22"/>
          <w:szCs w:val="22"/>
        </w:rPr>
      </w:pPr>
    </w:p>
    <w:p w14:paraId="65D73DEA" w14:textId="77777777" w:rsidR="00083CE2" w:rsidRPr="008E43FF" w:rsidRDefault="00A16F9E" w:rsidP="00390298">
      <w:pPr>
        <w:jc w:val="center"/>
        <w:rPr>
          <w:rFonts w:asciiTheme="minorHAnsi" w:hAnsiTheme="minorHAnsi" w:cs="Arial"/>
          <w:b/>
          <w:sz w:val="40"/>
          <w:szCs w:val="40"/>
        </w:rPr>
      </w:pPr>
      <w:r w:rsidRPr="00B547C5">
        <w:rPr>
          <w:rFonts w:asciiTheme="minorHAnsi" w:hAnsiTheme="minorHAnsi"/>
          <w:b/>
          <w:color w:val="365F91" w:themeColor="accent1" w:themeShade="BF"/>
          <w:sz w:val="40"/>
          <w:szCs w:val="40"/>
        </w:rPr>
        <w:t>nejpozději do</w:t>
      </w:r>
      <w:r w:rsidRPr="00B547C5">
        <w:rPr>
          <w:rFonts w:asciiTheme="minorHAnsi" w:hAnsiTheme="minorHAnsi" w:cs="Arial"/>
          <w:b/>
          <w:color w:val="365F91" w:themeColor="accent1" w:themeShade="BF"/>
          <w:sz w:val="40"/>
          <w:szCs w:val="40"/>
        </w:rPr>
        <w:t xml:space="preserve"> </w:t>
      </w:r>
      <w:r w:rsidR="00083CE2" w:rsidRPr="00B547C5">
        <w:rPr>
          <w:rFonts w:asciiTheme="minorHAnsi" w:hAnsiTheme="minorHAnsi" w:cs="Arial"/>
          <w:b/>
          <w:color w:val="365F91" w:themeColor="accent1" w:themeShade="BF"/>
          <w:sz w:val="40"/>
          <w:szCs w:val="40"/>
        </w:rPr>
        <w:t>10. prosince 201</w:t>
      </w:r>
      <w:r w:rsidR="00C040FC">
        <w:rPr>
          <w:rFonts w:asciiTheme="minorHAnsi" w:hAnsiTheme="minorHAnsi" w:cs="Arial"/>
          <w:b/>
          <w:color w:val="365F91" w:themeColor="accent1" w:themeShade="BF"/>
          <w:sz w:val="40"/>
          <w:szCs w:val="40"/>
        </w:rPr>
        <w:t>8</w:t>
      </w:r>
    </w:p>
    <w:p w14:paraId="0D6F1859" w14:textId="77777777" w:rsidR="00083CE2" w:rsidRPr="000C462A" w:rsidRDefault="00083CE2" w:rsidP="00390298">
      <w:pPr>
        <w:jc w:val="both"/>
        <w:rPr>
          <w:rFonts w:asciiTheme="minorHAnsi" w:hAnsiTheme="minorHAnsi"/>
          <w:sz w:val="22"/>
          <w:szCs w:val="22"/>
        </w:rPr>
      </w:pPr>
    </w:p>
    <w:p w14:paraId="7A05B5BE" w14:textId="619DDD76" w:rsidR="00083CE2" w:rsidRPr="00A16F9E" w:rsidRDefault="00A16F9E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Současně musí být zaslána</w:t>
      </w:r>
      <w:r w:rsidR="00083CE2" w:rsidRPr="00A16F9E">
        <w:rPr>
          <w:rFonts w:asciiTheme="minorHAnsi" w:hAnsiTheme="minorHAnsi"/>
          <w:b/>
          <w:sz w:val="22"/>
          <w:szCs w:val="22"/>
        </w:rPr>
        <w:t xml:space="preserve"> kopie Žádosti o poskytnutí dotace</w:t>
      </w:r>
      <w:r w:rsidR="00452041" w:rsidRPr="00A16F9E">
        <w:rPr>
          <w:rFonts w:asciiTheme="minorHAnsi" w:hAnsiTheme="minorHAnsi"/>
          <w:b/>
          <w:sz w:val="22"/>
          <w:szCs w:val="22"/>
        </w:rPr>
        <w:t xml:space="preserve"> včetně popisu projektu</w:t>
      </w:r>
      <w:r w:rsidR="00083CE2" w:rsidRPr="00A16F9E">
        <w:rPr>
          <w:rFonts w:asciiTheme="minorHAnsi" w:hAnsiTheme="minorHAnsi"/>
          <w:b/>
          <w:sz w:val="22"/>
          <w:szCs w:val="22"/>
        </w:rPr>
        <w:t xml:space="preserve"> </w:t>
      </w:r>
      <w:r w:rsidR="00083CE2" w:rsidRPr="00A16F9E">
        <w:rPr>
          <w:rFonts w:asciiTheme="minorHAnsi" w:hAnsiTheme="minorHAnsi"/>
          <w:sz w:val="22"/>
          <w:szCs w:val="22"/>
        </w:rPr>
        <w:t>(vyplněná žádost ve formátu </w:t>
      </w:r>
      <w:r w:rsidR="00452041" w:rsidRPr="00A16F9E">
        <w:rPr>
          <w:rFonts w:asciiTheme="minorHAnsi" w:hAnsiTheme="minorHAnsi"/>
          <w:sz w:val="22"/>
          <w:szCs w:val="22"/>
        </w:rPr>
        <w:t>XLS</w:t>
      </w:r>
      <w:r w:rsidR="00083CE2" w:rsidRPr="00A16F9E">
        <w:rPr>
          <w:rFonts w:asciiTheme="minorHAnsi" w:hAnsiTheme="minorHAnsi"/>
          <w:sz w:val="22"/>
          <w:szCs w:val="22"/>
        </w:rPr>
        <w:t>, tj. Excel</w:t>
      </w:r>
      <w:r w:rsidR="00576141">
        <w:rPr>
          <w:rFonts w:asciiTheme="minorHAnsi" w:hAnsiTheme="minorHAnsi"/>
          <w:sz w:val="22"/>
          <w:szCs w:val="22"/>
        </w:rPr>
        <w:t xml:space="preserve">, a popis projektu ve formátu DOC, </w:t>
      </w:r>
      <w:r w:rsidR="00C83D82">
        <w:rPr>
          <w:rFonts w:asciiTheme="minorHAnsi" w:hAnsiTheme="minorHAnsi"/>
          <w:sz w:val="22"/>
          <w:szCs w:val="22"/>
        </w:rPr>
        <w:t xml:space="preserve">DOCX, </w:t>
      </w:r>
      <w:r w:rsidR="00576141">
        <w:rPr>
          <w:rFonts w:asciiTheme="minorHAnsi" w:hAnsiTheme="minorHAnsi"/>
          <w:sz w:val="22"/>
          <w:szCs w:val="22"/>
        </w:rPr>
        <w:t>resp. RTF</w:t>
      </w:r>
      <w:r w:rsidR="00083CE2" w:rsidRPr="00A16F9E">
        <w:rPr>
          <w:rFonts w:asciiTheme="minorHAnsi" w:hAnsiTheme="minorHAnsi"/>
          <w:sz w:val="22"/>
          <w:szCs w:val="22"/>
        </w:rPr>
        <w:t>)</w:t>
      </w:r>
      <w:r w:rsidR="00452041" w:rsidRPr="00A16F9E">
        <w:rPr>
          <w:rFonts w:asciiTheme="minorHAnsi" w:hAnsiTheme="minorHAnsi"/>
          <w:sz w:val="22"/>
          <w:szCs w:val="22"/>
        </w:rPr>
        <w:t xml:space="preserve"> a povinná příloha dle zadávacích podmínek ve formátu PDF</w:t>
      </w:r>
      <w:r w:rsidR="003A0856" w:rsidRPr="00A16F9E">
        <w:rPr>
          <w:rFonts w:asciiTheme="minorHAnsi" w:hAnsiTheme="minorHAnsi"/>
          <w:sz w:val="22"/>
          <w:szCs w:val="22"/>
        </w:rPr>
        <w:t xml:space="preserve"> </w:t>
      </w:r>
      <w:r w:rsidR="00083CE2" w:rsidRPr="00A16F9E">
        <w:rPr>
          <w:rFonts w:asciiTheme="minorHAnsi" w:hAnsiTheme="minorHAnsi"/>
          <w:sz w:val="22"/>
          <w:szCs w:val="22"/>
        </w:rPr>
        <w:t xml:space="preserve">v jedné zprávě na emailovou adresu: </w:t>
      </w:r>
      <w:hyperlink r:id="rId17" w:history="1">
        <w:r w:rsidR="003A0856" w:rsidRPr="00A16F9E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visk3@mkcr.cz</w:t>
        </w:r>
      </w:hyperlink>
    </w:p>
    <w:p w14:paraId="481A28B1" w14:textId="77777777" w:rsidR="003A0856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lastRenderedPageBreak/>
        <w:t xml:space="preserve">Do „Předmětu“ </w:t>
      </w:r>
      <w:r w:rsidR="003A0856" w:rsidRPr="00A16F9E">
        <w:rPr>
          <w:rFonts w:asciiTheme="minorHAnsi" w:hAnsiTheme="minorHAnsi"/>
          <w:sz w:val="22"/>
          <w:szCs w:val="22"/>
        </w:rPr>
        <w:t xml:space="preserve">emailové zprávy </w:t>
      </w:r>
      <w:r w:rsidRPr="00A16F9E">
        <w:rPr>
          <w:rFonts w:asciiTheme="minorHAnsi" w:hAnsiTheme="minorHAnsi"/>
          <w:sz w:val="22"/>
          <w:szCs w:val="22"/>
        </w:rPr>
        <w:t>uveďte „</w:t>
      </w:r>
      <w:r w:rsidRPr="00A16F9E">
        <w:rPr>
          <w:rFonts w:asciiTheme="minorHAnsi" w:hAnsiTheme="minorHAnsi"/>
          <w:b/>
          <w:sz w:val="22"/>
          <w:szCs w:val="22"/>
        </w:rPr>
        <w:t>VISK3/201</w:t>
      </w:r>
      <w:r w:rsidR="00DE05D5">
        <w:rPr>
          <w:rFonts w:asciiTheme="minorHAnsi" w:hAnsiTheme="minorHAnsi"/>
          <w:b/>
          <w:sz w:val="22"/>
          <w:szCs w:val="22"/>
        </w:rPr>
        <w:t>9</w:t>
      </w:r>
      <w:r w:rsidRPr="00A16F9E">
        <w:rPr>
          <w:rFonts w:asciiTheme="minorHAnsi" w:hAnsiTheme="minorHAnsi"/>
          <w:sz w:val="22"/>
          <w:szCs w:val="22"/>
        </w:rPr>
        <w:t xml:space="preserve">“ </w:t>
      </w:r>
      <w:r w:rsidRPr="00A16F9E">
        <w:rPr>
          <w:rFonts w:asciiTheme="minorHAnsi" w:hAnsiTheme="minorHAnsi"/>
          <w:b/>
          <w:sz w:val="22"/>
          <w:szCs w:val="22"/>
        </w:rPr>
        <w:t>a název žadatele, případně i název projektu</w:t>
      </w:r>
      <w:r w:rsidRPr="00A16F9E">
        <w:rPr>
          <w:rFonts w:asciiTheme="minorHAnsi" w:hAnsiTheme="minorHAnsi"/>
          <w:sz w:val="22"/>
          <w:szCs w:val="22"/>
        </w:rPr>
        <w:t xml:space="preserve">. Velikost emailové zprávy nesmí včetně všech příloh přesáhnout 8MB. </w:t>
      </w:r>
    </w:p>
    <w:p w14:paraId="2E97F315" w14:textId="77777777" w:rsidR="00083CE2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>Emailová schránka slouží pouze a výhradně k zasílání elektr</w:t>
      </w:r>
      <w:r w:rsidR="00DE05D5">
        <w:rPr>
          <w:rFonts w:asciiTheme="minorHAnsi" w:hAnsiTheme="minorHAnsi"/>
          <w:sz w:val="22"/>
          <w:szCs w:val="22"/>
        </w:rPr>
        <w:t>onických kopií žádostí</w:t>
      </w:r>
      <w:r w:rsidR="003A0856" w:rsidRPr="00A16F9E">
        <w:rPr>
          <w:rFonts w:asciiTheme="minorHAnsi" w:hAnsiTheme="minorHAnsi"/>
          <w:sz w:val="22"/>
          <w:szCs w:val="22"/>
        </w:rPr>
        <w:t>.</w:t>
      </w:r>
    </w:p>
    <w:p w14:paraId="16552BDF" w14:textId="77777777" w:rsidR="00083CE2" w:rsidRPr="00A16F9E" w:rsidRDefault="003A0856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B547C5">
        <w:rPr>
          <w:b/>
          <w:color w:val="C00000"/>
          <w:sz w:val="32"/>
          <w:szCs w:val="32"/>
        </w:rPr>
        <w:sym w:font="Wingdings" w:char="F047"/>
      </w:r>
      <w:r w:rsidRPr="00A16F9E">
        <w:rPr>
          <w:rFonts w:asciiTheme="minorHAnsi" w:hAnsiTheme="minorHAnsi"/>
          <w:b/>
          <w:color w:val="365F91" w:themeColor="accent1" w:themeShade="BF"/>
          <w:sz w:val="28"/>
          <w:szCs w:val="28"/>
        </w:rPr>
        <w:t xml:space="preserve"> </w:t>
      </w:r>
      <w:r w:rsidR="00083CE2" w:rsidRPr="00A16F9E">
        <w:rPr>
          <w:rFonts w:asciiTheme="minorHAnsi" w:hAnsiTheme="minorHAnsi"/>
          <w:sz w:val="22"/>
          <w:szCs w:val="22"/>
        </w:rPr>
        <w:t xml:space="preserve">Podáváte-li </w:t>
      </w:r>
      <w:r w:rsidR="00083CE2" w:rsidRPr="00A16F9E">
        <w:rPr>
          <w:rFonts w:asciiTheme="minorHAnsi" w:hAnsiTheme="minorHAnsi"/>
          <w:b/>
          <w:sz w:val="22"/>
          <w:szCs w:val="22"/>
        </w:rPr>
        <w:t>více žádostí</w:t>
      </w:r>
      <w:r w:rsidR="00083CE2" w:rsidRPr="00A16F9E">
        <w:rPr>
          <w:rFonts w:asciiTheme="minorHAnsi" w:hAnsiTheme="minorHAnsi"/>
          <w:sz w:val="22"/>
          <w:szCs w:val="22"/>
        </w:rPr>
        <w:t xml:space="preserve">, zašlete prosím </w:t>
      </w:r>
      <w:r w:rsidR="00083CE2" w:rsidRPr="00A16F9E">
        <w:rPr>
          <w:rFonts w:asciiTheme="minorHAnsi" w:hAnsiTheme="minorHAnsi"/>
          <w:b/>
          <w:sz w:val="22"/>
          <w:szCs w:val="22"/>
        </w:rPr>
        <w:t xml:space="preserve">každou v samostatné </w:t>
      </w:r>
      <w:r w:rsidR="00F54C21">
        <w:rPr>
          <w:rFonts w:asciiTheme="minorHAnsi" w:hAnsiTheme="minorHAnsi"/>
          <w:b/>
          <w:sz w:val="22"/>
          <w:szCs w:val="22"/>
        </w:rPr>
        <w:t xml:space="preserve">e-mailové </w:t>
      </w:r>
      <w:r w:rsidR="00083CE2" w:rsidRPr="00A16F9E">
        <w:rPr>
          <w:rFonts w:asciiTheme="minorHAnsi" w:hAnsiTheme="minorHAnsi"/>
          <w:b/>
          <w:sz w:val="22"/>
          <w:szCs w:val="22"/>
        </w:rPr>
        <w:t>zprávě</w:t>
      </w:r>
      <w:r w:rsidR="00083CE2" w:rsidRPr="00A16F9E">
        <w:rPr>
          <w:rFonts w:asciiTheme="minorHAnsi" w:hAnsiTheme="minorHAnsi"/>
          <w:sz w:val="22"/>
          <w:szCs w:val="22"/>
        </w:rPr>
        <w:t>.</w:t>
      </w:r>
    </w:p>
    <w:p w14:paraId="5C80C92D" w14:textId="77777777" w:rsidR="00083CE2" w:rsidRPr="00A16F9E" w:rsidRDefault="00083CE2" w:rsidP="00390298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sz w:val="22"/>
          <w:szCs w:val="22"/>
        </w:rPr>
        <w:t>Na projekty předložené po termínu, neúplné, chybně zpracované, požadující dotaci nižší než 10 000,- Kč, či takové, u nichž nebyla zaslána v požadovaném formátu elektronická kopie Žádo</w:t>
      </w:r>
      <w:r w:rsidR="00F951B4">
        <w:rPr>
          <w:rFonts w:asciiTheme="minorHAnsi" w:hAnsiTheme="minorHAnsi"/>
          <w:sz w:val="22"/>
          <w:szCs w:val="22"/>
        </w:rPr>
        <w:t>sti o </w:t>
      </w:r>
      <w:r w:rsidRPr="00A16F9E">
        <w:rPr>
          <w:rFonts w:asciiTheme="minorHAnsi" w:hAnsiTheme="minorHAnsi"/>
          <w:sz w:val="22"/>
          <w:szCs w:val="22"/>
        </w:rPr>
        <w:t xml:space="preserve">dotaci </w:t>
      </w:r>
      <w:r w:rsidR="003A0856" w:rsidRPr="00A16F9E">
        <w:rPr>
          <w:rFonts w:asciiTheme="minorHAnsi" w:hAnsiTheme="minorHAnsi"/>
          <w:sz w:val="22"/>
          <w:szCs w:val="22"/>
        </w:rPr>
        <w:t>vč.</w:t>
      </w:r>
      <w:r w:rsidRPr="00A16F9E">
        <w:rPr>
          <w:rFonts w:asciiTheme="minorHAnsi" w:hAnsiTheme="minorHAnsi"/>
          <w:sz w:val="22"/>
          <w:szCs w:val="22"/>
        </w:rPr>
        <w:t xml:space="preserve"> popisu projektu</w:t>
      </w:r>
      <w:r w:rsidR="003A0856" w:rsidRPr="00A16F9E">
        <w:rPr>
          <w:rFonts w:asciiTheme="minorHAnsi" w:hAnsiTheme="minorHAnsi"/>
          <w:sz w:val="22"/>
          <w:szCs w:val="22"/>
        </w:rPr>
        <w:t>, resp. povinné přílohy,</w:t>
      </w:r>
      <w:r w:rsidRPr="00A16F9E">
        <w:rPr>
          <w:rFonts w:asciiTheme="minorHAnsi" w:hAnsiTheme="minorHAnsi"/>
          <w:sz w:val="22"/>
          <w:szCs w:val="22"/>
        </w:rPr>
        <w:t xml:space="preserve"> nebo nevyhovující podmínkám programu Veřejné informační služby knihoven nemůže být dotace poskytnuta.</w:t>
      </w:r>
    </w:p>
    <w:p w14:paraId="53B2A1E8" w14:textId="77777777" w:rsidR="00083CE2" w:rsidRPr="000A6E3B" w:rsidRDefault="00083CE2" w:rsidP="000A6E3B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A16F9E">
        <w:rPr>
          <w:rFonts w:asciiTheme="minorHAnsi" w:hAnsiTheme="minorHAnsi"/>
          <w:b/>
          <w:sz w:val="22"/>
          <w:szCs w:val="22"/>
        </w:rPr>
        <w:t>Dotace nebude poskytnuta žadateli, který opožděně, neúplně nebo nesprávně vyúčtuje dotaci poskytnutou Ministerstvem kultury v roce 201</w:t>
      </w:r>
      <w:r w:rsidR="007B72F1">
        <w:rPr>
          <w:rFonts w:asciiTheme="minorHAnsi" w:hAnsiTheme="minorHAnsi"/>
          <w:b/>
          <w:sz w:val="22"/>
          <w:szCs w:val="22"/>
        </w:rPr>
        <w:t>8</w:t>
      </w:r>
      <w:r w:rsidR="000A6E3B">
        <w:rPr>
          <w:rFonts w:asciiTheme="minorHAnsi" w:hAnsiTheme="minorHAnsi"/>
          <w:b/>
          <w:sz w:val="22"/>
          <w:szCs w:val="22"/>
        </w:rPr>
        <w:t xml:space="preserve"> </w:t>
      </w:r>
      <w:r w:rsidR="000A6E3B" w:rsidRPr="000A6E3B">
        <w:rPr>
          <w:rFonts w:asciiTheme="minorHAnsi" w:hAnsiTheme="minorHAnsi"/>
          <w:sz w:val="22"/>
          <w:szCs w:val="22"/>
        </w:rPr>
        <w:t>(příjemce je povinen zaslat Ministerstvu kultury vyúčtování projektu do 15. 1. 201</w:t>
      </w:r>
      <w:r w:rsidR="007B72F1">
        <w:rPr>
          <w:rFonts w:asciiTheme="minorHAnsi" w:hAnsiTheme="minorHAnsi"/>
          <w:sz w:val="22"/>
          <w:szCs w:val="22"/>
        </w:rPr>
        <w:t>9</w:t>
      </w:r>
      <w:r w:rsidR="000A6E3B" w:rsidRPr="000A6E3B">
        <w:rPr>
          <w:rFonts w:asciiTheme="minorHAnsi" w:hAnsiTheme="minorHAnsi"/>
          <w:sz w:val="22"/>
          <w:szCs w:val="22"/>
        </w:rPr>
        <w:t xml:space="preserve"> dle pokynů pro vyúčtování a použít formuláře zveřejněné na webových stránkách Ministerstva kultury - http://www.mkcr.cz v rubrice Literatura a knihovny).</w:t>
      </w:r>
    </w:p>
    <w:p w14:paraId="06FA23F7" w14:textId="77777777" w:rsidR="00083CE2" w:rsidRPr="000C462A" w:rsidRDefault="00083CE2" w:rsidP="00390298">
      <w:pPr>
        <w:rPr>
          <w:rFonts w:asciiTheme="minorHAnsi" w:hAnsiTheme="minorHAnsi"/>
          <w:sz w:val="22"/>
          <w:szCs w:val="22"/>
        </w:rPr>
      </w:pPr>
    </w:p>
    <w:p w14:paraId="2C06ABAA" w14:textId="77861F73" w:rsidR="00083CE2" w:rsidRPr="000C462A" w:rsidRDefault="00083CE2" w:rsidP="00390298">
      <w:pPr>
        <w:rPr>
          <w:rFonts w:asciiTheme="minorHAnsi" w:hAnsiTheme="minorHAnsi"/>
          <w:sz w:val="22"/>
          <w:szCs w:val="22"/>
        </w:rPr>
      </w:pPr>
      <w:r w:rsidRPr="007771D0">
        <w:rPr>
          <w:rFonts w:asciiTheme="minorHAnsi" w:hAnsiTheme="minorHAnsi"/>
          <w:sz w:val="22"/>
          <w:szCs w:val="22"/>
        </w:rPr>
        <w:t xml:space="preserve">V případě dotazů se obracejte na </w:t>
      </w:r>
      <w:r w:rsidRPr="000C462A">
        <w:rPr>
          <w:rFonts w:asciiTheme="minorHAnsi" w:hAnsiTheme="minorHAnsi"/>
          <w:sz w:val="22"/>
          <w:szCs w:val="22"/>
        </w:rPr>
        <w:t>odborného garanta podprogramu:</w:t>
      </w:r>
    </w:p>
    <w:p w14:paraId="16F47080" w14:textId="77777777" w:rsidR="00083CE2" w:rsidRPr="00704117" w:rsidRDefault="00083CE2" w:rsidP="00390298">
      <w:pPr>
        <w:rPr>
          <w:rFonts w:asciiTheme="minorHAnsi" w:hAnsiTheme="minorHAnsi"/>
          <w:b/>
          <w:sz w:val="22"/>
          <w:szCs w:val="22"/>
        </w:rPr>
      </w:pPr>
      <w:r w:rsidRPr="000C462A">
        <w:rPr>
          <w:rFonts w:asciiTheme="minorHAnsi" w:hAnsiTheme="minorHAnsi"/>
          <w:b/>
          <w:sz w:val="22"/>
          <w:szCs w:val="22"/>
        </w:rPr>
        <w:t>PhDr. Vít Richter</w:t>
      </w:r>
      <w:r w:rsidR="00704117">
        <w:rPr>
          <w:rFonts w:asciiTheme="minorHAnsi" w:hAnsiTheme="minorHAnsi"/>
          <w:b/>
          <w:sz w:val="22"/>
          <w:szCs w:val="22"/>
        </w:rPr>
        <w:t xml:space="preserve">     </w:t>
      </w:r>
      <w:r w:rsidRPr="000C462A">
        <w:rPr>
          <w:rFonts w:asciiTheme="minorHAnsi" w:hAnsiTheme="minorHAnsi"/>
          <w:sz w:val="22"/>
          <w:szCs w:val="22"/>
        </w:rPr>
        <w:t xml:space="preserve">e-mail: </w:t>
      </w:r>
      <w:hyperlink r:id="rId18" w:history="1">
        <w:r w:rsidRPr="00F951B4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Vit.Richter@nkp.cz</w:t>
        </w:r>
      </w:hyperlink>
      <w:r w:rsidR="00452041" w:rsidRPr="000C462A">
        <w:rPr>
          <w:rStyle w:val="Hypertextovodkaz"/>
          <w:rFonts w:asciiTheme="minorHAnsi" w:hAnsiTheme="minorHAnsi"/>
          <w:sz w:val="22"/>
          <w:szCs w:val="22"/>
          <w:u w:val="none"/>
        </w:rPr>
        <w:tab/>
      </w:r>
      <w:r w:rsidR="00704117">
        <w:rPr>
          <w:rStyle w:val="Hypertextovodkaz"/>
          <w:rFonts w:asciiTheme="minorHAnsi" w:hAnsiTheme="minorHAnsi"/>
          <w:sz w:val="22"/>
          <w:szCs w:val="22"/>
          <w:u w:val="none"/>
        </w:rPr>
        <w:t xml:space="preserve">      </w:t>
      </w:r>
      <w:r w:rsidRPr="000C462A">
        <w:rPr>
          <w:rFonts w:asciiTheme="minorHAnsi" w:hAnsiTheme="minorHAnsi"/>
          <w:sz w:val="22"/>
          <w:szCs w:val="22"/>
        </w:rPr>
        <w:t>tel.: 221 663 338, fax: 221663175</w:t>
      </w:r>
    </w:p>
    <w:p w14:paraId="3A8CACE0" w14:textId="77777777" w:rsidR="00083CE2" w:rsidRPr="000C462A" w:rsidRDefault="00083CE2" w:rsidP="00390298">
      <w:pPr>
        <w:rPr>
          <w:rFonts w:asciiTheme="minorHAnsi" w:hAnsiTheme="minorHAnsi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Národní knihovna ČR, Klementinum 190, 110 00 Praha 1</w:t>
      </w:r>
    </w:p>
    <w:p w14:paraId="41D0E710" w14:textId="77777777" w:rsidR="00452041" w:rsidRPr="000C462A" w:rsidRDefault="00452041" w:rsidP="00390298">
      <w:pPr>
        <w:rPr>
          <w:rFonts w:asciiTheme="minorHAnsi" w:hAnsiTheme="minorHAnsi"/>
          <w:sz w:val="22"/>
          <w:szCs w:val="22"/>
        </w:rPr>
      </w:pPr>
    </w:p>
    <w:p w14:paraId="063D3AEA" w14:textId="77777777" w:rsidR="00083CE2" w:rsidRDefault="00083CE2" w:rsidP="00390298">
      <w:pPr>
        <w:rPr>
          <w:rStyle w:val="Hypertextovodkaz"/>
          <w:rFonts w:asciiTheme="minorHAnsi" w:hAnsiTheme="minorHAnsi"/>
          <w:color w:val="365F91" w:themeColor="accent1" w:themeShade="BF"/>
          <w:sz w:val="22"/>
          <w:szCs w:val="22"/>
        </w:rPr>
      </w:pPr>
      <w:r w:rsidRPr="000C462A">
        <w:rPr>
          <w:rFonts w:asciiTheme="minorHAnsi" w:hAnsiTheme="minorHAnsi"/>
          <w:sz w:val="22"/>
          <w:szCs w:val="22"/>
        </w:rPr>
        <w:t>Další informace o programu VISK naleznete na</w:t>
      </w:r>
      <w:r w:rsidR="00B547C5">
        <w:rPr>
          <w:rFonts w:asciiTheme="minorHAnsi" w:hAnsiTheme="minorHAnsi"/>
          <w:sz w:val="22"/>
          <w:szCs w:val="22"/>
        </w:rPr>
        <w:t xml:space="preserve"> adrese</w:t>
      </w:r>
      <w:r w:rsidRPr="000C462A">
        <w:rPr>
          <w:rFonts w:asciiTheme="minorHAnsi" w:hAnsiTheme="minorHAnsi"/>
          <w:sz w:val="22"/>
          <w:szCs w:val="22"/>
        </w:rPr>
        <w:t xml:space="preserve">: </w:t>
      </w:r>
      <w:hyperlink r:id="rId19" w:history="1">
        <w:r w:rsidRPr="00F951B4">
          <w:rPr>
            <w:rStyle w:val="Hypertextovodkaz"/>
            <w:rFonts w:asciiTheme="minorHAnsi" w:hAnsiTheme="minorHAnsi"/>
            <w:color w:val="365F91" w:themeColor="accent1" w:themeShade="BF"/>
            <w:sz w:val="22"/>
            <w:szCs w:val="22"/>
          </w:rPr>
          <w:t>http://visk.nkp.cz/</w:t>
        </w:r>
      </w:hyperlink>
    </w:p>
    <w:p w14:paraId="7CC86AAD" w14:textId="77777777" w:rsidR="00C24D57" w:rsidRDefault="00C24D57" w:rsidP="00390298">
      <w:pPr>
        <w:rPr>
          <w:rStyle w:val="Hypertextovodkaz"/>
          <w:rFonts w:asciiTheme="minorHAnsi" w:hAnsiTheme="minorHAnsi"/>
          <w:color w:val="365F91" w:themeColor="accent1" w:themeShade="BF"/>
          <w:sz w:val="22"/>
          <w:szCs w:val="22"/>
        </w:rPr>
      </w:pPr>
    </w:p>
    <w:p w14:paraId="2FB16F93" w14:textId="77777777" w:rsidR="00C24D57" w:rsidRDefault="00C24D57" w:rsidP="00390298">
      <w:pPr>
        <w:rPr>
          <w:rStyle w:val="Hypertextovodkaz"/>
          <w:rFonts w:asciiTheme="minorHAnsi" w:hAnsiTheme="minorHAnsi"/>
          <w:color w:val="365F91" w:themeColor="accent1" w:themeShade="BF"/>
          <w:sz w:val="22"/>
          <w:szCs w:val="22"/>
        </w:rPr>
      </w:pPr>
    </w:p>
    <w:p w14:paraId="451236A4" w14:textId="77777777" w:rsidR="00C24D57" w:rsidRDefault="00C24D57" w:rsidP="00390298">
      <w:pPr>
        <w:rPr>
          <w:rStyle w:val="Hypertextovodkaz"/>
          <w:rFonts w:asciiTheme="minorHAnsi" w:hAnsiTheme="minorHAnsi"/>
          <w:color w:val="365F91" w:themeColor="accent1" w:themeShade="BF"/>
          <w:sz w:val="22"/>
          <w:szCs w:val="22"/>
        </w:rPr>
      </w:pPr>
    </w:p>
    <w:p w14:paraId="7AC0940D" w14:textId="77777777" w:rsidR="00C24D57" w:rsidRDefault="00C24D57" w:rsidP="00C24D57">
      <w:pPr>
        <w:rPr>
          <w:rStyle w:val="Hypertextovodkaz"/>
          <w:rFonts w:asciiTheme="minorHAnsi" w:hAnsiTheme="minorHAnsi"/>
          <w:color w:val="365F91" w:themeColor="accent1" w:themeShade="BF"/>
          <w:sz w:val="22"/>
          <w:szCs w:val="22"/>
        </w:rPr>
      </w:pPr>
    </w:p>
    <w:p w14:paraId="18DC5D60" w14:textId="77777777" w:rsidR="009B7A83" w:rsidRPr="00AC201F" w:rsidRDefault="009B7A83" w:rsidP="009B7A83">
      <w:pPr>
        <w:rPr>
          <w:rFonts w:ascii="Calibri" w:hAnsi="Calibri"/>
          <w:b/>
          <w:i/>
          <w:sz w:val="24"/>
          <w:szCs w:val="24"/>
        </w:rPr>
      </w:pPr>
      <w:r w:rsidRPr="00AC201F">
        <w:rPr>
          <w:rFonts w:ascii="Calibri" w:hAnsi="Calibri"/>
          <w:b/>
          <w:i/>
          <w:sz w:val="24"/>
          <w:szCs w:val="24"/>
        </w:rPr>
        <w:t>Harmonogram procesu přidělení dotace</w:t>
      </w:r>
      <w:r w:rsidRPr="00AC201F">
        <w:rPr>
          <w:rFonts w:ascii="Calibri" w:hAnsi="Calibri"/>
          <w:b/>
          <w:i/>
          <w:sz w:val="24"/>
          <w:szCs w:val="24"/>
        </w:rPr>
        <w:tab/>
      </w:r>
      <w:r w:rsidRPr="00AC201F">
        <w:rPr>
          <w:rFonts w:ascii="Calibri" w:hAnsi="Calibri"/>
          <w:b/>
          <w:i/>
          <w:sz w:val="24"/>
          <w:szCs w:val="24"/>
        </w:rPr>
        <w:tab/>
      </w:r>
    </w:p>
    <w:p w14:paraId="58F6F468" w14:textId="77777777" w:rsidR="009B7A83" w:rsidRPr="00AC201F" w:rsidRDefault="009B7A83" w:rsidP="009B7A83">
      <w:pPr>
        <w:pStyle w:val="Odstavecseseznamem"/>
        <w:numPr>
          <w:ilvl w:val="0"/>
          <w:numId w:val="27"/>
        </w:numPr>
        <w:autoSpaceDE/>
        <w:autoSpaceDN/>
        <w:rPr>
          <w:rFonts w:ascii="Calibri" w:hAnsi="Calibri"/>
          <w:b/>
          <w:i/>
          <w:sz w:val="24"/>
          <w:szCs w:val="24"/>
        </w:rPr>
      </w:pPr>
      <w:r w:rsidRPr="00AC201F">
        <w:rPr>
          <w:rFonts w:ascii="Calibri" w:hAnsi="Calibri"/>
          <w:i/>
          <w:sz w:val="24"/>
          <w:szCs w:val="24"/>
        </w:rPr>
        <w:t>Podání žádosti</w:t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  <w:t>do 10. 12. 2018</w:t>
      </w:r>
    </w:p>
    <w:p w14:paraId="150B0D08" w14:textId="77777777" w:rsidR="009B7A83" w:rsidRPr="00AC201F" w:rsidRDefault="009B7A83" w:rsidP="009B7A83">
      <w:pPr>
        <w:pStyle w:val="Odstavecseseznamem"/>
        <w:numPr>
          <w:ilvl w:val="0"/>
          <w:numId w:val="27"/>
        </w:numPr>
        <w:autoSpaceDE/>
        <w:autoSpaceDN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Kontrola přijatých žádostí</w:t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>prosinec 18/</w:t>
      </w:r>
      <w:r w:rsidRPr="00AC201F">
        <w:rPr>
          <w:rFonts w:ascii="Calibri" w:hAnsi="Calibri"/>
          <w:i/>
          <w:sz w:val="24"/>
          <w:szCs w:val="24"/>
        </w:rPr>
        <w:t>leden 2019</w:t>
      </w:r>
    </w:p>
    <w:p w14:paraId="63FF97D0" w14:textId="77777777" w:rsidR="009B7A83" w:rsidRPr="00AC201F" w:rsidRDefault="009B7A83" w:rsidP="009B7A83">
      <w:pPr>
        <w:pStyle w:val="Odstavecseseznamem"/>
        <w:numPr>
          <w:ilvl w:val="0"/>
          <w:numId w:val="27"/>
        </w:numPr>
        <w:autoSpaceDE/>
        <w:autoSpaceDN/>
        <w:rPr>
          <w:rFonts w:ascii="Calibri" w:hAnsi="Calibri"/>
          <w:i/>
          <w:sz w:val="24"/>
          <w:szCs w:val="24"/>
        </w:rPr>
      </w:pPr>
      <w:r w:rsidRPr="00AC201F">
        <w:rPr>
          <w:rFonts w:ascii="Calibri" w:hAnsi="Calibri"/>
          <w:i/>
          <w:sz w:val="24"/>
          <w:szCs w:val="24"/>
        </w:rPr>
        <w:t>Zasedání a návrh komise na výši dotace</w:t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  <w:t>únor 2019</w:t>
      </w:r>
    </w:p>
    <w:p w14:paraId="5F6FF155" w14:textId="77777777" w:rsidR="009B7A83" w:rsidRPr="00AC201F" w:rsidRDefault="009B7A83" w:rsidP="009B7A83">
      <w:pPr>
        <w:pStyle w:val="Odstavecseseznamem"/>
        <w:numPr>
          <w:ilvl w:val="0"/>
          <w:numId w:val="27"/>
        </w:numPr>
        <w:autoSpaceDE/>
        <w:autoSpaceDN/>
        <w:rPr>
          <w:rFonts w:ascii="Calibri" w:hAnsi="Calibri"/>
          <w:i/>
          <w:sz w:val="24"/>
          <w:szCs w:val="24"/>
        </w:rPr>
      </w:pPr>
      <w:r w:rsidRPr="00AC201F">
        <w:rPr>
          <w:rFonts w:ascii="Calibri" w:hAnsi="Calibri"/>
          <w:i/>
          <w:sz w:val="24"/>
          <w:szCs w:val="24"/>
        </w:rPr>
        <w:t>Zveřejnění výsledků dotačního řízení</w:t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  <w:t>po schválení dotací ministrem kultury</w:t>
      </w:r>
    </w:p>
    <w:p w14:paraId="648A43DC" w14:textId="6D18FCB0" w:rsidR="009B7A83" w:rsidRPr="00AC201F" w:rsidRDefault="009B7A83" w:rsidP="009B7A83">
      <w:pPr>
        <w:pStyle w:val="Odstavecseseznamem"/>
        <w:numPr>
          <w:ilvl w:val="0"/>
          <w:numId w:val="27"/>
        </w:numPr>
        <w:autoSpaceDE/>
        <w:autoSpaceDN/>
        <w:rPr>
          <w:rFonts w:ascii="Calibri" w:hAnsi="Calibri"/>
          <w:i/>
          <w:sz w:val="24"/>
          <w:szCs w:val="24"/>
        </w:rPr>
      </w:pPr>
      <w:r w:rsidRPr="00AC201F">
        <w:rPr>
          <w:rFonts w:ascii="Calibri" w:hAnsi="Calibri"/>
          <w:i/>
          <w:sz w:val="24"/>
          <w:szCs w:val="24"/>
        </w:rPr>
        <w:t>Vydání rozhodnu</w:t>
      </w:r>
      <w:r w:rsidR="00B65E17">
        <w:rPr>
          <w:rFonts w:ascii="Calibri" w:hAnsi="Calibri"/>
          <w:i/>
          <w:sz w:val="24"/>
          <w:szCs w:val="24"/>
        </w:rPr>
        <w:t>tí o poskytnutí dotace</w:t>
      </w:r>
      <w:r w:rsidR="00B65E17">
        <w:rPr>
          <w:rFonts w:ascii="Calibri" w:hAnsi="Calibri"/>
          <w:i/>
          <w:sz w:val="24"/>
          <w:szCs w:val="24"/>
        </w:rPr>
        <w:tab/>
      </w:r>
      <w:r w:rsidR="00B65E17">
        <w:rPr>
          <w:rFonts w:ascii="Calibri" w:hAnsi="Calibri"/>
          <w:i/>
          <w:sz w:val="24"/>
          <w:szCs w:val="24"/>
        </w:rPr>
        <w:tab/>
        <w:t xml:space="preserve">do </w:t>
      </w:r>
      <w:proofErr w:type="gramStart"/>
      <w:r w:rsidR="00B65E17">
        <w:rPr>
          <w:rFonts w:ascii="Calibri" w:hAnsi="Calibri"/>
          <w:i/>
          <w:sz w:val="24"/>
          <w:szCs w:val="24"/>
        </w:rPr>
        <w:t>31.3.</w:t>
      </w:r>
      <w:r w:rsidRPr="00AC201F">
        <w:rPr>
          <w:rFonts w:ascii="Calibri" w:hAnsi="Calibri"/>
          <w:i/>
          <w:sz w:val="24"/>
          <w:szCs w:val="24"/>
        </w:rPr>
        <w:t>2019</w:t>
      </w:r>
      <w:proofErr w:type="gramEnd"/>
    </w:p>
    <w:p w14:paraId="275A4409" w14:textId="77777777" w:rsidR="009B7A83" w:rsidRPr="00AC201F" w:rsidRDefault="009B7A83" w:rsidP="009B7A83">
      <w:pPr>
        <w:pStyle w:val="Odstavecseseznamem"/>
        <w:numPr>
          <w:ilvl w:val="0"/>
          <w:numId w:val="27"/>
        </w:numPr>
        <w:autoSpaceDE/>
        <w:autoSpaceDN/>
        <w:rPr>
          <w:rFonts w:ascii="Calibri" w:hAnsi="Calibri"/>
          <w:i/>
          <w:sz w:val="24"/>
          <w:szCs w:val="24"/>
        </w:rPr>
      </w:pPr>
      <w:r w:rsidRPr="00AC201F">
        <w:rPr>
          <w:rFonts w:ascii="Calibri" w:hAnsi="Calibri"/>
          <w:i/>
          <w:sz w:val="24"/>
          <w:szCs w:val="24"/>
        </w:rPr>
        <w:t>Přidělení dotace</w:t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</w:r>
      <w:r w:rsidRPr="00AC201F">
        <w:rPr>
          <w:rFonts w:ascii="Calibri" w:hAnsi="Calibri"/>
          <w:i/>
          <w:sz w:val="24"/>
          <w:szCs w:val="24"/>
        </w:rPr>
        <w:tab/>
        <w:t>potvrzením převzetí rozhodnutí</w:t>
      </w:r>
    </w:p>
    <w:p w14:paraId="66C6FC0E" w14:textId="4CF0E370" w:rsidR="00C24D57" w:rsidRPr="009B7A83" w:rsidRDefault="009B7A83" w:rsidP="009B7A83">
      <w:pPr>
        <w:pStyle w:val="Odstavecseseznamem"/>
        <w:numPr>
          <w:ilvl w:val="0"/>
          <w:numId w:val="27"/>
        </w:numPr>
        <w:rPr>
          <w:rFonts w:asciiTheme="minorHAnsi" w:hAnsiTheme="minorHAnsi"/>
          <w:color w:val="365F91" w:themeColor="accent1" w:themeShade="BF"/>
          <w:sz w:val="22"/>
          <w:szCs w:val="22"/>
        </w:rPr>
      </w:pPr>
      <w:r w:rsidRPr="009B7A83">
        <w:rPr>
          <w:rFonts w:ascii="Calibri" w:hAnsi="Calibri"/>
          <w:i/>
          <w:sz w:val="24"/>
          <w:szCs w:val="24"/>
        </w:rPr>
        <w:t>Vyúčtování projektu</w:t>
      </w:r>
      <w:r w:rsidRPr="009B7A83">
        <w:rPr>
          <w:rFonts w:ascii="Calibri" w:hAnsi="Calibri"/>
          <w:i/>
          <w:sz w:val="24"/>
          <w:szCs w:val="24"/>
        </w:rPr>
        <w:tab/>
      </w:r>
      <w:r w:rsidRPr="009B7A83">
        <w:rPr>
          <w:rFonts w:ascii="Calibri" w:hAnsi="Calibri"/>
          <w:i/>
          <w:sz w:val="24"/>
          <w:szCs w:val="24"/>
        </w:rPr>
        <w:tab/>
      </w:r>
      <w:r w:rsidRPr="009B7A83">
        <w:rPr>
          <w:rFonts w:ascii="Calibri" w:hAnsi="Calibri"/>
          <w:i/>
          <w:sz w:val="24"/>
          <w:szCs w:val="24"/>
        </w:rPr>
        <w:tab/>
      </w:r>
      <w:r w:rsidRPr="009B7A83">
        <w:rPr>
          <w:rFonts w:ascii="Calibri" w:hAnsi="Calibri"/>
          <w:i/>
          <w:sz w:val="24"/>
          <w:szCs w:val="24"/>
        </w:rPr>
        <w:tab/>
      </w:r>
      <w:r w:rsidRPr="009B7A83">
        <w:rPr>
          <w:rFonts w:ascii="Calibri" w:hAnsi="Calibri"/>
          <w:i/>
          <w:sz w:val="24"/>
          <w:szCs w:val="24"/>
        </w:rPr>
        <w:tab/>
        <w:t xml:space="preserve">do </w:t>
      </w:r>
      <w:proofErr w:type="gramStart"/>
      <w:r w:rsidRPr="009B7A83">
        <w:rPr>
          <w:rFonts w:ascii="Calibri" w:hAnsi="Calibri"/>
          <w:i/>
          <w:sz w:val="24"/>
          <w:szCs w:val="24"/>
        </w:rPr>
        <w:t>15.1.2020</w:t>
      </w:r>
      <w:proofErr w:type="gramEnd"/>
      <w:r w:rsidRPr="009B7A83">
        <w:rPr>
          <w:rFonts w:ascii="Calibri" w:hAnsi="Calibri"/>
          <w:i/>
          <w:sz w:val="24"/>
          <w:szCs w:val="24"/>
        </w:rPr>
        <w:tab/>
      </w:r>
      <w:r w:rsidRPr="009B7A83">
        <w:rPr>
          <w:rFonts w:ascii="Calibri" w:hAnsi="Calibri"/>
          <w:i/>
          <w:sz w:val="24"/>
          <w:szCs w:val="24"/>
        </w:rPr>
        <w:tab/>
      </w:r>
    </w:p>
    <w:sectPr w:rsidR="00C24D57" w:rsidRPr="009B7A83" w:rsidSect="001F34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1B1877" w15:done="0"/>
  <w15:commentEx w15:paraId="168671F0" w15:done="0"/>
  <w15:commentEx w15:paraId="3ECDBC76" w15:done="0"/>
  <w15:commentEx w15:paraId="75C3BE26" w15:done="0"/>
  <w15:commentEx w15:paraId="7162BC5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09B31" w14:textId="77777777" w:rsidR="00DF0581" w:rsidRDefault="00DF0581" w:rsidP="00ED473F">
      <w:r>
        <w:separator/>
      </w:r>
    </w:p>
  </w:endnote>
  <w:endnote w:type="continuationSeparator" w:id="0">
    <w:p w14:paraId="156D4BE8" w14:textId="77777777" w:rsidR="00DF0581" w:rsidRDefault="00DF0581" w:rsidP="00ED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96C1E" w14:textId="05E626F6" w:rsidR="009F25A8" w:rsidRPr="00C16A18" w:rsidRDefault="00C84B30">
    <w:pPr>
      <w:pStyle w:val="Zpat"/>
      <w:widowControl/>
      <w:ind w:right="360"/>
      <w:rPr>
        <w:rFonts w:asciiTheme="minorHAnsi" w:hAnsiTheme="minorHAnsi"/>
      </w:rPr>
    </w:pPr>
    <w:r w:rsidRPr="001C50D8">
      <w:rPr>
        <w:sz w:val="22"/>
      </w:rPr>
      <w:tab/>
    </w:r>
    <w:r w:rsidRPr="00C16A18">
      <w:rPr>
        <w:rFonts w:asciiTheme="minorHAnsi" w:hAnsiTheme="minorHAnsi"/>
      </w:rPr>
      <w:t xml:space="preserve">- </w:t>
    </w:r>
    <w:r w:rsidRPr="00C16A18">
      <w:rPr>
        <w:rFonts w:asciiTheme="minorHAnsi" w:hAnsiTheme="minorHAnsi"/>
      </w:rPr>
      <w:fldChar w:fldCharType="begin"/>
    </w:r>
    <w:r w:rsidRPr="00C16A18">
      <w:rPr>
        <w:rFonts w:asciiTheme="minorHAnsi" w:hAnsiTheme="minorHAnsi"/>
      </w:rPr>
      <w:instrText xml:space="preserve"> PAGE </w:instrText>
    </w:r>
    <w:r w:rsidRPr="00C16A18">
      <w:rPr>
        <w:rFonts w:asciiTheme="minorHAnsi" w:hAnsiTheme="minorHAnsi"/>
      </w:rPr>
      <w:fldChar w:fldCharType="separate"/>
    </w:r>
    <w:r w:rsidR="007029A4">
      <w:rPr>
        <w:rFonts w:asciiTheme="minorHAnsi" w:hAnsiTheme="minorHAnsi"/>
        <w:noProof/>
      </w:rPr>
      <w:t>6</w:t>
    </w:r>
    <w:r w:rsidRPr="00C16A18">
      <w:rPr>
        <w:rFonts w:asciiTheme="minorHAnsi" w:hAnsiTheme="minorHAnsi"/>
      </w:rPr>
      <w:fldChar w:fldCharType="end"/>
    </w:r>
    <w:r w:rsidRPr="00C16A18">
      <w:rPr>
        <w:rFonts w:asciiTheme="minorHAnsi" w:hAnsiTheme="minorHAnsi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876B7" w14:textId="77777777" w:rsidR="00DF0581" w:rsidRDefault="00DF0581" w:rsidP="00ED473F">
      <w:r>
        <w:separator/>
      </w:r>
    </w:p>
  </w:footnote>
  <w:footnote w:type="continuationSeparator" w:id="0">
    <w:p w14:paraId="4C874A79" w14:textId="77777777" w:rsidR="00DF0581" w:rsidRDefault="00DF0581" w:rsidP="00ED473F">
      <w:r>
        <w:continuationSeparator/>
      </w:r>
    </w:p>
  </w:footnote>
  <w:footnote w:id="1">
    <w:p w14:paraId="77336FA7" w14:textId="77777777" w:rsidR="007A2A75" w:rsidRPr="004072C3" w:rsidRDefault="007A2A75" w:rsidP="005C232E">
      <w:pPr>
        <w:pStyle w:val="Textpoznpodarou"/>
        <w:rPr>
          <w:rFonts w:asciiTheme="minorHAnsi" w:hAnsiTheme="minorHAnsi"/>
        </w:rPr>
      </w:pPr>
      <w:r w:rsidRPr="004072C3">
        <w:rPr>
          <w:rStyle w:val="Znakapoznpodarou"/>
          <w:rFonts w:asciiTheme="minorHAnsi" w:hAnsiTheme="minorHAnsi"/>
        </w:rPr>
        <w:footnoteRef/>
      </w:r>
      <w:r w:rsidRPr="004072C3">
        <w:rPr>
          <w:rFonts w:asciiTheme="minorHAnsi" w:hAnsiTheme="minorHAnsi"/>
        </w:rPr>
        <w:t xml:space="preserve"> Viz Podmínky získání dotace</w:t>
      </w:r>
    </w:p>
  </w:footnote>
  <w:footnote w:id="2">
    <w:p w14:paraId="0B4F61AB" w14:textId="77777777" w:rsidR="001962AA" w:rsidRPr="009F3904" w:rsidRDefault="001962AA">
      <w:pPr>
        <w:pStyle w:val="Textpoznpodarou"/>
        <w:rPr>
          <w:rFonts w:asciiTheme="minorHAnsi" w:hAnsi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F3904">
        <w:rPr>
          <w:rFonts w:asciiTheme="minorHAnsi" w:hAnsiTheme="minorHAnsi"/>
          <w:sz w:val="18"/>
          <w:szCs w:val="18"/>
        </w:rPr>
        <w:t>Výdaje na nákup čipů lze zahrnout do spoluúčasti.</w:t>
      </w:r>
    </w:p>
  </w:footnote>
  <w:footnote w:id="3">
    <w:p w14:paraId="7F62844E" w14:textId="77777777" w:rsidR="000732A5" w:rsidRPr="000C462A" w:rsidRDefault="000732A5" w:rsidP="000C462A">
      <w:pPr>
        <w:pStyle w:val="Textpoznpodarou"/>
        <w:rPr>
          <w:rFonts w:asciiTheme="minorHAnsi" w:hAnsiTheme="minorHAnsi"/>
          <w:sz w:val="18"/>
          <w:szCs w:val="18"/>
        </w:rPr>
      </w:pPr>
      <w:r w:rsidRPr="000C462A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C462A">
        <w:rPr>
          <w:rFonts w:asciiTheme="minorHAnsi" w:hAnsiTheme="minorHAnsi"/>
          <w:sz w:val="18"/>
          <w:szCs w:val="18"/>
        </w:rPr>
        <w:t xml:space="preserve"> Viz </w:t>
      </w:r>
      <w:hyperlink r:id="rId1" w:history="1">
        <w:r w:rsidRPr="000C462A">
          <w:rPr>
            <w:rStyle w:val="Hypertextovodkaz"/>
            <w:rFonts w:asciiTheme="minorHAnsi" w:hAnsiTheme="minorHAnsi"/>
            <w:color w:val="000000"/>
            <w:sz w:val="18"/>
            <w:szCs w:val="18"/>
          </w:rPr>
          <w:t>Metodický pokyn Ministerstva kultury k vymezení standardu veřejných knihovnických a informačních služeb poskytovaných knihovnami zřizovanými a/nebo provozovanými obcemi a kraji na území České republiky</w:t>
        </w:r>
      </w:hyperlink>
      <w:r w:rsidRPr="000C462A">
        <w:rPr>
          <w:rFonts w:asciiTheme="minorHAnsi" w:hAnsiTheme="minorHAnsi"/>
          <w:sz w:val="18"/>
          <w:szCs w:val="18"/>
        </w:rPr>
        <w:t xml:space="preserve">: </w:t>
      </w:r>
      <w:hyperlink r:id="rId2" w:history="1">
        <w:r w:rsidRPr="00F951B4">
          <w:rPr>
            <w:rStyle w:val="Hypertextovodkaz"/>
            <w:rFonts w:asciiTheme="minorHAnsi" w:hAnsiTheme="minorHAnsi"/>
            <w:color w:val="365F91" w:themeColor="accent1" w:themeShade="BF"/>
            <w:sz w:val="18"/>
            <w:szCs w:val="18"/>
          </w:rPr>
          <w:t>http://knihovnam.nkp.cz/sekce.php3?page=03_Leg/01_LegPod/MetodVKIS.htm</w:t>
        </w:r>
      </w:hyperlink>
    </w:p>
    <w:p w14:paraId="017AA478" w14:textId="77777777" w:rsidR="000732A5" w:rsidRPr="00C275E3" w:rsidRDefault="000732A5" w:rsidP="000732A5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53336" w14:textId="77777777" w:rsidR="00C16A18" w:rsidRPr="00C16A18" w:rsidRDefault="00C16A18" w:rsidP="00F0316F">
    <w:pPr>
      <w:pStyle w:val="Zhlav"/>
      <w:rPr>
        <w:rFonts w:asciiTheme="minorHAnsi" w:hAnsiTheme="minorHAnsi"/>
        <w:color w:val="7F7F7F" w:themeColor="text1" w:themeTint="80"/>
      </w:rPr>
    </w:pPr>
    <w:r w:rsidRPr="00C16A18">
      <w:rPr>
        <w:rFonts w:asciiTheme="minorHAnsi" w:hAnsiTheme="minorHAnsi"/>
        <w:color w:val="7F7F7F" w:themeColor="text1" w:themeTint="80"/>
      </w:rPr>
      <w:t>VISK 3 – Informační centra knihoven</w:t>
    </w:r>
  </w:p>
  <w:p w14:paraId="35EA6953" w14:textId="77777777" w:rsidR="009F25A8" w:rsidRPr="00307323" w:rsidRDefault="007029A4" w:rsidP="00466E75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7B6BE" w14:textId="77777777" w:rsidR="009F25A8" w:rsidRDefault="007029A4" w:rsidP="003A412F">
    <w:pPr>
      <w:pStyle w:val="Zhlav"/>
      <w:ind w:left="2544" w:firstLine="38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B85"/>
    <w:multiLevelType w:val="hybridMultilevel"/>
    <w:tmpl w:val="175C78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77720A"/>
    <w:multiLevelType w:val="hybridMultilevel"/>
    <w:tmpl w:val="7338C2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9A22E5"/>
    <w:multiLevelType w:val="hybridMultilevel"/>
    <w:tmpl w:val="E9ACF8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5915F0"/>
    <w:multiLevelType w:val="hybridMultilevel"/>
    <w:tmpl w:val="5B02C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73CF8"/>
    <w:multiLevelType w:val="hybridMultilevel"/>
    <w:tmpl w:val="5F7A5B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B0626"/>
    <w:multiLevelType w:val="hybridMultilevel"/>
    <w:tmpl w:val="1F2AEC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344846"/>
    <w:multiLevelType w:val="hybridMultilevel"/>
    <w:tmpl w:val="BDDEA0E6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675128"/>
    <w:multiLevelType w:val="hybridMultilevel"/>
    <w:tmpl w:val="805E24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AA385D"/>
    <w:multiLevelType w:val="hybridMultilevel"/>
    <w:tmpl w:val="0F36D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B17DC"/>
    <w:multiLevelType w:val="hybridMultilevel"/>
    <w:tmpl w:val="209EAF34"/>
    <w:lvl w:ilvl="0" w:tplc="887C77DC">
      <w:start w:val="1"/>
      <w:numFmt w:val="bullet"/>
      <w:lvlText w:val="-"/>
      <w:lvlJc w:val="left"/>
      <w:pPr>
        <w:ind w:left="19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CD5A03"/>
    <w:multiLevelType w:val="hybridMultilevel"/>
    <w:tmpl w:val="FCD87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907DA"/>
    <w:multiLevelType w:val="hybridMultilevel"/>
    <w:tmpl w:val="73AC271C"/>
    <w:lvl w:ilvl="0" w:tplc="1012E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3487E"/>
    <w:multiLevelType w:val="hybridMultilevel"/>
    <w:tmpl w:val="AB14BE8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FC0894"/>
    <w:multiLevelType w:val="hybridMultilevel"/>
    <w:tmpl w:val="7848D76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0A44327"/>
    <w:multiLevelType w:val="hybridMultilevel"/>
    <w:tmpl w:val="A0A2F00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092"/>
    <w:multiLevelType w:val="hybridMultilevel"/>
    <w:tmpl w:val="90C8E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B41743"/>
    <w:multiLevelType w:val="hybridMultilevel"/>
    <w:tmpl w:val="F4F2A96A"/>
    <w:lvl w:ilvl="0" w:tplc="C0982F4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41806"/>
    <w:multiLevelType w:val="hybridMultilevel"/>
    <w:tmpl w:val="12EEA2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87C77DC">
      <w:start w:val="1"/>
      <w:numFmt w:val="bullet"/>
      <w:lvlText w:val="-"/>
      <w:lvlJc w:val="left"/>
      <w:pPr>
        <w:ind w:left="1980" w:hanging="360"/>
      </w:pPr>
      <w:rPr>
        <w:rFonts w:ascii="Calibri" w:eastAsia="Times New Roman" w:hAnsi="Calibri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2932923"/>
    <w:multiLevelType w:val="hybridMultilevel"/>
    <w:tmpl w:val="9C12E8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1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</w:abstractNum>
  <w:abstractNum w:abstractNumId="19">
    <w:nsid w:val="576925BD"/>
    <w:multiLevelType w:val="hybridMultilevel"/>
    <w:tmpl w:val="29B8D1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10DD2"/>
    <w:multiLevelType w:val="hybridMultilevel"/>
    <w:tmpl w:val="C74677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A860ED"/>
    <w:multiLevelType w:val="hybridMultilevel"/>
    <w:tmpl w:val="4524ED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710A30"/>
    <w:multiLevelType w:val="hybridMultilevel"/>
    <w:tmpl w:val="11AC38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5960C1"/>
    <w:multiLevelType w:val="hybridMultilevel"/>
    <w:tmpl w:val="ED6AB31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A3028C"/>
    <w:multiLevelType w:val="hybridMultilevel"/>
    <w:tmpl w:val="A2DA1B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9C44020"/>
    <w:multiLevelType w:val="hybridMultilevel"/>
    <w:tmpl w:val="9370B0E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050001">
      <w:start w:val="1"/>
      <w:numFmt w:val="bullet"/>
      <w:lvlText w:val=""/>
      <w:lvlJc w:val="left"/>
      <w:pPr>
        <w:tabs>
          <w:tab w:val="num" w:pos="1800"/>
        </w:tabs>
        <w:ind w:left="180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BBF3B60"/>
    <w:multiLevelType w:val="hybridMultilevel"/>
    <w:tmpl w:val="0854EDCE"/>
    <w:lvl w:ilvl="0" w:tplc="887C77D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7"/>
  </w:num>
  <w:num w:numId="5">
    <w:abstractNumId w:val="25"/>
  </w:num>
  <w:num w:numId="6">
    <w:abstractNumId w:val="1"/>
  </w:num>
  <w:num w:numId="7">
    <w:abstractNumId w:val="2"/>
  </w:num>
  <w:num w:numId="8">
    <w:abstractNumId w:val="20"/>
  </w:num>
  <w:num w:numId="9">
    <w:abstractNumId w:val="22"/>
  </w:num>
  <w:num w:numId="10">
    <w:abstractNumId w:val="0"/>
  </w:num>
  <w:num w:numId="11">
    <w:abstractNumId w:val="16"/>
  </w:num>
  <w:num w:numId="12">
    <w:abstractNumId w:val="23"/>
  </w:num>
  <w:num w:numId="13">
    <w:abstractNumId w:val="6"/>
  </w:num>
  <w:num w:numId="14">
    <w:abstractNumId w:val="12"/>
  </w:num>
  <w:num w:numId="15">
    <w:abstractNumId w:val="5"/>
  </w:num>
  <w:num w:numId="16">
    <w:abstractNumId w:val="9"/>
  </w:num>
  <w:num w:numId="17">
    <w:abstractNumId w:val="8"/>
  </w:num>
  <w:num w:numId="18">
    <w:abstractNumId w:val="26"/>
  </w:num>
  <w:num w:numId="19">
    <w:abstractNumId w:val="3"/>
  </w:num>
  <w:num w:numId="20">
    <w:abstractNumId w:val="21"/>
  </w:num>
  <w:num w:numId="21">
    <w:abstractNumId w:val="18"/>
  </w:num>
  <w:num w:numId="22">
    <w:abstractNumId w:val="11"/>
  </w:num>
  <w:num w:numId="23">
    <w:abstractNumId w:val="4"/>
  </w:num>
  <w:num w:numId="24">
    <w:abstractNumId w:val="15"/>
  </w:num>
  <w:num w:numId="25">
    <w:abstractNumId w:val="24"/>
  </w:num>
  <w:num w:numId="26">
    <w:abstractNumId w:val="19"/>
  </w:num>
  <w:num w:numId="2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>
      <o:colormru v:ext="edit" colors="#fff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73F"/>
    <w:rsid w:val="00003B0E"/>
    <w:rsid w:val="0002672C"/>
    <w:rsid w:val="00026D79"/>
    <w:rsid w:val="00052651"/>
    <w:rsid w:val="000732A5"/>
    <w:rsid w:val="00083CE2"/>
    <w:rsid w:val="00094CB8"/>
    <w:rsid w:val="00094E15"/>
    <w:rsid w:val="000A6E3B"/>
    <w:rsid w:val="000C462A"/>
    <w:rsid w:val="000C526E"/>
    <w:rsid w:val="000F7FAA"/>
    <w:rsid w:val="00101D73"/>
    <w:rsid w:val="00106CB2"/>
    <w:rsid w:val="001124F6"/>
    <w:rsid w:val="00116AA7"/>
    <w:rsid w:val="00123AFA"/>
    <w:rsid w:val="00141538"/>
    <w:rsid w:val="0015777F"/>
    <w:rsid w:val="00181C7D"/>
    <w:rsid w:val="001962AA"/>
    <w:rsid w:val="00197567"/>
    <w:rsid w:val="001B3C44"/>
    <w:rsid w:val="001C79CC"/>
    <w:rsid w:val="001D560F"/>
    <w:rsid w:val="001E4D63"/>
    <w:rsid w:val="001E7EEE"/>
    <w:rsid w:val="001F1EC0"/>
    <w:rsid w:val="001F3467"/>
    <w:rsid w:val="00213E96"/>
    <w:rsid w:val="0021438C"/>
    <w:rsid w:val="00217E5E"/>
    <w:rsid w:val="0022090F"/>
    <w:rsid w:val="00220ED3"/>
    <w:rsid w:val="0022381B"/>
    <w:rsid w:val="00235F6F"/>
    <w:rsid w:val="00242140"/>
    <w:rsid w:val="00277F9C"/>
    <w:rsid w:val="002D5550"/>
    <w:rsid w:val="002D67EA"/>
    <w:rsid w:val="002D6B73"/>
    <w:rsid w:val="00323033"/>
    <w:rsid w:val="0034328D"/>
    <w:rsid w:val="0035176B"/>
    <w:rsid w:val="00365AE7"/>
    <w:rsid w:val="003779FC"/>
    <w:rsid w:val="00386799"/>
    <w:rsid w:val="0039013D"/>
    <w:rsid w:val="00390298"/>
    <w:rsid w:val="003A0856"/>
    <w:rsid w:val="003B467E"/>
    <w:rsid w:val="003C54D2"/>
    <w:rsid w:val="003F2885"/>
    <w:rsid w:val="004072C3"/>
    <w:rsid w:val="004072D7"/>
    <w:rsid w:val="00432142"/>
    <w:rsid w:val="00441D46"/>
    <w:rsid w:val="0044260F"/>
    <w:rsid w:val="00452041"/>
    <w:rsid w:val="0047042F"/>
    <w:rsid w:val="004730DB"/>
    <w:rsid w:val="00480A16"/>
    <w:rsid w:val="004A2A06"/>
    <w:rsid w:val="004B227A"/>
    <w:rsid w:val="004C02D9"/>
    <w:rsid w:val="004F518E"/>
    <w:rsid w:val="0052419B"/>
    <w:rsid w:val="005627F2"/>
    <w:rsid w:val="00570580"/>
    <w:rsid w:val="00576141"/>
    <w:rsid w:val="005C232E"/>
    <w:rsid w:val="005C5AB3"/>
    <w:rsid w:val="005C71A8"/>
    <w:rsid w:val="005D28A0"/>
    <w:rsid w:val="005D60E0"/>
    <w:rsid w:val="005E4604"/>
    <w:rsid w:val="005F54ED"/>
    <w:rsid w:val="00612DB8"/>
    <w:rsid w:val="006341D4"/>
    <w:rsid w:val="006351CB"/>
    <w:rsid w:val="006544BD"/>
    <w:rsid w:val="00667A3E"/>
    <w:rsid w:val="00680FD4"/>
    <w:rsid w:val="006868C7"/>
    <w:rsid w:val="00690CBA"/>
    <w:rsid w:val="006A04B6"/>
    <w:rsid w:val="006A34D9"/>
    <w:rsid w:val="006A4C14"/>
    <w:rsid w:val="006B3484"/>
    <w:rsid w:val="006B6869"/>
    <w:rsid w:val="006C73F0"/>
    <w:rsid w:val="006E39BD"/>
    <w:rsid w:val="006F07FD"/>
    <w:rsid w:val="006F1849"/>
    <w:rsid w:val="007004E7"/>
    <w:rsid w:val="007029A4"/>
    <w:rsid w:val="00704117"/>
    <w:rsid w:val="00706D5F"/>
    <w:rsid w:val="00735D00"/>
    <w:rsid w:val="00755ACA"/>
    <w:rsid w:val="00761CA0"/>
    <w:rsid w:val="007771D0"/>
    <w:rsid w:val="007810F3"/>
    <w:rsid w:val="0078137A"/>
    <w:rsid w:val="0078145A"/>
    <w:rsid w:val="0079328F"/>
    <w:rsid w:val="007A2A75"/>
    <w:rsid w:val="007B195E"/>
    <w:rsid w:val="007B72F1"/>
    <w:rsid w:val="007F6108"/>
    <w:rsid w:val="00800FCF"/>
    <w:rsid w:val="00806AF5"/>
    <w:rsid w:val="008271BF"/>
    <w:rsid w:val="00836BF2"/>
    <w:rsid w:val="00847BA5"/>
    <w:rsid w:val="00851971"/>
    <w:rsid w:val="00852B99"/>
    <w:rsid w:val="00855F69"/>
    <w:rsid w:val="008A35AE"/>
    <w:rsid w:val="008F1C80"/>
    <w:rsid w:val="008F1ECC"/>
    <w:rsid w:val="00922DDB"/>
    <w:rsid w:val="00945F9A"/>
    <w:rsid w:val="00981783"/>
    <w:rsid w:val="009B0433"/>
    <w:rsid w:val="009B1C2F"/>
    <w:rsid w:val="009B7A83"/>
    <w:rsid w:val="009F3904"/>
    <w:rsid w:val="00A00B0A"/>
    <w:rsid w:val="00A16F9E"/>
    <w:rsid w:val="00A24A01"/>
    <w:rsid w:val="00A41467"/>
    <w:rsid w:val="00A83496"/>
    <w:rsid w:val="00AA20FB"/>
    <w:rsid w:val="00AA62CB"/>
    <w:rsid w:val="00B3290B"/>
    <w:rsid w:val="00B37FD4"/>
    <w:rsid w:val="00B54205"/>
    <w:rsid w:val="00B547C5"/>
    <w:rsid w:val="00B65E17"/>
    <w:rsid w:val="00B753DD"/>
    <w:rsid w:val="00B77DC3"/>
    <w:rsid w:val="00BB53BE"/>
    <w:rsid w:val="00BC42DC"/>
    <w:rsid w:val="00BC603C"/>
    <w:rsid w:val="00BD3D8F"/>
    <w:rsid w:val="00C03D3C"/>
    <w:rsid w:val="00C040FC"/>
    <w:rsid w:val="00C05D4E"/>
    <w:rsid w:val="00C13EE0"/>
    <w:rsid w:val="00C16A18"/>
    <w:rsid w:val="00C20A81"/>
    <w:rsid w:val="00C24D57"/>
    <w:rsid w:val="00C269CA"/>
    <w:rsid w:val="00C312A3"/>
    <w:rsid w:val="00C45AF5"/>
    <w:rsid w:val="00C46258"/>
    <w:rsid w:val="00C57489"/>
    <w:rsid w:val="00C60510"/>
    <w:rsid w:val="00C83D82"/>
    <w:rsid w:val="00C84B30"/>
    <w:rsid w:val="00C90220"/>
    <w:rsid w:val="00C93A4B"/>
    <w:rsid w:val="00CC06A8"/>
    <w:rsid w:val="00CD179F"/>
    <w:rsid w:val="00D06543"/>
    <w:rsid w:val="00D274C4"/>
    <w:rsid w:val="00D86630"/>
    <w:rsid w:val="00D97F6E"/>
    <w:rsid w:val="00DA626F"/>
    <w:rsid w:val="00DA6539"/>
    <w:rsid w:val="00DB4880"/>
    <w:rsid w:val="00DC4756"/>
    <w:rsid w:val="00DE05D5"/>
    <w:rsid w:val="00DE171F"/>
    <w:rsid w:val="00DE31E7"/>
    <w:rsid w:val="00DF0581"/>
    <w:rsid w:val="00E46217"/>
    <w:rsid w:val="00E56EF3"/>
    <w:rsid w:val="00E6432B"/>
    <w:rsid w:val="00E6527E"/>
    <w:rsid w:val="00E7381F"/>
    <w:rsid w:val="00E848CE"/>
    <w:rsid w:val="00E952DC"/>
    <w:rsid w:val="00EA01BF"/>
    <w:rsid w:val="00EB443F"/>
    <w:rsid w:val="00ED473F"/>
    <w:rsid w:val="00EE15EE"/>
    <w:rsid w:val="00F0316F"/>
    <w:rsid w:val="00F031EC"/>
    <w:rsid w:val="00F11177"/>
    <w:rsid w:val="00F11D7D"/>
    <w:rsid w:val="00F1352D"/>
    <w:rsid w:val="00F15890"/>
    <w:rsid w:val="00F15F3C"/>
    <w:rsid w:val="00F16B25"/>
    <w:rsid w:val="00F35AF8"/>
    <w:rsid w:val="00F52F83"/>
    <w:rsid w:val="00F54C21"/>
    <w:rsid w:val="00F56CF1"/>
    <w:rsid w:val="00F64D62"/>
    <w:rsid w:val="00F933CC"/>
    <w:rsid w:val="00F951B4"/>
    <w:rsid w:val="00FB4AC0"/>
    <w:rsid w:val="00FD6505"/>
    <w:rsid w:val="00F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ffffe7"/>
    </o:shapedefaults>
    <o:shapelayout v:ext="edit">
      <o:idmap v:ext="edit" data="1"/>
    </o:shapelayout>
  </w:shapeDefaults>
  <w:decimalSymbol w:val=","/>
  <w:listSeparator w:val=";"/>
  <w14:docId w14:val="2E513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7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D473F"/>
    <w:pPr>
      <w:keepNext/>
      <w:widowControl w:val="0"/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D4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47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ED473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rsid w:val="00ED473F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ED47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47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4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73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323033"/>
    <w:rPr>
      <w:color w:val="0000FF"/>
      <w:sz w:val="20"/>
      <w:szCs w:val="20"/>
      <w:u w:val="single"/>
    </w:rPr>
  </w:style>
  <w:style w:type="paragraph" w:styleId="Textpoznpodarou">
    <w:name w:val="footnote text"/>
    <w:basedOn w:val="Normln"/>
    <w:link w:val="TextpoznpodarouChar"/>
    <w:rsid w:val="00323033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rsid w:val="003230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23033"/>
    <w:rPr>
      <w:vertAlign w:val="superscript"/>
    </w:rPr>
  </w:style>
  <w:style w:type="table" w:styleId="Mkatabulky">
    <w:name w:val="Table Grid"/>
    <w:basedOn w:val="Normlntabulka"/>
    <w:uiPriority w:val="59"/>
    <w:rsid w:val="0032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15F3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20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ED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E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0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0ED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73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D473F"/>
    <w:pPr>
      <w:keepNext/>
      <w:widowControl w:val="0"/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ED47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47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ED473F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rsid w:val="00ED473F"/>
    <w:pPr>
      <w:widowControl w:val="0"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ED47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473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47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47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473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323033"/>
    <w:rPr>
      <w:color w:val="0000FF"/>
      <w:sz w:val="20"/>
      <w:szCs w:val="20"/>
      <w:u w:val="single"/>
    </w:rPr>
  </w:style>
  <w:style w:type="paragraph" w:styleId="Textpoznpodarou">
    <w:name w:val="footnote text"/>
    <w:basedOn w:val="Normln"/>
    <w:link w:val="TextpoznpodarouChar"/>
    <w:rsid w:val="00323033"/>
    <w:pPr>
      <w:widowControl w:val="0"/>
    </w:pPr>
  </w:style>
  <w:style w:type="character" w:customStyle="1" w:styleId="TextpoznpodarouChar">
    <w:name w:val="Text pozn. pod čarou Char"/>
    <w:basedOn w:val="Standardnpsmoodstavce"/>
    <w:link w:val="Textpoznpodarou"/>
    <w:rsid w:val="003230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323033"/>
    <w:rPr>
      <w:vertAlign w:val="superscript"/>
    </w:rPr>
  </w:style>
  <w:style w:type="table" w:styleId="Mkatabulky">
    <w:name w:val="Table Grid"/>
    <w:basedOn w:val="Normlntabulka"/>
    <w:uiPriority w:val="59"/>
    <w:rsid w:val="0032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15F3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20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ED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ED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0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0ED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atasealofapproval.org/" TargetMode="External"/><Relationship Id="rId18" Type="http://schemas.openxmlformats.org/officeDocument/2006/relationships/hyperlink" Target="mailto:Vit.Richter@nkp.cz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visk3@mkcr.cz" TargetMode="Externa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hyperlink" Target="https://ipk.nkp.cz/aktuality/vyzva_pro_knihovny?searchterm=protoko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ebovky.knihovna.cz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visk.nkp.c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ndk.cz/standardy-digitalizace/metadata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knihovnam.nkp.cz/sekce.php3?page=03_Leg/01_LegPod/MetodVKIS.htm" TargetMode="External"/><Relationship Id="rId1" Type="http://schemas.openxmlformats.org/officeDocument/2006/relationships/hyperlink" Target="http://knihovnam.nkp.cz/sekce.php3?page=03_Leg/01_LegPod/MetodVKIS.h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79B3-4DD5-41BC-8068-5C925370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3495</Words>
  <Characters>20625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Švastová Zuzana</dc:creator>
  <cp:lastModifiedBy>Skučková Blanka</cp:lastModifiedBy>
  <cp:revision>56</cp:revision>
  <cp:lastPrinted>2017-09-25T07:40:00Z</cp:lastPrinted>
  <dcterms:created xsi:type="dcterms:W3CDTF">2018-10-01T10:28:00Z</dcterms:created>
  <dcterms:modified xsi:type="dcterms:W3CDTF">2018-10-01T12:06:00Z</dcterms:modified>
</cp:coreProperties>
</file>