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0B274B2" w14:textId="77777777"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14:paraId="3933B691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0FEFB3B8" w14:textId="77777777"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14:paraId="79CE418D" w14:textId="77777777"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14:paraId="78B5C8C3" w14:textId="77777777"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AD60003" wp14:editId="3ECB571F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3DB7F" w14:textId="77777777" w:rsidR="005543C0" w:rsidRDefault="005543C0">
      <w:pPr>
        <w:jc w:val="center"/>
        <w:rPr>
          <w:b/>
          <w:sz w:val="28"/>
          <w:szCs w:val="28"/>
        </w:rPr>
      </w:pPr>
    </w:p>
    <w:p w14:paraId="70687E4F" w14:textId="77777777" w:rsidR="005543C0" w:rsidRDefault="005543C0">
      <w:pPr>
        <w:jc w:val="center"/>
        <w:rPr>
          <w:b/>
          <w:sz w:val="28"/>
          <w:szCs w:val="28"/>
        </w:rPr>
      </w:pPr>
    </w:p>
    <w:p w14:paraId="73C2A18B" w14:textId="77777777" w:rsidR="00ED6CFE" w:rsidRPr="0087520C" w:rsidRDefault="00ED6CFE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Ministerstvo kultury</w:t>
      </w:r>
    </w:p>
    <w:p w14:paraId="0CBC53A6" w14:textId="77777777" w:rsidR="007C7742" w:rsidRPr="0087520C" w:rsidRDefault="0094593A" w:rsidP="009E2026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Odbor umění</w:t>
      </w:r>
      <w:r w:rsidR="007C7742" w:rsidRPr="0087520C">
        <w:rPr>
          <w:rFonts w:ascii="Arial" w:hAnsi="Arial"/>
          <w:i/>
          <w:sz w:val="40"/>
          <w:szCs w:val="40"/>
        </w:rPr>
        <w:t xml:space="preserve">, </w:t>
      </w:r>
      <w:r w:rsidR="006752DD" w:rsidRPr="0087520C">
        <w:rPr>
          <w:rFonts w:ascii="Arial" w:hAnsi="Arial"/>
          <w:i/>
          <w:sz w:val="40"/>
          <w:szCs w:val="40"/>
        </w:rPr>
        <w:t>knihoven</w:t>
      </w:r>
      <w:r w:rsidR="009E2026">
        <w:rPr>
          <w:rFonts w:ascii="Arial" w:hAnsi="Arial"/>
          <w:i/>
          <w:sz w:val="40"/>
          <w:szCs w:val="40"/>
        </w:rPr>
        <w:t xml:space="preserve"> a kreativních odvětví</w:t>
      </w:r>
    </w:p>
    <w:p w14:paraId="2FE1CE6A" w14:textId="77777777" w:rsidR="00ED6CFE" w:rsidRPr="0087520C" w:rsidRDefault="00ED6CFE">
      <w:pPr>
        <w:jc w:val="center"/>
        <w:rPr>
          <w:rFonts w:ascii="Arial" w:hAnsi="Arial"/>
          <w:sz w:val="32"/>
        </w:rPr>
      </w:pPr>
    </w:p>
    <w:p w14:paraId="04B87A73" w14:textId="77777777" w:rsidR="00AA0120" w:rsidRPr="0087520C" w:rsidRDefault="00ED6CFE" w:rsidP="00AA0120">
      <w:pPr>
        <w:pStyle w:val="Zkladntext21"/>
        <w:jc w:val="both"/>
        <w:rPr>
          <w:rFonts w:ascii="Arial" w:hAnsi="Arial" w:cs="Arial"/>
          <w:strike/>
          <w:sz w:val="24"/>
          <w:szCs w:val="24"/>
        </w:rPr>
      </w:pPr>
      <w:r w:rsidRPr="0087520C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87520C">
        <w:rPr>
          <w:rFonts w:ascii="Arial" w:hAnsi="Arial" w:cs="Arial"/>
          <w:sz w:val="24"/>
          <w:szCs w:val="24"/>
        </w:rPr>
        <w:t xml:space="preserve">na podporu knihoven, ve znění pozdějších předpisů, </w:t>
      </w:r>
      <w:r w:rsidR="008663A4" w:rsidRPr="0087520C">
        <w:rPr>
          <w:rFonts w:ascii="Arial" w:hAnsi="Arial" w:cs="Arial"/>
          <w:sz w:val="24"/>
          <w:szCs w:val="24"/>
        </w:rPr>
        <w:t>s</w:t>
      </w:r>
      <w:r w:rsidR="00AA0120" w:rsidRPr="0087520C">
        <w:rPr>
          <w:rFonts w:ascii="Arial" w:hAnsi="Arial" w:cs="Arial"/>
          <w:sz w:val="24"/>
          <w:szCs w:val="24"/>
        </w:rPr>
        <w:t> </w:t>
      </w:r>
      <w:r w:rsidR="008663A4" w:rsidRPr="0087520C">
        <w:rPr>
          <w:rFonts w:ascii="Arial" w:hAnsi="Arial" w:cs="Arial"/>
          <w:sz w:val="24"/>
          <w:szCs w:val="24"/>
        </w:rPr>
        <w:t>přihlédnutím</w:t>
      </w:r>
      <w:r w:rsidR="00AA0120" w:rsidRPr="0087520C">
        <w:rPr>
          <w:rFonts w:ascii="Arial" w:hAnsi="Arial" w:cs="Arial"/>
          <w:sz w:val="24"/>
          <w:szCs w:val="24"/>
        </w:rPr>
        <w:t xml:space="preserve"> k </w:t>
      </w:r>
      <w:r w:rsidR="00AA0120" w:rsidRPr="0087520C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 w:rsidRPr="0087520C">
        <w:rPr>
          <w:rFonts w:ascii="Arial" w:hAnsi="Arial" w:cs="Arial"/>
          <w:sz w:val="24"/>
          <w:szCs w:val="24"/>
          <w:lang w:eastAsia="cs-CZ"/>
        </w:rPr>
        <w:t>.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14:paraId="343E3B43" w14:textId="77777777" w:rsidR="00BC0C54" w:rsidRDefault="00BC0C54">
      <w:pPr>
        <w:jc w:val="center"/>
        <w:rPr>
          <w:rFonts w:ascii="Arial" w:hAnsi="Arial"/>
          <w:sz w:val="32"/>
        </w:rPr>
      </w:pPr>
    </w:p>
    <w:p w14:paraId="527436A1" w14:textId="77777777" w:rsidR="00D6597E" w:rsidRPr="0087520C" w:rsidRDefault="00D6597E">
      <w:pPr>
        <w:jc w:val="center"/>
        <w:rPr>
          <w:rFonts w:ascii="Arial" w:hAnsi="Arial"/>
          <w:sz w:val="32"/>
        </w:rPr>
      </w:pPr>
    </w:p>
    <w:p w14:paraId="4F60AEA8" w14:textId="77777777" w:rsidR="00ED6CFE" w:rsidRPr="0087520C" w:rsidRDefault="002F21D0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vyhlašuje pro rok</w:t>
      </w:r>
      <w:r w:rsidR="00B1667D" w:rsidRPr="0087520C">
        <w:rPr>
          <w:rFonts w:ascii="Arial" w:hAnsi="Arial"/>
          <w:sz w:val="32"/>
        </w:rPr>
        <w:t xml:space="preserve"> 202</w:t>
      </w:r>
      <w:r w:rsidR="009E2026">
        <w:rPr>
          <w:rFonts w:ascii="Arial" w:hAnsi="Arial"/>
          <w:sz w:val="32"/>
        </w:rPr>
        <w:t>3</w:t>
      </w:r>
    </w:p>
    <w:p w14:paraId="4B1939A6" w14:textId="77777777" w:rsidR="00ED6CFE" w:rsidRPr="0087520C" w:rsidRDefault="00636ACA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výzvu k podávání žádostí</w:t>
      </w:r>
    </w:p>
    <w:p w14:paraId="21C56E3F" w14:textId="77777777" w:rsidR="0067345D" w:rsidRDefault="00636ACA" w:rsidP="0067345D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 xml:space="preserve">ve </w:t>
      </w:r>
      <w:r w:rsidR="0058551E" w:rsidRPr="0087520C">
        <w:rPr>
          <w:rFonts w:ascii="Arial" w:hAnsi="Arial"/>
          <w:sz w:val="32"/>
        </w:rPr>
        <w:t>výběrové</w:t>
      </w:r>
      <w:r w:rsidRPr="0087520C">
        <w:rPr>
          <w:rFonts w:ascii="Arial" w:hAnsi="Arial"/>
          <w:sz w:val="32"/>
        </w:rPr>
        <w:t>m</w:t>
      </w:r>
      <w:r w:rsidR="0058551E" w:rsidRPr="0087520C">
        <w:rPr>
          <w:rFonts w:ascii="Arial" w:hAnsi="Arial"/>
          <w:sz w:val="32"/>
        </w:rPr>
        <w:t xml:space="preserve"> dotační</w:t>
      </w:r>
      <w:r w:rsidRPr="0087520C">
        <w:rPr>
          <w:rFonts w:ascii="Arial" w:hAnsi="Arial"/>
          <w:sz w:val="32"/>
        </w:rPr>
        <w:t>m</w:t>
      </w:r>
      <w:r w:rsidR="0067345D" w:rsidRPr="0087520C">
        <w:rPr>
          <w:rFonts w:ascii="Arial" w:hAnsi="Arial"/>
          <w:sz w:val="32"/>
        </w:rPr>
        <w:t xml:space="preserve"> řízení</w:t>
      </w:r>
      <w:r w:rsidRPr="0087520C">
        <w:rPr>
          <w:rFonts w:ascii="Arial" w:hAnsi="Arial"/>
          <w:sz w:val="32"/>
        </w:rPr>
        <w:t xml:space="preserve"> v programu</w:t>
      </w:r>
    </w:p>
    <w:p w14:paraId="2E2331AB" w14:textId="77777777" w:rsidR="00ED6CFE" w:rsidRDefault="00ED6CFE">
      <w:pPr>
        <w:jc w:val="center"/>
        <w:rPr>
          <w:rFonts w:ascii="Arial" w:hAnsi="Arial"/>
          <w:i/>
          <w:sz w:val="32"/>
        </w:rPr>
      </w:pPr>
    </w:p>
    <w:p w14:paraId="17352B3D" w14:textId="77777777"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14:paraId="6DC88CE3" w14:textId="77777777"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14:paraId="41D1D67A" w14:textId="77777777"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14:paraId="2A1DE375" w14:textId="77777777"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14:paraId="57ABD0E0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75790540" w14:textId="77777777"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14:paraId="3ECB6D53" w14:textId="77777777"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14:paraId="1D2DD369" w14:textId="77777777"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14:paraId="021416D9" w14:textId="77777777" w:rsidR="00F90300" w:rsidRDefault="00F90300">
      <w:pPr>
        <w:jc w:val="center"/>
        <w:rPr>
          <w:rFonts w:ascii="Arial" w:hAnsi="Arial"/>
          <w:sz w:val="28"/>
        </w:rPr>
      </w:pPr>
    </w:p>
    <w:p w14:paraId="57BD430B" w14:textId="77777777"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14:paraId="12C1F064" w14:textId="77777777"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14:paraId="352FEC51" w14:textId="77777777"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14:paraId="0A89BDEA" w14:textId="77777777" w:rsidR="002922D1" w:rsidRDefault="002922D1" w:rsidP="002922D1">
      <w:pPr>
        <w:jc w:val="both"/>
        <w:rPr>
          <w:b/>
          <w:sz w:val="24"/>
        </w:rPr>
      </w:pPr>
    </w:p>
    <w:p w14:paraId="61476F5B" w14:textId="77777777" w:rsidR="0099221F" w:rsidRPr="00770EE2" w:rsidRDefault="00830B19" w:rsidP="00B372AA">
      <w:pPr>
        <w:jc w:val="both"/>
        <w:rPr>
          <w:iCs/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</w:t>
      </w:r>
      <w:r w:rsidR="00B372AA" w:rsidRPr="00E307F2">
        <w:rPr>
          <w:iCs/>
          <w:sz w:val="24"/>
          <w:szCs w:val="24"/>
        </w:rPr>
        <w:t>ČR na lét</w:t>
      </w:r>
      <w:r w:rsidR="00BB01BE" w:rsidRPr="00E307F2">
        <w:rPr>
          <w:iCs/>
          <w:sz w:val="24"/>
          <w:szCs w:val="24"/>
        </w:rPr>
        <w:t xml:space="preserve">a </w:t>
      </w:r>
      <w:r w:rsidR="00770EE2" w:rsidRPr="00E307F2">
        <w:rPr>
          <w:sz w:val="24"/>
          <w:szCs w:val="24"/>
        </w:rPr>
        <w:t>2021 až 2027</w:t>
      </w:r>
      <w:r w:rsidR="00302DE8" w:rsidRPr="00E307F2">
        <w:rPr>
          <w:sz w:val="24"/>
          <w:szCs w:val="24"/>
        </w:rPr>
        <w:t xml:space="preserve"> s výhledem do roku 2030</w:t>
      </w:r>
      <w:r w:rsidRPr="00E307F2">
        <w:rPr>
          <w:iCs/>
          <w:sz w:val="24"/>
          <w:szCs w:val="24"/>
        </w:rPr>
        <w:t xml:space="preserve"> </w:t>
      </w:r>
      <w:r w:rsidRPr="00830B19">
        <w:rPr>
          <w:iCs/>
          <w:sz w:val="24"/>
          <w:szCs w:val="24"/>
        </w:rPr>
        <w:t>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14:paraId="0C87DC7D" w14:textId="77777777"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14:paraId="53226680" w14:textId="77777777"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9834E4">
        <w:rPr>
          <w:sz w:val="24"/>
          <w:szCs w:val="24"/>
        </w:rPr>
        <w:t>.</w:t>
      </w:r>
    </w:p>
    <w:p w14:paraId="69C31417" w14:textId="77777777" w:rsidR="00052E14" w:rsidRPr="00E307F2" w:rsidRDefault="00052E14" w:rsidP="00B372AA">
      <w:pPr>
        <w:jc w:val="both"/>
        <w:rPr>
          <w:sz w:val="24"/>
          <w:szCs w:val="24"/>
        </w:rPr>
      </w:pPr>
    </w:p>
    <w:p w14:paraId="7BE69D27" w14:textId="77777777" w:rsidR="007336CD" w:rsidRPr="00E307F2" w:rsidRDefault="00B80059" w:rsidP="007336CD">
      <w:pPr>
        <w:jc w:val="both"/>
        <w:rPr>
          <w:sz w:val="24"/>
          <w:szCs w:val="24"/>
        </w:rPr>
      </w:pPr>
      <w:r w:rsidRPr="00E307F2">
        <w:rPr>
          <w:sz w:val="24"/>
          <w:szCs w:val="24"/>
        </w:rPr>
        <w:t>V rámci podprogramu VISK 1</w:t>
      </w:r>
      <w:r w:rsidR="007336CD" w:rsidRPr="00E307F2">
        <w:rPr>
          <w:sz w:val="24"/>
          <w:szCs w:val="24"/>
        </w:rPr>
        <w:t xml:space="preserve"> je podporována činnost Koordinačního centra programu VISK v Národní knihovně ČR a další </w:t>
      </w:r>
      <w:r w:rsidRPr="00E307F2">
        <w:rPr>
          <w:sz w:val="24"/>
          <w:szCs w:val="24"/>
        </w:rPr>
        <w:t>kompl</w:t>
      </w:r>
      <w:r w:rsidR="00052E14" w:rsidRPr="00E307F2">
        <w:rPr>
          <w:sz w:val="24"/>
          <w:szCs w:val="24"/>
        </w:rPr>
        <w:t>exní projekty celonárodního dosahu</w:t>
      </w:r>
      <w:r w:rsidRPr="00E307F2">
        <w:rPr>
          <w:sz w:val="24"/>
          <w:szCs w:val="24"/>
        </w:rPr>
        <w:t>, typově nezařaditelné do ostatních podprogramů VISK</w:t>
      </w:r>
      <w:r w:rsidR="00E307F2" w:rsidRPr="00E307F2">
        <w:rPr>
          <w:sz w:val="24"/>
          <w:szCs w:val="24"/>
        </w:rPr>
        <w:t>.</w:t>
      </w:r>
    </w:p>
    <w:p w14:paraId="5927E976" w14:textId="77777777" w:rsidR="00FA6744" w:rsidRPr="0050226C" w:rsidRDefault="00FA6744">
      <w:pPr>
        <w:rPr>
          <w:sz w:val="24"/>
          <w:szCs w:val="24"/>
        </w:rPr>
      </w:pPr>
    </w:p>
    <w:p w14:paraId="6B343D4A" w14:textId="77777777" w:rsidR="00B80059" w:rsidRPr="0050226C" w:rsidRDefault="00B80059">
      <w:pPr>
        <w:rPr>
          <w:sz w:val="24"/>
          <w:szCs w:val="24"/>
        </w:rPr>
      </w:pPr>
    </w:p>
    <w:p w14:paraId="4E202F87" w14:textId="77777777"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14:paraId="43CC1A65" w14:textId="77777777" w:rsidR="00ED6CFE" w:rsidRDefault="00ED6CFE">
      <w:pPr>
        <w:rPr>
          <w:b/>
          <w:sz w:val="24"/>
        </w:rPr>
      </w:pPr>
    </w:p>
    <w:p w14:paraId="081D720E" w14:textId="77777777"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14:paraId="6CAD42FF" w14:textId="77777777" w:rsidR="00ED6CFE" w:rsidRDefault="00ED6CFE">
      <w:pPr>
        <w:rPr>
          <w:sz w:val="24"/>
        </w:rPr>
      </w:pPr>
    </w:p>
    <w:p w14:paraId="4DF02E84" w14:textId="77777777"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14:paraId="12355DCA" w14:textId="77777777" w:rsidR="00ED6CFE" w:rsidRDefault="00ED6CFE">
      <w:pPr>
        <w:jc w:val="both"/>
        <w:rPr>
          <w:b/>
          <w:sz w:val="24"/>
        </w:rPr>
      </w:pPr>
    </w:p>
    <w:p w14:paraId="245BCE13" w14:textId="77777777"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14:paraId="70FD7183" w14:textId="77777777" w:rsidR="006A6E1E" w:rsidRDefault="006A6E1E">
      <w:pPr>
        <w:jc w:val="both"/>
        <w:rPr>
          <w:sz w:val="24"/>
        </w:rPr>
      </w:pPr>
    </w:p>
    <w:p w14:paraId="45F89AC9" w14:textId="7C171DDD" w:rsidR="00077EF8" w:rsidRDefault="005E176E" w:rsidP="008174EC">
      <w:pPr>
        <w:jc w:val="both"/>
        <w:rPr>
          <w:sz w:val="24"/>
          <w:szCs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8174EC">
        <w:rPr>
          <w:sz w:val="24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9" w:history="1">
        <w:r w:rsidR="0040790B" w:rsidRPr="00CC6BC7">
          <w:rPr>
            <w:rStyle w:val="Hypertextovodkaz"/>
            <w:sz w:val="24"/>
            <w:szCs w:val="24"/>
          </w:rPr>
          <w:t>https://portal.gov.cz</w:t>
        </w:r>
      </w:hyperlink>
      <w:r w:rsidR="001234DF" w:rsidRPr="00CC6BC7">
        <w:rPr>
          <w:sz w:val="24"/>
          <w:szCs w:val="24"/>
        </w:rPr>
        <w:t>) v sekci „Evidence nestátních neziskových organizací (Evidence NNO).“</w:t>
      </w:r>
      <w:r w:rsidR="008174EC" w:rsidRPr="00CC6BC7">
        <w:rPr>
          <w:sz w:val="24"/>
          <w:szCs w:val="24"/>
        </w:rPr>
        <w:t xml:space="preserve"> Žadatel o dotaci, který je právnickou osobou, předkládá </w:t>
      </w:r>
      <w:r w:rsidR="008174EC" w:rsidRPr="00CC6BC7">
        <w:rPr>
          <w:sz w:val="24"/>
          <w:szCs w:val="24"/>
          <w:u w:val="single"/>
        </w:rPr>
        <w:t>rovněž výpis z Evidence skutečných majitelů právnické osoby</w:t>
      </w:r>
      <w:r w:rsidR="008174EC" w:rsidRPr="00CC6BC7">
        <w:rPr>
          <w:sz w:val="24"/>
          <w:szCs w:val="24"/>
        </w:rPr>
        <w:t xml:space="preserve"> (</w:t>
      </w:r>
      <w:hyperlink r:id="rId10" w:history="1">
        <w:r w:rsidR="00077EF8" w:rsidRPr="00CC6BC7">
          <w:rPr>
            <w:rStyle w:val="Hypertextovodkaz"/>
            <w:sz w:val="24"/>
            <w:szCs w:val="24"/>
          </w:rPr>
          <w:t>https://esm.justice.cz/ias/issm/rejstrik</w:t>
        </w:r>
      </w:hyperlink>
      <w:r w:rsidR="00077EF8" w:rsidRPr="00CC6BC7">
        <w:rPr>
          <w:sz w:val="24"/>
          <w:szCs w:val="24"/>
        </w:rPr>
        <w:t>)</w:t>
      </w:r>
      <w:r w:rsidR="008174EC" w:rsidRPr="00CC6BC7">
        <w:rPr>
          <w:sz w:val="24"/>
          <w:szCs w:val="24"/>
        </w:rPr>
        <w:t xml:space="preserve"> podle zákona</w:t>
      </w:r>
      <w:r w:rsidR="00556C4D" w:rsidRPr="00CC6BC7">
        <w:rPr>
          <w:sz w:val="24"/>
          <w:szCs w:val="24"/>
        </w:rPr>
        <w:t xml:space="preserve"> č. 37/2021 Sb.</w:t>
      </w:r>
      <w:r w:rsidR="00685F06" w:rsidRPr="00CC6BC7">
        <w:rPr>
          <w:sz w:val="24"/>
          <w:szCs w:val="24"/>
        </w:rPr>
        <w:t>, o</w:t>
      </w:r>
      <w:r w:rsidR="008174EC" w:rsidRPr="00CC6BC7">
        <w:rPr>
          <w:sz w:val="24"/>
          <w:szCs w:val="24"/>
        </w:rPr>
        <w:t xml:space="preserve"> evidenci skutečných majitelů</w:t>
      </w:r>
      <w:r w:rsidR="00556C4D" w:rsidRPr="00CC6BC7">
        <w:rPr>
          <w:sz w:val="24"/>
          <w:szCs w:val="24"/>
        </w:rPr>
        <w:t xml:space="preserve">, </w:t>
      </w:r>
      <w:r w:rsidR="00685F06" w:rsidRPr="00CC6BC7">
        <w:rPr>
          <w:sz w:val="24"/>
          <w:szCs w:val="24"/>
        </w:rPr>
        <w:t xml:space="preserve">a to </w:t>
      </w:r>
      <w:r w:rsidR="00C52579" w:rsidRPr="00CC6BC7">
        <w:rPr>
          <w:sz w:val="24"/>
          <w:szCs w:val="24"/>
        </w:rPr>
        <w:t xml:space="preserve">jako </w:t>
      </w:r>
      <w:r w:rsidR="00685F06" w:rsidRPr="00CC6BC7">
        <w:rPr>
          <w:sz w:val="24"/>
          <w:szCs w:val="24"/>
        </w:rPr>
        <w:t>úpln</w:t>
      </w:r>
      <w:r w:rsidR="00C52579" w:rsidRPr="00CC6BC7">
        <w:rPr>
          <w:sz w:val="24"/>
          <w:szCs w:val="24"/>
        </w:rPr>
        <w:t>ý</w:t>
      </w:r>
      <w:r w:rsidR="00685F06" w:rsidRPr="00CC6BC7">
        <w:rPr>
          <w:sz w:val="24"/>
          <w:szCs w:val="24"/>
        </w:rPr>
        <w:t xml:space="preserve"> výpis platných údajů a údajů, které byly vymazány bez náhrady nebo s nahrazením novými údaji</w:t>
      </w:r>
      <w:r w:rsidR="00C52579" w:rsidRPr="00CC6BC7">
        <w:rPr>
          <w:sz w:val="24"/>
          <w:szCs w:val="24"/>
        </w:rPr>
        <w:t>,</w:t>
      </w:r>
      <w:r w:rsidR="00556C4D" w:rsidRPr="00CC6BC7">
        <w:rPr>
          <w:sz w:val="24"/>
          <w:szCs w:val="24"/>
        </w:rPr>
        <w:t xml:space="preserve"> </w:t>
      </w:r>
      <w:r w:rsidR="008174EC" w:rsidRPr="00CC6BC7">
        <w:rPr>
          <w:sz w:val="24"/>
          <w:szCs w:val="24"/>
        </w:rPr>
        <w:t>za účelem zamezení střetu zájmů</w:t>
      </w:r>
      <w:r w:rsidR="00556C4D" w:rsidRPr="00CC6BC7">
        <w:rPr>
          <w:sz w:val="24"/>
          <w:szCs w:val="24"/>
        </w:rPr>
        <w:t xml:space="preserve"> podle </w:t>
      </w:r>
      <w:r w:rsidR="008174EC" w:rsidRPr="00CC6BC7">
        <w:rPr>
          <w:sz w:val="24"/>
          <w:szCs w:val="24"/>
        </w:rPr>
        <w:t>zákon</w:t>
      </w:r>
      <w:r w:rsidR="00556C4D" w:rsidRPr="00CC6BC7">
        <w:rPr>
          <w:sz w:val="24"/>
          <w:szCs w:val="24"/>
        </w:rPr>
        <w:t>a</w:t>
      </w:r>
      <w:r w:rsidR="008174EC" w:rsidRPr="00CC6BC7">
        <w:rPr>
          <w:sz w:val="24"/>
          <w:szCs w:val="24"/>
        </w:rPr>
        <w:t xml:space="preserve"> č. 159/20</w:t>
      </w:r>
      <w:r w:rsidR="00077EF8" w:rsidRPr="00CC6BC7">
        <w:rPr>
          <w:sz w:val="24"/>
          <w:szCs w:val="24"/>
        </w:rPr>
        <w:t>06</w:t>
      </w:r>
      <w:r w:rsidR="008174EC" w:rsidRPr="00CC6BC7">
        <w:rPr>
          <w:sz w:val="24"/>
          <w:szCs w:val="24"/>
        </w:rPr>
        <w:t xml:space="preserve"> Sb.</w:t>
      </w:r>
      <w:r w:rsidR="00077EF8" w:rsidRPr="00CC6BC7">
        <w:rPr>
          <w:sz w:val="24"/>
          <w:szCs w:val="24"/>
        </w:rPr>
        <w:t>, o střetu zájmů, v platném znění</w:t>
      </w:r>
      <w:r w:rsidR="00C52579" w:rsidRPr="00CC6BC7">
        <w:rPr>
          <w:sz w:val="24"/>
          <w:szCs w:val="24"/>
        </w:rPr>
        <w:t xml:space="preserve">. Tento výpis </w:t>
      </w:r>
      <w:r w:rsidR="00556C4D" w:rsidRPr="00CC6BC7">
        <w:rPr>
          <w:sz w:val="24"/>
          <w:szCs w:val="24"/>
        </w:rPr>
        <w:lastRenderedPageBreak/>
        <w:t>nedokládají územní samosprávné celky, příspěvkové organizace a</w:t>
      </w:r>
      <w:r w:rsidR="00C52579" w:rsidRPr="00CC6BC7">
        <w:rPr>
          <w:sz w:val="24"/>
          <w:szCs w:val="24"/>
        </w:rPr>
        <w:t xml:space="preserve"> </w:t>
      </w:r>
      <w:r w:rsidR="00556C4D" w:rsidRPr="00CC6BC7">
        <w:rPr>
          <w:sz w:val="24"/>
          <w:szCs w:val="24"/>
        </w:rPr>
        <w:t>d</w:t>
      </w:r>
      <w:r w:rsidR="00C52579" w:rsidRPr="00CC6BC7">
        <w:rPr>
          <w:sz w:val="24"/>
          <w:szCs w:val="24"/>
        </w:rPr>
        <w:t>alší</w:t>
      </w:r>
      <w:r w:rsidR="00556C4D" w:rsidRPr="00CC6BC7">
        <w:rPr>
          <w:sz w:val="24"/>
          <w:szCs w:val="24"/>
        </w:rPr>
        <w:t xml:space="preserve"> subjekty vyjmenované v § 7 zákona č. 37/2021 Sb.</w:t>
      </w:r>
    </w:p>
    <w:p w14:paraId="6D56F5F2" w14:textId="77777777" w:rsidR="00ED6CFE" w:rsidRPr="006469C4" w:rsidRDefault="00ED6CFE">
      <w:pPr>
        <w:jc w:val="both"/>
        <w:rPr>
          <w:sz w:val="24"/>
        </w:rPr>
      </w:pPr>
    </w:p>
    <w:p w14:paraId="3C263874" w14:textId="77777777"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14:paraId="21509794" w14:textId="77777777" w:rsidR="009834E4" w:rsidRDefault="009834E4">
      <w:pPr>
        <w:jc w:val="both"/>
        <w:rPr>
          <w:sz w:val="24"/>
        </w:rPr>
      </w:pPr>
    </w:p>
    <w:p w14:paraId="2BD3CFA6" w14:textId="77777777" w:rsidR="00ED6CFE" w:rsidRDefault="00ED6CFE">
      <w:pPr>
        <w:pStyle w:val="Nadpis1"/>
        <w:widowControl/>
        <w:tabs>
          <w:tab w:val="left" w:pos="1416"/>
        </w:tabs>
      </w:pPr>
      <w:r>
        <w:t>JEDNOTNÝ POSTUP PRO PŘIJÍMÁNÍ PROJEKTŮ</w:t>
      </w:r>
    </w:p>
    <w:p w14:paraId="77D1E6B2" w14:textId="77777777"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14:paraId="4A8C413C" w14:textId="77777777" w:rsidR="00ED6CFE" w:rsidRDefault="00ED6CFE" w:rsidP="00A743D0">
      <w:pPr>
        <w:rPr>
          <w:b/>
        </w:rPr>
      </w:pPr>
    </w:p>
    <w:p w14:paraId="01AF7D55" w14:textId="77777777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14:paraId="4467D3E3" w14:textId="77777777"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14:paraId="5E38732C" w14:textId="77777777" w:rsidR="00ED6CFE" w:rsidRPr="00CE3E11" w:rsidRDefault="00ED6CFE">
      <w:pPr>
        <w:jc w:val="both"/>
        <w:rPr>
          <w:sz w:val="24"/>
        </w:rPr>
      </w:pPr>
    </w:p>
    <w:p w14:paraId="36A7494F" w14:textId="77777777"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14:paraId="4AB42BDF" w14:textId="77777777" w:rsidR="00ED6CFE" w:rsidRDefault="00ED6CFE">
      <w:pPr>
        <w:jc w:val="both"/>
        <w:rPr>
          <w:sz w:val="24"/>
        </w:rPr>
      </w:pPr>
    </w:p>
    <w:p w14:paraId="7D03F17C" w14:textId="77777777"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14:paraId="1B541C55" w14:textId="77777777" w:rsidR="00ED6CFE" w:rsidRPr="00694E43" w:rsidRDefault="00ED6CFE">
      <w:pPr>
        <w:jc w:val="both"/>
        <w:rPr>
          <w:sz w:val="24"/>
        </w:rPr>
      </w:pPr>
    </w:p>
    <w:p w14:paraId="04CFAD24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14:paraId="2E3203C3" w14:textId="77777777" w:rsidR="00ED6CFE" w:rsidRDefault="00ED6CFE">
      <w:pPr>
        <w:jc w:val="both"/>
        <w:rPr>
          <w:sz w:val="24"/>
        </w:rPr>
      </w:pPr>
    </w:p>
    <w:p w14:paraId="4FC726D5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14:paraId="26298ECD" w14:textId="77777777" w:rsidR="00ED6CFE" w:rsidRDefault="00ED6CFE">
      <w:pPr>
        <w:jc w:val="both"/>
        <w:rPr>
          <w:sz w:val="24"/>
        </w:rPr>
      </w:pPr>
    </w:p>
    <w:p w14:paraId="235804A6" w14:textId="0E2099D3"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</w:t>
      </w:r>
      <w:r w:rsidR="006F54E8">
        <w:rPr>
          <w:b/>
          <w:sz w:val="24"/>
        </w:rPr>
        <w:t xml:space="preserve"> </w:t>
      </w:r>
      <w:r>
        <w:rPr>
          <w:b/>
          <w:sz w:val="24"/>
        </w:rPr>
        <w:t>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14:paraId="02B7144C" w14:textId="77777777" w:rsidR="00ED6CFE" w:rsidRDefault="00ED6CFE">
      <w:pPr>
        <w:jc w:val="both"/>
        <w:rPr>
          <w:sz w:val="24"/>
        </w:rPr>
      </w:pPr>
    </w:p>
    <w:p w14:paraId="44925FBB" w14:textId="77777777"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14:paraId="3E6F64A6" w14:textId="77777777" w:rsidR="00ED6CFE" w:rsidRDefault="00ED6CFE" w:rsidP="00F2501E">
      <w:pPr>
        <w:jc w:val="both"/>
        <w:rPr>
          <w:sz w:val="24"/>
        </w:rPr>
      </w:pPr>
    </w:p>
    <w:p w14:paraId="52750B5F" w14:textId="77777777"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14:paraId="6F4217E5" w14:textId="77777777" w:rsidR="008E2060" w:rsidRDefault="008E2060">
      <w:pPr>
        <w:jc w:val="both"/>
        <w:rPr>
          <w:sz w:val="24"/>
        </w:rPr>
      </w:pPr>
    </w:p>
    <w:p w14:paraId="559BAAF8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lastRenderedPageBreak/>
        <w:t xml:space="preserve">9) </w:t>
      </w:r>
      <w:r>
        <w:rPr>
          <w:sz w:val="24"/>
        </w:rPr>
        <w:t>Projekty předložené MK se nevracejí.</w:t>
      </w:r>
    </w:p>
    <w:p w14:paraId="4FFAD2D2" w14:textId="77777777" w:rsidR="00ED6CFE" w:rsidRDefault="00ED6CFE">
      <w:pPr>
        <w:jc w:val="both"/>
        <w:rPr>
          <w:sz w:val="24"/>
        </w:rPr>
      </w:pPr>
    </w:p>
    <w:p w14:paraId="64769D40" w14:textId="77777777" w:rsidR="00A36CCD" w:rsidRPr="00E307F2" w:rsidRDefault="00ED6CFE" w:rsidP="00F20787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E307F2">
        <w:rPr>
          <w:sz w:val="24"/>
          <w:szCs w:val="24"/>
        </w:rPr>
        <w:t xml:space="preserve">Projekty posoudí odborná </w:t>
      </w:r>
      <w:r w:rsidR="00C8431B" w:rsidRPr="00E307F2">
        <w:rPr>
          <w:sz w:val="24"/>
          <w:szCs w:val="24"/>
        </w:rPr>
        <w:t>komise</w:t>
      </w:r>
      <w:r w:rsidR="00AF69B0" w:rsidRPr="00E307F2">
        <w:rPr>
          <w:sz w:val="24"/>
          <w:szCs w:val="24"/>
        </w:rPr>
        <w:t>.</w:t>
      </w:r>
      <w:r w:rsidR="00973DE4" w:rsidRPr="00E307F2">
        <w:rPr>
          <w:sz w:val="24"/>
          <w:szCs w:val="24"/>
        </w:rPr>
        <w:t xml:space="preserve"> O konečné výši dotace rozhoduje ministr kultury.</w:t>
      </w:r>
      <w:r w:rsidR="00DC243F" w:rsidRPr="00E307F2">
        <w:rPr>
          <w:sz w:val="24"/>
          <w:szCs w:val="24"/>
        </w:rPr>
        <w:t xml:space="preserve"> Projekty budou posuzovány podle kritérií stanovených</w:t>
      </w:r>
      <w:r w:rsidR="003C29D9" w:rsidRPr="00E307F2">
        <w:rPr>
          <w:sz w:val="24"/>
          <w:szCs w:val="24"/>
        </w:rPr>
        <w:t xml:space="preserve"> v</w:t>
      </w:r>
      <w:r w:rsidR="00DC243F" w:rsidRPr="00E307F2">
        <w:rPr>
          <w:sz w:val="24"/>
          <w:szCs w:val="24"/>
        </w:rPr>
        <w:t xml:space="preserve"> § 5 nařízení vlády č. 288/2002 Sb.</w:t>
      </w:r>
      <w:r w:rsidR="00C17972" w:rsidRPr="00E307F2">
        <w:rPr>
          <w:sz w:val="24"/>
          <w:szCs w:val="24"/>
        </w:rPr>
        <w:t>,</w:t>
      </w:r>
      <w:r w:rsidR="00C17972" w:rsidRPr="00E307F2">
        <w:rPr>
          <w:sz w:val="24"/>
        </w:rPr>
        <w:t xml:space="preserve"> kterým se stanoví pravidla poskytování dotací na podporu knihoven, v</w:t>
      </w:r>
      <w:r w:rsidR="00E22083" w:rsidRPr="00E307F2">
        <w:rPr>
          <w:sz w:val="24"/>
        </w:rPr>
        <w:t> platném znění, viz:</w:t>
      </w:r>
    </w:p>
    <w:p w14:paraId="357B8DB9" w14:textId="77777777" w:rsidR="006A470A" w:rsidRPr="00E307F2" w:rsidRDefault="006A470A" w:rsidP="00F20787">
      <w:pPr>
        <w:jc w:val="both"/>
        <w:rPr>
          <w:rStyle w:val="Hypertextovodkaz"/>
          <w:sz w:val="24"/>
        </w:rPr>
      </w:pPr>
      <w:r w:rsidRPr="00E307F2">
        <w:rPr>
          <w:rStyle w:val="Hypertextovodkaz"/>
          <w:sz w:val="24"/>
        </w:rPr>
        <w:t>https://www.mkcr.cz/doc/cms_library/platne-zneni-nv-288-2002_1-1136.doc</w:t>
      </w:r>
    </w:p>
    <w:p w14:paraId="5FF8B424" w14:textId="77777777" w:rsidR="004810A9" w:rsidRPr="00E307F2" w:rsidRDefault="004810A9" w:rsidP="00F20787">
      <w:pPr>
        <w:jc w:val="both"/>
        <w:rPr>
          <w:sz w:val="24"/>
        </w:rPr>
      </w:pPr>
    </w:p>
    <w:p w14:paraId="6323C349" w14:textId="77777777" w:rsidR="00F20787" w:rsidRPr="006A6E1E" w:rsidRDefault="00F20787" w:rsidP="007F5BFC">
      <w:pPr>
        <w:jc w:val="both"/>
        <w:rPr>
          <w:sz w:val="24"/>
          <w:szCs w:val="24"/>
        </w:rPr>
      </w:pPr>
      <w:r w:rsidRPr="00E307F2">
        <w:rPr>
          <w:b/>
          <w:sz w:val="24"/>
          <w:szCs w:val="24"/>
        </w:rPr>
        <w:t>11)</w:t>
      </w:r>
      <w:r w:rsidRPr="00E307F2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14:paraId="6E07AB2C" w14:textId="77777777" w:rsidR="00F20787" w:rsidRPr="006A6E1E" w:rsidRDefault="00F20787" w:rsidP="007F5BFC">
      <w:pPr>
        <w:jc w:val="both"/>
        <w:rPr>
          <w:sz w:val="24"/>
          <w:szCs w:val="24"/>
        </w:rPr>
      </w:pPr>
    </w:p>
    <w:p w14:paraId="373EA727" w14:textId="77777777" w:rsidR="00F20787" w:rsidRPr="00CC6BC7" w:rsidRDefault="00F20787" w:rsidP="007F5BFC">
      <w:pPr>
        <w:jc w:val="both"/>
        <w:rPr>
          <w:sz w:val="24"/>
          <w:szCs w:val="24"/>
        </w:rPr>
      </w:pPr>
      <w:r w:rsidRPr="00CC6BC7">
        <w:rPr>
          <w:b/>
          <w:sz w:val="24"/>
          <w:szCs w:val="24"/>
        </w:rPr>
        <w:t xml:space="preserve">12) </w:t>
      </w:r>
      <w:r w:rsidR="00CE3E11" w:rsidRPr="00CC6BC7">
        <w:rPr>
          <w:sz w:val="24"/>
          <w:szCs w:val="24"/>
        </w:rPr>
        <w:t>Osobní údaje</w:t>
      </w:r>
      <w:r w:rsidRPr="00CC6BC7">
        <w:rPr>
          <w:sz w:val="24"/>
          <w:szCs w:val="24"/>
        </w:rPr>
        <w:t xml:space="preserve"> uvedené v žádosti o poskytnutí dotace budou</w:t>
      </w:r>
      <w:r w:rsidR="00B527C9" w:rsidRPr="00CC6BC7">
        <w:rPr>
          <w:sz w:val="24"/>
          <w:szCs w:val="24"/>
        </w:rPr>
        <w:t xml:space="preserve"> za účelem posouzení žádosti a rozhodnutí o ní</w:t>
      </w:r>
      <w:r w:rsidRPr="00CC6BC7">
        <w:rPr>
          <w:sz w:val="24"/>
          <w:szCs w:val="24"/>
        </w:rPr>
        <w:t xml:space="preserve"> zpracovávány Ministerstvem kultury </w:t>
      </w:r>
      <w:r w:rsidR="001D7313" w:rsidRPr="00CC6BC7">
        <w:rPr>
          <w:sz w:val="24"/>
          <w:szCs w:val="24"/>
        </w:rPr>
        <w:t xml:space="preserve">v souladu se zákonem č. 110/2019 Sb., </w:t>
      </w:r>
      <w:r w:rsidR="001D7313" w:rsidRPr="00CC6BC7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 w:rsidRPr="00CC6BC7">
        <w:rPr>
          <w:sz w:val="24"/>
          <w:szCs w:val="24"/>
        </w:rPr>
        <w:t>.</w:t>
      </w:r>
      <w:r w:rsidR="00B527C9" w:rsidRPr="00CC6BC7">
        <w:rPr>
          <w:sz w:val="24"/>
          <w:szCs w:val="24"/>
        </w:rPr>
        <w:t xml:space="preserve"> P</w:t>
      </w:r>
      <w:r w:rsidRPr="00CC6BC7">
        <w:rPr>
          <w:sz w:val="24"/>
          <w:szCs w:val="24"/>
        </w:rPr>
        <w:t xml:space="preserve">okud bude dotace poskytnuta, </w:t>
      </w:r>
      <w:r w:rsidR="00CE3E11" w:rsidRPr="00CC6BC7">
        <w:rPr>
          <w:sz w:val="24"/>
          <w:szCs w:val="24"/>
        </w:rPr>
        <w:t>budou osobní údaje</w:t>
      </w:r>
      <w:r w:rsidRPr="00CC6BC7">
        <w:rPr>
          <w:sz w:val="24"/>
          <w:szCs w:val="24"/>
        </w:rPr>
        <w:t xml:space="preserve"> zveřejněny ve veřejně přístupném informačním systému Ministerstva financí</w:t>
      </w:r>
      <w:r w:rsidR="0015226D" w:rsidRPr="00CC6BC7">
        <w:rPr>
          <w:sz w:val="24"/>
          <w:szCs w:val="24"/>
        </w:rPr>
        <w:t xml:space="preserve"> </w:t>
      </w:r>
      <w:r w:rsidRPr="00CC6BC7">
        <w:rPr>
          <w:sz w:val="24"/>
          <w:szCs w:val="24"/>
        </w:rPr>
        <w:t>-</w:t>
      </w:r>
      <w:r w:rsidR="0015226D" w:rsidRPr="00CC6BC7">
        <w:rPr>
          <w:sz w:val="24"/>
          <w:szCs w:val="24"/>
        </w:rPr>
        <w:t xml:space="preserve"> </w:t>
      </w:r>
      <w:r w:rsidRPr="00CC6BC7">
        <w:rPr>
          <w:sz w:val="24"/>
          <w:szCs w:val="24"/>
        </w:rPr>
        <w:t>CEDR, případně jiným způsobem podle platných právních předpisů.</w:t>
      </w:r>
    </w:p>
    <w:p w14:paraId="799F59DB" w14:textId="77777777" w:rsidR="00965D0C" w:rsidRPr="00CC6BC7" w:rsidRDefault="00965D0C">
      <w:pPr>
        <w:jc w:val="both"/>
        <w:rPr>
          <w:sz w:val="24"/>
          <w:szCs w:val="24"/>
        </w:rPr>
      </w:pPr>
    </w:p>
    <w:p w14:paraId="71472CD4" w14:textId="77777777" w:rsidR="00ED6CFE" w:rsidRPr="00CC6BC7" w:rsidRDefault="00ED6CFE">
      <w:pPr>
        <w:jc w:val="both"/>
        <w:rPr>
          <w:b/>
          <w:sz w:val="28"/>
        </w:rPr>
      </w:pPr>
      <w:r w:rsidRPr="00CC6BC7">
        <w:rPr>
          <w:b/>
          <w:sz w:val="28"/>
        </w:rPr>
        <w:t>POSTUP PŘI POSKYTOVÁNÍ DOTACÍ:</w:t>
      </w:r>
    </w:p>
    <w:p w14:paraId="528FAE09" w14:textId="77777777" w:rsidR="00ED6CFE" w:rsidRPr="00CC6BC7" w:rsidRDefault="00ED6CFE">
      <w:pPr>
        <w:jc w:val="both"/>
        <w:rPr>
          <w:sz w:val="24"/>
          <w:szCs w:val="24"/>
        </w:rPr>
      </w:pPr>
    </w:p>
    <w:p w14:paraId="6D147432" w14:textId="77777777" w:rsidR="00BC2B2F" w:rsidRPr="00CE3E11" w:rsidRDefault="00ED6CFE" w:rsidP="001B39E8">
      <w:pPr>
        <w:pStyle w:val="Zkladntext21"/>
        <w:ind w:right="-1"/>
        <w:jc w:val="both"/>
        <w:rPr>
          <w:sz w:val="24"/>
          <w:szCs w:val="24"/>
        </w:rPr>
      </w:pPr>
      <w:r w:rsidRPr="00CC6BC7">
        <w:rPr>
          <w:b/>
          <w:sz w:val="24"/>
        </w:rPr>
        <w:t xml:space="preserve">1) </w:t>
      </w:r>
      <w:r w:rsidRPr="00CC6BC7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C6BC7">
        <w:rPr>
          <w:sz w:val="24"/>
        </w:rPr>
        <w:t>ve znění pozdějších předpisů</w:t>
      </w:r>
      <w:r w:rsidR="00EF689A" w:rsidRPr="00CC6BC7">
        <w:rPr>
          <w:sz w:val="24"/>
        </w:rPr>
        <w:t>,</w:t>
      </w:r>
      <w:r w:rsidR="00A51DBB" w:rsidRPr="00CC6BC7">
        <w:rPr>
          <w:sz w:val="24"/>
        </w:rPr>
        <w:t xml:space="preserve"> a nařízení vlády </w:t>
      </w:r>
      <w:r w:rsidRPr="00CC6BC7">
        <w:rPr>
          <w:sz w:val="24"/>
        </w:rPr>
        <w:t xml:space="preserve">č. 288/2002 Sb., kterým se stanoví pravidla poskytování dotací na podporu knihoven, </w:t>
      </w:r>
      <w:r w:rsidR="00E77FE9" w:rsidRPr="00CC6BC7">
        <w:rPr>
          <w:sz w:val="24"/>
        </w:rPr>
        <w:t>ve znění pozdějších předpisů</w:t>
      </w:r>
      <w:r w:rsidR="00EE0366" w:rsidRPr="00CC6BC7">
        <w:rPr>
          <w:sz w:val="24"/>
        </w:rPr>
        <w:t>,</w:t>
      </w:r>
      <w:r w:rsidR="00BC2B2F" w:rsidRPr="00CC6BC7">
        <w:rPr>
          <w:sz w:val="24"/>
        </w:rPr>
        <w:t xml:space="preserve"> </w:t>
      </w:r>
      <w:r w:rsidR="00BC2B2F" w:rsidRPr="00CC6BC7">
        <w:rPr>
          <w:sz w:val="24"/>
          <w:szCs w:val="24"/>
        </w:rPr>
        <w:t xml:space="preserve">s přihlédnutím k </w:t>
      </w:r>
      <w:r w:rsidR="00BC2B2F" w:rsidRPr="00CC6BC7">
        <w:rPr>
          <w:bCs/>
          <w:sz w:val="24"/>
          <w:szCs w:val="24"/>
          <w:lang w:eastAsia="cs-CZ"/>
        </w:rPr>
        <w:t>Zásadám vlády pro</w:t>
      </w:r>
      <w:r w:rsidR="00BC2B2F" w:rsidRPr="00E307F2">
        <w:rPr>
          <w:bCs/>
          <w:sz w:val="24"/>
          <w:szCs w:val="24"/>
          <w:lang w:eastAsia="cs-CZ"/>
        </w:rPr>
        <w:t xml:space="preserve"> poskytování dotací ze státního rozpočtu České republiky nestátním neziskovým organizacím ústředními orgány státní správy, schváleným </w:t>
      </w:r>
      <w:r w:rsidR="006A470A" w:rsidRPr="00E307F2">
        <w:rPr>
          <w:sz w:val="24"/>
          <w:szCs w:val="24"/>
          <w:lang w:eastAsia="cs-CZ"/>
        </w:rPr>
        <w:t>usnesením vlády ze dne 1. 6. 2020 č. 591</w:t>
      </w:r>
      <w:r w:rsidR="006678F5" w:rsidRPr="00E307F2">
        <w:rPr>
          <w:sz w:val="24"/>
          <w:szCs w:val="24"/>
          <w:lang w:eastAsia="cs-CZ"/>
        </w:rPr>
        <w:t xml:space="preserve">, a to na základě rozhodnutí o poskytnutí dotace. Ministerstvo kultury může podle zákona č. 218/2000 Sb. </w:t>
      </w:r>
      <w:r w:rsidR="006678F5" w:rsidRPr="00CE3E11">
        <w:rPr>
          <w:sz w:val="24"/>
          <w:szCs w:val="24"/>
          <w:lang w:eastAsia="cs-CZ"/>
        </w:rPr>
        <w:t>rozhodnutí o poskytnutí dotace změnit nebo vydat nové rozhodnutí o poskytnutí dotace.</w:t>
      </w:r>
    </w:p>
    <w:p w14:paraId="44BA95B4" w14:textId="77777777" w:rsidR="00ED6CFE" w:rsidRDefault="00ED6CFE">
      <w:pPr>
        <w:jc w:val="both"/>
        <w:rPr>
          <w:sz w:val="24"/>
        </w:rPr>
      </w:pPr>
    </w:p>
    <w:p w14:paraId="450DF7D4" w14:textId="77777777"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14:paraId="43E946E6" w14:textId="77777777" w:rsidR="00ED6CFE" w:rsidRPr="000F6DAF" w:rsidRDefault="00ED6CFE">
      <w:pPr>
        <w:jc w:val="both"/>
        <w:rPr>
          <w:sz w:val="24"/>
          <w:szCs w:val="24"/>
        </w:rPr>
      </w:pPr>
    </w:p>
    <w:p w14:paraId="6751B8F3" w14:textId="77777777"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14:paraId="4531227C" w14:textId="77777777" w:rsidR="005527F6" w:rsidRPr="004E4D76" w:rsidRDefault="005527F6">
      <w:pPr>
        <w:jc w:val="both"/>
        <w:rPr>
          <w:sz w:val="24"/>
          <w:szCs w:val="24"/>
        </w:rPr>
      </w:pPr>
    </w:p>
    <w:p w14:paraId="0904D195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14:paraId="18E8EF23" w14:textId="77777777" w:rsidR="00ED6CFE" w:rsidRDefault="00ED6CFE">
      <w:pPr>
        <w:jc w:val="both"/>
        <w:rPr>
          <w:b/>
        </w:rPr>
      </w:pPr>
    </w:p>
    <w:p w14:paraId="3B2AD96C" w14:textId="77777777"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14:paraId="75E3D78D" w14:textId="77777777" w:rsidR="00ED6CFE" w:rsidRPr="006A6E1E" w:rsidRDefault="00ED6CFE">
      <w:pPr>
        <w:jc w:val="both"/>
        <w:rPr>
          <w:sz w:val="24"/>
        </w:rPr>
      </w:pPr>
    </w:p>
    <w:p w14:paraId="40D13BD3" w14:textId="77777777" w:rsidR="00ED6CFE" w:rsidRPr="0087520C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 xml:space="preserve">finančních orgánů a Nejvyššího </w:t>
      </w:r>
      <w:r w:rsidRPr="0087520C">
        <w:rPr>
          <w:sz w:val="24"/>
        </w:rPr>
        <w:t>kontrolního úřadu.</w:t>
      </w:r>
    </w:p>
    <w:p w14:paraId="35F0F461" w14:textId="77777777" w:rsidR="00ED6CFE" w:rsidRPr="0087520C" w:rsidRDefault="00ED6CFE">
      <w:pPr>
        <w:jc w:val="both"/>
        <w:rPr>
          <w:sz w:val="24"/>
        </w:rPr>
      </w:pPr>
    </w:p>
    <w:p w14:paraId="77DC0833" w14:textId="77777777" w:rsidR="00ED6CFE" w:rsidRPr="0087520C" w:rsidRDefault="00A743D0" w:rsidP="000F6DAF">
      <w:pPr>
        <w:jc w:val="both"/>
        <w:rPr>
          <w:sz w:val="24"/>
          <w:szCs w:val="24"/>
        </w:rPr>
      </w:pPr>
      <w:r w:rsidRPr="0087520C">
        <w:rPr>
          <w:b/>
          <w:sz w:val="24"/>
          <w:szCs w:val="24"/>
        </w:rPr>
        <w:t>3</w:t>
      </w:r>
      <w:r w:rsidR="00D22CA0" w:rsidRPr="0087520C">
        <w:rPr>
          <w:b/>
          <w:sz w:val="24"/>
          <w:szCs w:val="24"/>
        </w:rPr>
        <w:t>)</w:t>
      </w:r>
      <w:r w:rsidR="00D22CA0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 xml:space="preserve">V případě, že </w:t>
      </w:r>
      <w:r w:rsidR="00B527C9" w:rsidRPr="0087520C">
        <w:rPr>
          <w:sz w:val="24"/>
          <w:szCs w:val="24"/>
        </w:rPr>
        <w:t xml:space="preserve">příjemce dotace </w:t>
      </w:r>
      <w:r w:rsidR="00ED6CFE" w:rsidRPr="0087520C">
        <w:rPr>
          <w:sz w:val="24"/>
          <w:szCs w:val="24"/>
        </w:rPr>
        <w:t xml:space="preserve">během roku zjistí nějaký důvod, pro který nemůže </w:t>
      </w:r>
      <w:r w:rsidR="005E176E" w:rsidRPr="0087520C">
        <w:rPr>
          <w:sz w:val="24"/>
          <w:szCs w:val="24"/>
        </w:rPr>
        <w:t>zcela nebo zčásti dotaci čerpat, je</w:t>
      </w:r>
      <w:r w:rsidR="00ED6CFE" w:rsidRPr="0087520C">
        <w:rPr>
          <w:sz w:val="24"/>
          <w:szCs w:val="24"/>
        </w:rPr>
        <w:t xml:space="preserve"> povinen o tom</w:t>
      </w:r>
      <w:r w:rsidR="00B86B94" w:rsidRPr="0087520C">
        <w:rPr>
          <w:sz w:val="24"/>
          <w:szCs w:val="24"/>
        </w:rPr>
        <w:t xml:space="preserve"> v souladu s rozhodnutím o poskytnutí dotace</w:t>
      </w:r>
      <w:r w:rsidR="00ED6CFE" w:rsidRPr="0087520C">
        <w:rPr>
          <w:sz w:val="24"/>
          <w:szCs w:val="24"/>
        </w:rPr>
        <w:t xml:space="preserve"> neprodleně i</w:t>
      </w:r>
      <w:r w:rsidR="0094593A" w:rsidRPr="0087520C">
        <w:rPr>
          <w:sz w:val="24"/>
          <w:szCs w:val="24"/>
        </w:rPr>
        <w:t xml:space="preserve">nformovat </w:t>
      </w:r>
      <w:r w:rsidR="000F6DAF" w:rsidRPr="0087520C">
        <w:rPr>
          <w:sz w:val="24"/>
          <w:szCs w:val="24"/>
        </w:rPr>
        <w:t>Odbor umění, knihoven</w:t>
      </w:r>
      <w:r w:rsidR="00F76418">
        <w:rPr>
          <w:sz w:val="24"/>
          <w:szCs w:val="24"/>
        </w:rPr>
        <w:t xml:space="preserve"> a kreativních odvětví</w:t>
      </w:r>
      <w:r w:rsidR="000F6DAF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>MK.</w:t>
      </w:r>
    </w:p>
    <w:p w14:paraId="4F3379FF" w14:textId="77777777" w:rsidR="00ED6CFE" w:rsidRPr="0087520C" w:rsidRDefault="00ED6CFE">
      <w:pPr>
        <w:jc w:val="both"/>
        <w:rPr>
          <w:sz w:val="24"/>
        </w:rPr>
      </w:pPr>
    </w:p>
    <w:p w14:paraId="04DC1404" w14:textId="77777777" w:rsidR="00ED6CFE" w:rsidRDefault="00A743D0">
      <w:pPr>
        <w:jc w:val="both"/>
        <w:rPr>
          <w:sz w:val="24"/>
        </w:rPr>
      </w:pPr>
      <w:r w:rsidRPr="0087520C">
        <w:rPr>
          <w:b/>
          <w:sz w:val="24"/>
        </w:rPr>
        <w:t>4</w:t>
      </w:r>
      <w:r w:rsidR="00ED6CFE" w:rsidRPr="0087520C">
        <w:rPr>
          <w:b/>
          <w:sz w:val="24"/>
        </w:rPr>
        <w:t>)</w:t>
      </w:r>
      <w:r w:rsidR="00ED6CFE" w:rsidRPr="0087520C">
        <w:rPr>
          <w:sz w:val="24"/>
        </w:rPr>
        <w:t xml:space="preserve"> Za neoprávněné použití prostředků nebo jejich zadržování bude příjemce postihován </w:t>
      </w:r>
      <w:r w:rsidR="009E668B" w:rsidRPr="0087520C">
        <w:rPr>
          <w:sz w:val="24"/>
        </w:rPr>
        <w:t xml:space="preserve">podle </w:t>
      </w:r>
      <w:r w:rsidR="00ED6CFE" w:rsidRPr="0087520C">
        <w:rPr>
          <w:sz w:val="24"/>
        </w:rPr>
        <w:t>zákona č. 218/2000 Sb.</w:t>
      </w:r>
      <w:r w:rsidR="00D62C33" w:rsidRPr="0087520C">
        <w:rPr>
          <w:sz w:val="24"/>
        </w:rPr>
        <w:t xml:space="preserve"> </w:t>
      </w:r>
      <w:r w:rsidR="00ED6CFE" w:rsidRPr="0087520C">
        <w:rPr>
          <w:sz w:val="24"/>
        </w:rPr>
        <w:t>a</w:t>
      </w:r>
      <w:r w:rsidR="00D62C33" w:rsidRPr="0087520C">
        <w:rPr>
          <w:sz w:val="24"/>
        </w:rPr>
        <w:t xml:space="preserve"> zákona </w:t>
      </w:r>
      <w:r w:rsidR="00ED6CFE" w:rsidRPr="0087520C">
        <w:rPr>
          <w:sz w:val="24"/>
        </w:rPr>
        <w:t>č. 320/2001 Sb., o finanční kontrole ve veřejné správě a o změně některých zákonů</w:t>
      </w:r>
      <w:r w:rsidR="00D62C33" w:rsidRPr="0087520C">
        <w:rPr>
          <w:sz w:val="24"/>
        </w:rPr>
        <w:t xml:space="preserve"> (zákon o finanční kontrole)</w:t>
      </w:r>
      <w:r w:rsidR="00ED6CFE" w:rsidRPr="0087520C">
        <w:rPr>
          <w:sz w:val="24"/>
        </w:rPr>
        <w:t xml:space="preserve">, </w:t>
      </w:r>
      <w:r w:rsidR="00E77FE9" w:rsidRPr="0087520C">
        <w:rPr>
          <w:sz w:val="24"/>
        </w:rPr>
        <w:t>ve znění pozdějších předpisů</w:t>
      </w:r>
      <w:r w:rsidR="00ED6CFE" w:rsidRPr="0087520C">
        <w:rPr>
          <w:sz w:val="24"/>
        </w:rPr>
        <w:t>.</w:t>
      </w:r>
    </w:p>
    <w:p w14:paraId="09F891E8" w14:textId="77777777" w:rsidR="00A743D0" w:rsidRDefault="00A743D0">
      <w:pPr>
        <w:jc w:val="both"/>
        <w:rPr>
          <w:sz w:val="24"/>
          <w:szCs w:val="24"/>
        </w:rPr>
      </w:pPr>
    </w:p>
    <w:p w14:paraId="20022A74" w14:textId="77777777" w:rsidR="006A6E1E" w:rsidRDefault="006A6E1E">
      <w:pPr>
        <w:jc w:val="both"/>
        <w:rPr>
          <w:sz w:val="24"/>
          <w:szCs w:val="24"/>
        </w:rPr>
      </w:pPr>
    </w:p>
    <w:p w14:paraId="0E236E53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14:paraId="004C12E4" w14:textId="77777777" w:rsidR="00ED6CFE" w:rsidRDefault="00ED6CFE">
      <w:pPr>
        <w:jc w:val="both"/>
        <w:rPr>
          <w:b/>
        </w:rPr>
      </w:pPr>
    </w:p>
    <w:p w14:paraId="017D52CE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>projektu, vyčíslení všech nákladů na projekt s rozpisem na jednotlivé nákladové 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14:paraId="3FDE4F20" w14:textId="77777777" w:rsidR="001E0F34" w:rsidRPr="007B2DB9" w:rsidRDefault="001E0F34">
      <w:pPr>
        <w:jc w:val="both"/>
        <w:rPr>
          <w:sz w:val="24"/>
        </w:rPr>
      </w:pPr>
    </w:p>
    <w:p w14:paraId="4E8E5FDE" w14:textId="77777777"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14:paraId="4700B39F" w14:textId="77777777" w:rsidR="00ED6CFE" w:rsidRPr="00CE3E11" w:rsidRDefault="00ED6CFE">
      <w:pPr>
        <w:jc w:val="both"/>
        <w:rPr>
          <w:sz w:val="24"/>
        </w:rPr>
      </w:pPr>
    </w:p>
    <w:p w14:paraId="00F7AACA" w14:textId="77777777"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14:paraId="385FBA8F" w14:textId="77777777" w:rsidR="00C440C3" w:rsidRDefault="00C440C3">
      <w:pPr>
        <w:jc w:val="both"/>
        <w:rPr>
          <w:sz w:val="24"/>
          <w:szCs w:val="24"/>
        </w:rPr>
      </w:pPr>
    </w:p>
    <w:p w14:paraId="4B84DC1D" w14:textId="77777777" w:rsidR="00E504FA" w:rsidRDefault="00E504FA">
      <w:pPr>
        <w:jc w:val="both"/>
        <w:rPr>
          <w:sz w:val="24"/>
          <w:szCs w:val="24"/>
        </w:rPr>
      </w:pPr>
    </w:p>
    <w:p w14:paraId="42FD1382" w14:textId="77777777"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14:paraId="01E24D4E" w14:textId="77777777" w:rsidR="00ED6CFE" w:rsidRDefault="00ED6CFE">
      <w:pPr>
        <w:jc w:val="both"/>
        <w:rPr>
          <w:b/>
        </w:rPr>
      </w:pPr>
    </w:p>
    <w:p w14:paraId="61BC4C1A" w14:textId="77777777" w:rsidR="00ED6CFE" w:rsidRPr="00E307F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 xml:space="preserve">kultury, </w:t>
      </w:r>
      <w:r w:rsidR="00F76418">
        <w:rPr>
          <w:sz w:val="24"/>
          <w:u w:val="single"/>
        </w:rPr>
        <w:t>O</w:t>
      </w:r>
      <w:r w:rsidR="0094593A">
        <w:rPr>
          <w:sz w:val="24"/>
          <w:u w:val="single"/>
        </w:rPr>
        <w:t>dbor umění,</w:t>
      </w:r>
      <w:r w:rsidR="00892DEE" w:rsidRPr="00706ABB">
        <w:rPr>
          <w:sz w:val="24"/>
          <w:u w:val="single"/>
        </w:rPr>
        <w:t xml:space="preserve"> </w:t>
      </w:r>
      <w:r w:rsidR="00ED6CFE" w:rsidRPr="00E307F2">
        <w:rPr>
          <w:sz w:val="24"/>
          <w:u w:val="single"/>
        </w:rPr>
        <w:t>knihoven</w:t>
      </w:r>
      <w:r w:rsidR="00F76418">
        <w:rPr>
          <w:sz w:val="24"/>
          <w:u w:val="single"/>
        </w:rPr>
        <w:t xml:space="preserve"> a kreativních odvětví</w:t>
      </w:r>
      <w:r w:rsidR="0079743D" w:rsidRPr="00E307F2">
        <w:rPr>
          <w:sz w:val="24"/>
          <w:u w:val="single"/>
        </w:rPr>
        <w:t>,</w:t>
      </w:r>
      <w:r w:rsidR="00ED6CFE" w:rsidRPr="00E307F2">
        <w:rPr>
          <w:sz w:val="24"/>
          <w:u w:val="single"/>
        </w:rPr>
        <w:t xml:space="preserve"> Maltézské náměstí 1, 118 </w:t>
      </w:r>
      <w:r w:rsidR="00C440C3" w:rsidRPr="00E307F2">
        <w:rPr>
          <w:sz w:val="24"/>
          <w:u w:val="single"/>
        </w:rPr>
        <w:t xml:space="preserve">11 </w:t>
      </w:r>
      <w:r w:rsidR="00ED6CFE" w:rsidRPr="00E307F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E307F2">
        <w:rPr>
          <w:sz w:val="24"/>
          <w:u w:val="single"/>
        </w:rPr>
        <w:t>Miturové</w:t>
      </w:r>
      <w:proofErr w:type="spellEnd"/>
      <w:r w:rsidR="00ED6CFE" w:rsidRPr="00E307F2">
        <w:rPr>
          <w:sz w:val="24"/>
        </w:rPr>
        <w:t xml:space="preserve"> nebo </w:t>
      </w:r>
      <w:r w:rsidR="00ED6CFE" w:rsidRPr="00E307F2">
        <w:rPr>
          <w:sz w:val="24"/>
          <w:u w:val="single"/>
        </w:rPr>
        <w:t xml:space="preserve">osobně doručeny prostřednictvím podatelny MK </w:t>
      </w:r>
      <w:r w:rsidR="00C440C3" w:rsidRPr="00E307F2">
        <w:rPr>
          <w:sz w:val="24"/>
          <w:u w:val="single"/>
        </w:rPr>
        <w:t>(</w:t>
      </w:r>
      <w:r w:rsidR="00ED6CFE" w:rsidRPr="00E307F2">
        <w:rPr>
          <w:sz w:val="24"/>
          <w:u w:val="single"/>
        </w:rPr>
        <w:t>s tím, že podatelna přijímá</w:t>
      </w:r>
      <w:r w:rsidR="001D5FC4" w:rsidRPr="00E307F2">
        <w:rPr>
          <w:sz w:val="24"/>
          <w:u w:val="single"/>
        </w:rPr>
        <w:t xml:space="preserve"> </w:t>
      </w:r>
      <w:r w:rsidR="008E2060" w:rsidRPr="00E307F2">
        <w:rPr>
          <w:sz w:val="24"/>
          <w:u w:val="single"/>
        </w:rPr>
        <w:t>podání</w:t>
      </w:r>
      <w:r w:rsidR="009D4E1B" w:rsidRPr="00E307F2">
        <w:rPr>
          <w:sz w:val="24"/>
          <w:u w:val="single"/>
        </w:rPr>
        <w:t xml:space="preserve"> </w:t>
      </w:r>
      <w:r w:rsidR="00935132" w:rsidRPr="00E307F2">
        <w:rPr>
          <w:sz w:val="24"/>
          <w:u w:val="single"/>
        </w:rPr>
        <w:t xml:space="preserve">pouze do </w:t>
      </w:r>
      <w:r w:rsidR="00ED6CFE" w:rsidRPr="00E307F2">
        <w:rPr>
          <w:sz w:val="24"/>
          <w:u w:val="single"/>
        </w:rPr>
        <w:t>15 hodin</w:t>
      </w:r>
      <w:r w:rsidR="00C440C3" w:rsidRPr="00E307F2">
        <w:rPr>
          <w:sz w:val="24"/>
          <w:u w:val="single"/>
        </w:rPr>
        <w:t>)</w:t>
      </w:r>
      <w:r w:rsidR="00ED6CFE" w:rsidRPr="00E307F2">
        <w:rPr>
          <w:sz w:val="24"/>
          <w:u w:val="single"/>
        </w:rPr>
        <w:t>,</w:t>
      </w:r>
    </w:p>
    <w:p w14:paraId="0FC06614" w14:textId="77777777" w:rsidR="00ED6CFE" w:rsidRPr="00E307F2" w:rsidRDefault="00ED6CFE">
      <w:pPr>
        <w:jc w:val="both"/>
        <w:rPr>
          <w:sz w:val="24"/>
        </w:rPr>
      </w:pPr>
      <w:r w:rsidRPr="00E307F2">
        <w:rPr>
          <w:sz w:val="24"/>
        </w:rPr>
        <w:t>nejpozději do</w:t>
      </w:r>
    </w:p>
    <w:p w14:paraId="6318D592" w14:textId="59D52545" w:rsidR="00ED6CFE" w:rsidRPr="0087520C" w:rsidRDefault="00F93992">
      <w:pPr>
        <w:jc w:val="center"/>
        <w:rPr>
          <w:b/>
          <w:sz w:val="40"/>
        </w:rPr>
      </w:pPr>
      <w:r>
        <w:rPr>
          <w:b/>
          <w:sz w:val="40"/>
        </w:rPr>
        <w:t>10</w:t>
      </w:r>
      <w:bookmarkStart w:id="0" w:name="_GoBack"/>
      <w:bookmarkEnd w:id="0"/>
      <w:r w:rsidR="001D5FC4" w:rsidRPr="0087520C">
        <w:rPr>
          <w:b/>
          <w:sz w:val="40"/>
        </w:rPr>
        <w:t>. prosince</w:t>
      </w:r>
      <w:r w:rsidR="000F6DAF" w:rsidRPr="0087520C">
        <w:rPr>
          <w:b/>
          <w:sz w:val="40"/>
        </w:rPr>
        <w:t xml:space="preserve"> 202</w:t>
      </w:r>
      <w:r w:rsidR="00F76418">
        <w:rPr>
          <w:b/>
          <w:sz w:val="40"/>
        </w:rPr>
        <w:t>2</w:t>
      </w:r>
    </w:p>
    <w:p w14:paraId="4AC626BE" w14:textId="77777777" w:rsidR="00ED6CFE" w:rsidRPr="0087520C" w:rsidRDefault="00ED6CFE">
      <w:pPr>
        <w:jc w:val="center"/>
        <w:rPr>
          <w:sz w:val="24"/>
          <w:szCs w:val="24"/>
        </w:rPr>
      </w:pPr>
    </w:p>
    <w:p w14:paraId="2EC925A9" w14:textId="77777777" w:rsidR="000A6E0F" w:rsidRPr="0087520C" w:rsidRDefault="000A6E0F">
      <w:pPr>
        <w:jc w:val="center"/>
        <w:rPr>
          <w:sz w:val="24"/>
          <w:szCs w:val="24"/>
        </w:rPr>
      </w:pPr>
    </w:p>
    <w:p w14:paraId="75B687AD" w14:textId="77777777" w:rsidR="00ED6CFE" w:rsidRPr="0087520C" w:rsidRDefault="00ED6CFE">
      <w:pPr>
        <w:pStyle w:val="Zkladntextodsazen"/>
      </w:pPr>
      <w:r w:rsidRPr="0087520C">
        <w:t>MK preferuje doručení žádosti prostřednictvím pošty.</w:t>
      </w:r>
    </w:p>
    <w:p w14:paraId="767FFC65" w14:textId="77777777" w:rsidR="000A6E0F" w:rsidRPr="0087520C" w:rsidRDefault="000A6E0F">
      <w:pPr>
        <w:pStyle w:val="Zkladntextodsazen"/>
        <w:rPr>
          <w:b w:val="0"/>
        </w:rPr>
      </w:pPr>
    </w:p>
    <w:p w14:paraId="270294F8" w14:textId="77777777" w:rsidR="00F0248C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b/>
          <w:bCs/>
          <w:sz w:val="24"/>
          <w:szCs w:val="24"/>
          <w:lang w:eastAsia="cs-CZ"/>
        </w:rPr>
        <w:t>Současně musí být</w:t>
      </w:r>
      <w:r w:rsidR="004B0A47" w:rsidRPr="0087520C">
        <w:rPr>
          <w:b/>
          <w:bCs/>
          <w:sz w:val="24"/>
          <w:szCs w:val="24"/>
          <w:lang w:eastAsia="cs-CZ"/>
        </w:rPr>
        <w:t xml:space="preserve"> elektronicky</w:t>
      </w:r>
      <w:r w:rsidRPr="0087520C">
        <w:rPr>
          <w:b/>
          <w:bCs/>
          <w:sz w:val="24"/>
          <w:szCs w:val="24"/>
          <w:lang w:eastAsia="cs-CZ"/>
        </w:rPr>
        <w:t xml:space="preserve"> zaslána kopie</w:t>
      </w:r>
      <w:r w:rsidR="004B0A47" w:rsidRPr="0087520C">
        <w:rPr>
          <w:b/>
          <w:bCs/>
          <w:sz w:val="24"/>
          <w:szCs w:val="24"/>
          <w:lang w:eastAsia="cs-CZ"/>
        </w:rPr>
        <w:t xml:space="preserve"> kompletní</w:t>
      </w:r>
      <w:r w:rsidRPr="0087520C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87520C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7520C">
        <w:rPr>
          <w:bCs/>
          <w:sz w:val="24"/>
          <w:szCs w:val="24"/>
          <w:lang w:eastAsia="cs-CZ"/>
        </w:rPr>
        <w:t>(</w:t>
      </w:r>
      <w:r w:rsidR="00550F72" w:rsidRPr="0087520C">
        <w:rPr>
          <w:bCs/>
          <w:sz w:val="24"/>
          <w:szCs w:val="24"/>
          <w:lang w:eastAsia="cs-CZ"/>
        </w:rPr>
        <w:t>příloh</w:t>
      </w:r>
      <w:r w:rsidR="00331FC0" w:rsidRPr="0087520C">
        <w:rPr>
          <w:bCs/>
          <w:sz w:val="24"/>
          <w:szCs w:val="24"/>
          <w:lang w:eastAsia="cs-CZ"/>
        </w:rPr>
        <w:t>y č.</w:t>
      </w:r>
      <w:r w:rsidR="00550F72" w:rsidRPr="0087520C">
        <w:rPr>
          <w:bCs/>
          <w:sz w:val="24"/>
          <w:szCs w:val="24"/>
          <w:lang w:eastAsia="cs-CZ"/>
        </w:rPr>
        <w:t xml:space="preserve"> I.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-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II</w:t>
      </w:r>
      <w:r w:rsidRPr="0087520C">
        <w:rPr>
          <w:bCs/>
          <w:sz w:val="24"/>
          <w:szCs w:val="24"/>
          <w:lang w:eastAsia="cs-CZ"/>
        </w:rPr>
        <w:t>.</w:t>
      </w:r>
      <w:r w:rsidR="00E9160F" w:rsidRPr="0087520C">
        <w:rPr>
          <w:bCs/>
          <w:sz w:val="24"/>
          <w:szCs w:val="24"/>
          <w:lang w:eastAsia="cs-CZ"/>
        </w:rPr>
        <w:t xml:space="preserve"> </w:t>
      </w:r>
      <w:r w:rsidR="0065242B" w:rsidRPr="0087520C">
        <w:rPr>
          <w:bCs/>
          <w:sz w:val="24"/>
          <w:szCs w:val="24"/>
          <w:lang w:eastAsia="cs-CZ"/>
        </w:rPr>
        <w:t>včetně</w:t>
      </w:r>
      <w:r w:rsidR="00E9160F" w:rsidRPr="0087520C">
        <w:rPr>
          <w:bCs/>
          <w:sz w:val="24"/>
          <w:szCs w:val="24"/>
          <w:lang w:eastAsia="cs-CZ"/>
        </w:rPr>
        <w:t xml:space="preserve"> popis</w:t>
      </w:r>
      <w:r w:rsidR="0065242B" w:rsidRPr="0087520C">
        <w:rPr>
          <w:bCs/>
          <w:sz w:val="24"/>
          <w:szCs w:val="24"/>
          <w:lang w:eastAsia="cs-CZ"/>
        </w:rPr>
        <w:t>u</w:t>
      </w:r>
      <w:r w:rsidR="00E9160F" w:rsidRPr="0087520C">
        <w:rPr>
          <w:bCs/>
          <w:sz w:val="24"/>
          <w:szCs w:val="24"/>
          <w:lang w:eastAsia="cs-CZ"/>
        </w:rPr>
        <w:t xml:space="preserve"> projektu</w:t>
      </w:r>
      <w:r w:rsidR="004B0A47" w:rsidRPr="0087520C">
        <w:rPr>
          <w:bCs/>
          <w:sz w:val="24"/>
          <w:szCs w:val="24"/>
          <w:lang w:eastAsia="cs-CZ"/>
        </w:rPr>
        <w:t xml:space="preserve"> i nepovinných příloh</w:t>
      </w:r>
      <w:r w:rsidR="00331FC0" w:rsidRPr="0087520C">
        <w:rPr>
          <w:bCs/>
          <w:sz w:val="24"/>
          <w:szCs w:val="24"/>
          <w:lang w:eastAsia="cs-CZ"/>
        </w:rPr>
        <w:t>)</w:t>
      </w:r>
      <w:r w:rsidRPr="0087520C">
        <w:rPr>
          <w:sz w:val="24"/>
          <w:szCs w:val="24"/>
          <w:lang w:eastAsia="cs-CZ"/>
        </w:rPr>
        <w:t xml:space="preserve"> ve</w:t>
      </w:r>
      <w:r w:rsidR="009D4E1B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formátu *.doc</w:t>
      </w:r>
      <w:r w:rsidR="00FF15D1" w:rsidRPr="0087520C">
        <w:rPr>
          <w:sz w:val="24"/>
          <w:szCs w:val="24"/>
          <w:lang w:eastAsia="cs-CZ"/>
        </w:rPr>
        <w:t>, *.</w:t>
      </w:r>
      <w:proofErr w:type="spellStart"/>
      <w:r w:rsidR="00FF15D1" w:rsidRPr="0087520C">
        <w:rPr>
          <w:sz w:val="24"/>
          <w:szCs w:val="24"/>
          <w:lang w:eastAsia="cs-CZ"/>
        </w:rPr>
        <w:t>docx</w:t>
      </w:r>
      <w:proofErr w:type="spellEnd"/>
      <w:r w:rsidR="00FF15D1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nebo</w:t>
      </w:r>
      <w:r w:rsidR="00F6044D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*.</w:t>
      </w:r>
      <w:proofErr w:type="spellStart"/>
      <w:r w:rsidRPr="0087520C">
        <w:rPr>
          <w:sz w:val="24"/>
          <w:szCs w:val="24"/>
          <w:lang w:eastAsia="cs-CZ"/>
        </w:rPr>
        <w:t>rtf</w:t>
      </w:r>
      <w:proofErr w:type="spellEnd"/>
      <w:r w:rsidRPr="0087520C">
        <w:rPr>
          <w:sz w:val="24"/>
          <w:szCs w:val="24"/>
          <w:lang w:eastAsia="cs-CZ"/>
        </w:rPr>
        <w:t>, na emailovou adresu:</w:t>
      </w:r>
      <w:r w:rsidR="009D4E1B" w:rsidRPr="0087520C">
        <w:rPr>
          <w:sz w:val="24"/>
          <w:szCs w:val="24"/>
          <w:lang w:eastAsia="cs-CZ"/>
        </w:rPr>
        <w:t xml:space="preserve"> </w:t>
      </w:r>
      <w:hyperlink r:id="rId11" w:history="1">
        <w:r w:rsidR="00F0248C" w:rsidRPr="0087520C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87520C">
        <w:rPr>
          <w:sz w:val="24"/>
          <w:szCs w:val="24"/>
          <w:lang w:eastAsia="cs-CZ"/>
        </w:rPr>
        <w:t>.</w:t>
      </w:r>
    </w:p>
    <w:p w14:paraId="2919C5B0" w14:textId="77777777" w:rsidR="004B0A47" w:rsidRPr="0087520C" w:rsidRDefault="004B0A47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14:paraId="5CC1B160" w14:textId="77777777" w:rsidR="000A6E0F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sz w:val="24"/>
          <w:szCs w:val="24"/>
          <w:lang w:eastAsia="cs-CZ"/>
        </w:rPr>
        <w:t>Do „Předmětu“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uveďte „</w:t>
      </w:r>
      <w:r w:rsidR="00483D92" w:rsidRPr="0087520C">
        <w:rPr>
          <w:b/>
          <w:bCs/>
          <w:sz w:val="24"/>
          <w:szCs w:val="24"/>
          <w:lang w:eastAsia="cs-CZ"/>
        </w:rPr>
        <w:t>VISK1</w:t>
      </w:r>
      <w:r w:rsidRPr="0087520C">
        <w:rPr>
          <w:b/>
          <w:bCs/>
          <w:sz w:val="24"/>
          <w:szCs w:val="24"/>
          <w:lang w:eastAsia="cs-CZ"/>
        </w:rPr>
        <w:t>/20</w:t>
      </w:r>
      <w:r w:rsidR="00A82D9E" w:rsidRPr="0087520C">
        <w:rPr>
          <w:b/>
          <w:bCs/>
          <w:sz w:val="24"/>
          <w:szCs w:val="24"/>
          <w:lang w:eastAsia="cs-CZ"/>
        </w:rPr>
        <w:t>2</w:t>
      </w:r>
      <w:r w:rsidR="00F76418">
        <w:rPr>
          <w:b/>
          <w:bCs/>
          <w:sz w:val="24"/>
          <w:szCs w:val="24"/>
          <w:lang w:eastAsia="cs-CZ"/>
        </w:rPr>
        <w:t>3</w:t>
      </w:r>
      <w:r w:rsidRPr="0087520C">
        <w:rPr>
          <w:sz w:val="24"/>
          <w:szCs w:val="24"/>
          <w:lang w:eastAsia="cs-CZ"/>
        </w:rPr>
        <w:t xml:space="preserve">“ </w:t>
      </w:r>
      <w:r w:rsidRPr="0087520C">
        <w:rPr>
          <w:b/>
          <w:bCs/>
          <w:sz w:val="24"/>
          <w:szCs w:val="24"/>
          <w:lang w:eastAsia="cs-CZ"/>
        </w:rPr>
        <w:t>a název žadatele</w:t>
      </w:r>
      <w:r w:rsidR="00550F72" w:rsidRPr="0087520C">
        <w:rPr>
          <w:sz w:val="24"/>
          <w:szCs w:val="24"/>
          <w:lang w:eastAsia="cs-CZ"/>
        </w:rPr>
        <w:t>. Velikost emailové zprávy</w:t>
      </w:r>
      <w:r w:rsidRPr="0087520C">
        <w:rPr>
          <w:sz w:val="24"/>
          <w:szCs w:val="24"/>
          <w:lang w:eastAsia="cs-CZ"/>
        </w:rPr>
        <w:t xml:space="preserve"> včetně všech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 xml:space="preserve">příloh </w:t>
      </w:r>
      <w:r w:rsidR="00550F72" w:rsidRPr="0087520C">
        <w:rPr>
          <w:sz w:val="24"/>
          <w:szCs w:val="24"/>
          <w:lang w:eastAsia="cs-CZ"/>
        </w:rPr>
        <w:t xml:space="preserve">nesmí </w:t>
      </w:r>
      <w:r w:rsidRPr="0087520C">
        <w:rPr>
          <w:sz w:val="24"/>
          <w:szCs w:val="24"/>
          <w:lang w:eastAsia="cs-CZ"/>
        </w:rPr>
        <w:t>přesáhnout 8MB.</w:t>
      </w:r>
    </w:p>
    <w:p w14:paraId="0DBE91CF" w14:textId="77777777" w:rsidR="00ED6CFE" w:rsidRPr="0087520C" w:rsidRDefault="00ED6CFE">
      <w:pPr>
        <w:pStyle w:val="Zkladntextodsazen"/>
        <w:rPr>
          <w:b w:val="0"/>
        </w:rPr>
      </w:pPr>
    </w:p>
    <w:p w14:paraId="62EC752F" w14:textId="77777777" w:rsidR="005225B0" w:rsidRPr="0087520C" w:rsidRDefault="00C812A9">
      <w:pPr>
        <w:pStyle w:val="Zkladntextodsazen"/>
      </w:pPr>
      <w:r w:rsidRPr="0087520C">
        <w:t xml:space="preserve">Na </w:t>
      </w:r>
      <w:r w:rsidR="00F20787" w:rsidRPr="0087520C">
        <w:t xml:space="preserve">základě žádostí </w:t>
      </w:r>
      <w:r w:rsidRPr="0087520C">
        <w:t>předložen</w:t>
      </w:r>
      <w:r w:rsidR="00F20787" w:rsidRPr="0087520C">
        <w:t>ých</w:t>
      </w:r>
      <w:r w:rsidRPr="0087520C">
        <w:t xml:space="preserve"> po termínu, neúpln</w:t>
      </w:r>
      <w:r w:rsidR="00A16CFB" w:rsidRPr="0087520C">
        <w:t>ě či</w:t>
      </w:r>
      <w:r w:rsidRPr="0087520C">
        <w:t xml:space="preserve"> chybně zpracovan</w:t>
      </w:r>
      <w:r w:rsidR="00F20787" w:rsidRPr="0087520C">
        <w:t>ých</w:t>
      </w:r>
      <w:r w:rsidR="005225B0" w:rsidRPr="0087520C">
        <w:t>, nevybaven</w:t>
      </w:r>
      <w:r w:rsidR="00F20787" w:rsidRPr="0087520C">
        <w:t>ých</w:t>
      </w:r>
      <w:r w:rsidR="005225B0" w:rsidRPr="0087520C">
        <w:t xml:space="preserve"> povinnými přílohami</w:t>
      </w:r>
      <w:r w:rsidR="00F20787" w:rsidRPr="0087520C">
        <w:t xml:space="preserve">, nezaslaných v elektronické formě </w:t>
      </w:r>
      <w:r w:rsidR="00FF2303" w:rsidRPr="0087520C">
        <w:t>na stanovenou emailovou adresu</w:t>
      </w:r>
      <w:r w:rsidR="00FE50D6" w:rsidRPr="0087520C">
        <w:t xml:space="preserve"> </w:t>
      </w:r>
      <w:r w:rsidR="005225B0" w:rsidRPr="0087520C">
        <w:t>nebo nevyhovující</w:t>
      </w:r>
      <w:r w:rsidR="00F20787" w:rsidRPr="0087520C">
        <w:t>ch</w:t>
      </w:r>
      <w:r w:rsidR="005225B0" w:rsidRPr="0087520C">
        <w:t xml:space="preserve"> podmínkám programu Veřejné informační služby knihoven nemůže být dotace poskytnuta</w:t>
      </w:r>
      <w:r w:rsidR="00B70FF0" w:rsidRPr="0087520C">
        <w:t>.</w:t>
      </w:r>
      <w:r w:rsidR="00F20787" w:rsidRPr="0087520C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14:paraId="245874C0" w14:textId="77777777" w:rsidR="00C812A9" w:rsidRPr="0087520C" w:rsidRDefault="00C812A9">
      <w:pPr>
        <w:pStyle w:val="Zkladntextodsazen"/>
      </w:pPr>
      <w:r w:rsidRPr="0087520C">
        <w:lastRenderedPageBreak/>
        <w:t>Dotace nebude poskytnuta žadateli, který opožděně, neúplně nebo nesp</w:t>
      </w:r>
      <w:r w:rsidR="008929D9" w:rsidRPr="0087520C">
        <w:t>r</w:t>
      </w:r>
      <w:r w:rsidR="006D31F4" w:rsidRPr="0087520C">
        <w:t>ávně vyúčtoval</w:t>
      </w:r>
      <w:r w:rsidR="00E122BE" w:rsidRPr="0087520C">
        <w:t xml:space="preserve"> dotaci</w:t>
      </w:r>
      <w:r w:rsidRPr="0087520C">
        <w:t xml:space="preserve"> poskytnutou M</w:t>
      </w:r>
      <w:r w:rsidR="005527F6" w:rsidRPr="0087520C">
        <w:t>inisterst</w:t>
      </w:r>
      <w:r w:rsidR="0050226C" w:rsidRPr="0087520C">
        <w:t>vem kultury v roce 202</w:t>
      </w:r>
      <w:r w:rsidR="00F76418">
        <w:t>2</w:t>
      </w:r>
      <w:r w:rsidR="00582327" w:rsidRPr="0087520C">
        <w:t xml:space="preserve"> (§ 20 odst. 1 nařízení vlády č. 288/2002 Sb.)</w:t>
      </w:r>
    </w:p>
    <w:p w14:paraId="7083BA12" w14:textId="77777777" w:rsidR="00C812A9" w:rsidRPr="0087520C" w:rsidRDefault="00C812A9">
      <w:pPr>
        <w:jc w:val="both"/>
        <w:rPr>
          <w:sz w:val="24"/>
          <w:szCs w:val="24"/>
        </w:rPr>
      </w:pPr>
    </w:p>
    <w:p w14:paraId="088639F5" w14:textId="77777777" w:rsidR="00DB61D8" w:rsidRDefault="00FA6744">
      <w:pPr>
        <w:jc w:val="both"/>
        <w:rPr>
          <w:sz w:val="24"/>
        </w:rPr>
      </w:pPr>
      <w:r w:rsidRPr="0087520C">
        <w:rPr>
          <w:sz w:val="24"/>
        </w:rPr>
        <w:t xml:space="preserve">Po zasedání komise </w:t>
      </w:r>
      <w:r w:rsidR="00487DA6" w:rsidRPr="0087520C">
        <w:rPr>
          <w:sz w:val="24"/>
        </w:rPr>
        <w:t>počátkem</w:t>
      </w:r>
      <w:r w:rsidRPr="0087520C">
        <w:rPr>
          <w:sz w:val="24"/>
        </w:rPr>
        <w:t xml:space="preserve"> roku</w:t>
      </w:r>
      <w:r w:rsidR="000F6DAF" w:rsidRPr="0087520C">
        <w:rPr>
          <w:sz w:val="24"/>
        </w:rPr>
        <w:t xml:space="preserve"> 202</w:t>
      </w:r>
      <w:r w:rsidR="00F76418">
        <w:rPr>
          <w:sz w:val="24"/>
        </w:rPr>
        <w:t>3</w:t>
      </w:r>
      <w:r w:rsidR="00C4251F" w:rsidRPr="0087520C">
        <w:rPr>
          <w:sz w:val="24"/>
        </w:rPr>
        <w:t xml:space="preserve"> a schválení návrhů dotací ministrem kultury</w:t>
      </w:r>
      <w:r w:rsidRPr="0087520C">
        <w:rPr>
          <w:sz w:val="24"/>
        </w:rPr>
        <w:t xml:space="preserve"> budou výsledky</w:t>
      </w:r>
      <w:r w:rsidR="00BC1BF5" w:rsidRPr="0087520C">
        <w:rPr>
          <w:sz w:val="24"/>
        </w:rPr>
        <w:t xml:space="preserve"> </w:t>
      </w:r>
      <w:r w:rsidR="003A7219" w:rsidRPr="0087520C">
        <w:rPr>
          <w:sz w:val="24"/>
        </w:rPr>
        <w:t>výběrového dotačního řízení</w:t>
      </w:r>
      <w:r w:rsidR="00CE5C7E" w:rsidRPr="0087520C">
        <w:rPr>
          <w:sz w:val="24"/>
        </w:rPr>
        <w:t xml:space="preserve"> </w:t>
      </w:r>
      <w:r w:rsidR="002A73AA" w:rsidRPr="0087520C">
        <w:rPr>
          <w:sz w:val="24"/>
        </w:rPr>
        <w:t>zveřejněny</w:t>
      </w:r>
      <w:r w:rsidR="003A7219" w:rsidRPr="0087520C">
        <w:rPr>
          <w:sz w:val="24"/>
        </w:rPr>
        <w:t xml:space="preserve"> </w:t>
      </w:r>
      <w:r w:rsidR="002A73AA" w:rsidRPr="0087520C">
        <w:rPr>
          <w:sz w:val="24"/>
        </w:rPr>
        <w:t>na webových stránkách Ministerstva</w:t>
      </w:r>
      <w:r w:rsidR="002A73AA" w:rsidRPr="00E307F2">
        <w:rPr>
          <w:sz w:val="24"/>
        </w:rPr>
        <w:t xml:space="preserve"> </w:t>
      </w:r>
      <w:r w:rsidR="002A73AA">
        <w:rPr>
          <w:sz w:val="24"/>
        </w:rPr>
        <w:t xml:space="preserve">kultury </w:t>
      </w:r>
      <w:r w:rsidR="002A73AA" w:rsidRPr="00690D6E">
        <w:rPr>
          <w:sz w:val="24"/>
        </w:rPr>
        <w:t>(</w:t>
      </w:r>
      <w:hyperlink r:id="rId12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>)</w:t>
      </w:r>
    </w:p>
    <w:p w14:paraId="206A1165" w14:textId="77777777" w:rsidR="002A73AA" w:rsidRPr="00A717BB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DB61D8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14:paraId="202A1BAC" w14:textId="77777777" w:rsidR="00965D0C" w:rsidRDefault="00965D0C">
      <w:pPr>
        <w:pStyle w:val="Zkladntext"/>
        <w:widowControl/>
      </w:pPr>
    </w:p>
    <w:p w14:paraId="0A745002" w14:textId="77777777" w:rsidR="006A6E1E" w:rsidRDefault="006A6E1E">
      <w:pPr>
        <w:pStyle w:val="Zkladntext"/>
        <w:widowControl/>
      </w:pPr>
    </w:p>
    <w:p w14:paraId="2B2E0AE2" w14:textId="77777777"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14:paraId="206455BF" w14:textId="77777777"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14:paraId="443A4B77" w14:textId="77777777" w:rsidR="00ED6CFE" w:rsidRDefault="00ED6CFE">
      <w:pPr>
        <w:jc w:val="both"/>
        <w:rPr>
          <w:sz w:val="24"/>
        </w:rPr>
      </w:pPr>
    </w:p>
    <w:p w14:paraId="0B6DEE39" w14:textId="77777777"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14:paraId="1358B9F5" w14:textId="77777777"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5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14:paraId="4DE296CA" w14:textId="77777777"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14:paraId="08BF925C" w14:textId="77777777" w:rsidR="00ED6CFE" w:rsidRDefault="00ED6CFE">
      <w:pPr>
        <w:jc w:val="both"/>
        <w:rPr>
          <w:sz w:val="24"/>
        </w:rPr>
      </w:pPr>
      <w:r>
        <w:rPr>
          <w:sz w:val="24"/>
        </w:rPr>
        <w:t>Další informace o programu VISK naleznete na:</w:t>
      </w:r>
    </w:p>
    <w:p w14:paraId="385E9822" w14:textId="77777777" w:rsidR="0076429C" w:rsidRDefault="00F93992">
      <w:pPr>
        <w:jc w:val="both"/>
        <w:rPr>
          <w:sz w:val="24"/>
        </w:rPr>
      </w:pPr>
      <w:hyperlink r:id="rId16" w:history="1">
        <w:r w:rsidR="0076429C">
          <w:rPr>
            <w:rStyle w:val="Hypertextovodkaz"/>
            <w:sz w:val="24"/>
          </w:rPr>
          <w:t>https://visk.nkp.cz/</w:t>
        </w:r>
      </w:hyperlink>
    </w:p>
    <w:p w14:paraId="1FFF197C" w14:textId="77777777" w:rsidR="0076429C" w:rsidRDefault="0076429C">
      <w:pPr>
        <w:jc w:val="both"/>
        <w:rPr>
          <w:sz w:val="24"/>
          <w:szCs w:val="24"/>
        </w:rPr>
      </w:pPr>
    </w:p>
    <w:p w14:paraId="18816851" w14:textId="77777777"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14:paraId="378B9CBB" w14:textId="77777777"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14:paraId="02087958" w14:textId="77777777" w:rsidR="00ED6CFE" w:rsidRPr="0087520C" w:rsidRDefault="00ED6CFE">
      <w:pPr>
        <w:jc w:val="center"/>
        <w:rPr>
          <w:b/>
          <w:sz w:val="32"/>
        </w:rPr>
      </w:pPr>
      <w:r w:rsidRPr="0087520C">
        <w:rPr>
          <w:b/>
          <w:sz w:val="32"/>
        </w:rPr>
        <w:t>ŽÁDOST</w:t>
      </w:r>
    </w:p>
    <w:p w14:paraId="1A23DC6B" w14:textId="77777777" w:rsidR="00F76418" w:rsidRDefault="00ED6CFE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o poskytnutí dotace z</w:t>
      </w:r>
      <w:r w:rsidR="0050226C" w:rsidRPr="0087520C">
        <w:rPr>
          <w:b/>
          <w:sz w:val="28"/>
        </w:rPr>
        <w:t> </w:t>
      </w:r>
      <w:r w:rsidR="000F6DAF" w:rsidRPr="0087520C">
        <w:rPr>
          <w:b/>
          <w:sz w:val="28"/>
        </w:rPr>
        <w:t>rozpočtu O</w:t>
      </w:r>
      <w:r w:rsidR="0094593A" w:rsidRPr="0087520C">
        <w:rPr>
          <w:b/>
          <w:sz w:val="28"/>
        </w:rPr>
        <w:t>dboru umění</w:t>
      </w:r>
      <w:r w:rsidR="000F6DAF" w:rsidRPr="0087520C">
        <w:rPr>
          <w:b/>
          <w:sz w:val="28"/>
        </w:rPr>
        <w:t xml:space="preserve">, </w:t>
      </w:r>
      <w:r w:rsidR="001D029F" w:rsidRPr="0087520C">
        <w:rPr>
          <w:b/>
          <w:sz w:val="28"/>
        </w:rPr>
        <w:t>knihoven</w:t>
      </w:r>
    </w:p>
    <w:p w14:paraId="6CCBB83B" w14:textId="77777777" w:rsidR="0094593A" w:rsidRPr="0087520C" w:rsidRDefault="000F6DAF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 xml:space="preserve"> a kreativních </w:t>
      </w:r>
      <w:r w:rsidR="00F76418">
        <w:rPr>
          <w:b/>
          <w:sz w:val="28"/>
        </w:rPr>
        <w:t>odvětví</w:t>
      </w:r>
      <w:r w:rsidR="00ED6CFE" w:rsidRPr="0087520C">
        <w:rPr>
          <w:b/>
          <w:sz w:val="28"/>
        </w:rPr>
        <w:t xml:space="preserve"> MK</w:t>
      </w:r>
    </w:p>
    <w:p w14:paraId="5E67AB97" w14:textId="77777777" w:rsidR="00545A56" w:rsidRDefault="00ED6CFE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87520C">
        <w:rPr>
          <w:b/>
          <w:sz w:val="28"/>
        </w:rPr>
        <w:t xml:space="preserve">na podprogram </w:t>
      </w:r>
      <w:r w:rsidR="009C7EC2">
        <w:rPr>
          <w:b/>
          <w:sz w:val="28"/>
          <w:highlight w:val="lightGray"/>
        </w:rPr>
        <w:t xml:space="preserve">Koordinační centrum programu a </w:t>
      </w:r>
    </w:p>
    <w:p w14:paraId="4A2E98F2" w14:textId="77777777" w:rsidR="00483D92" w:rsidRPr="00545A56" w:rsidRDefault="009C7EC2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implementace</w:t>
      </w:r>
      <w:r w:rsidR="00545A56">
        <w:rPr>
          <w:b/>
          <w:sz w:val="28"/>
          <w:highlight w:val="lightGray"/>
        </w:rPr>
        <w:t xml:space="preserve"> </w:t>
      </w:r>
      <w:r>
        <w:rPr>
          <w:b/>
          <w:sz w:val="28"/>
          <w:highlight w:val="lightGray"/>
        </w:rPr>
        <w:t xml:space="preserve">Koncepce </w:t>
      </w:r>
      <w:r w:rsidR="00545A56">
        <w:rPr>
          <w:b/>
          <w:sz w:val="28"/>
          <w:highlight w:val="lightGray"/>
        </w:rPr>
        <w:t>rozvoje knihoven v ČR</w:t>
      </w:r>
    </w:p>
    <w:p w14:paraId="78AE54A0" w14:textId="77777777" w:rsidR="00FB47A3" w:rsidRPr="0087520C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Veřejné informační služby knihoven</w:t>
      </w:r>
    </w:p>
    <w:p w14:paraId="52F180B9" w14:textId="77777777" w:rsidR="00ED6CFE" w:rsidRPr="00E307F2" w:rsidRDefault="006469C4" w:rsidP="00FB47A3">
      <w:pPr>
        <w:jc w:val="center"/>
        <w:rPr>
          <w:b/>
          <w:sz w:val="28"/>
        </w:rPr>
      </w:pPr>
      <w:r w:rsidRPr="0087520C">
        <w:rPr>
          <w:b/>
          <w:sz w:val="28"/>
        </w:rPr>
        <w:t xml:space="preserve">pro </w:t>
      </w:r>
      <w:r w:rsidR="006A470A" w:rsidRPr="0087520C">
        <w:rPr>
          <w:b/>
          <w:sz w:val="28"/>
        </w:rPr>
        <w:t>rok 202</w:t>
      </w:r>
      <w:r w:rsidR="00F76418">
        <w:rPr>
          <w:b/>
          <w:sz w:val="28"/>
        </w:rPr>
        <w:t>3</w:t>
      </w:r>
    </w:p>
    <w:p w14:paraId="15E42A20" w14:textId="77777777" w:rsidR="00ED6CFE" w:rsidRDefault="00ED6CFE">
      <w:pPr>
        <w:jc w:val="center"/>
        <w:rPr>
          <w:b/>
          <w:sz w:val="28"/>
        </w:rPr>
      </w:pPr>
    </w:p>
    <w:p w14:paraId="6D30DD3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14:paraId="06A2C3A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D37795D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14:paraId="4437AD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14:paraId="26F55031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14:paraId="2C122432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14:paraId="4F035513" w14:textId="77777777"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14:paraId="4DE39B9C" w14:textId="77777777"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14:paraId="2FD5841E" w14:textId="77777777"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14:paraId="2D3A4193" w14:textId="77777777"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 xml:space="preserve">Místo trvalého </w:t>
      </w:r>
      <w:proofErr w:type="gramStart"/>
      <w:r>
        <w:rPr>
          <w:i/>
          <w:sz w:val="26"/>
        </w:rPr>
        <w:t>pobytu:…</w:t>
      </w:r>
      <w:proofErr w:type="gramEnd"/>
      <w:r>
        <w:rPr>
          <w:i/>
          <w:sz w:val="26"/>
        </w:rPr>
        <w:t>………………………………………………………………………</w:t>
      </w:r>
      <w:r w:rsidR="00B04BB0">
        <w:rPr>
          <w:sz w:val="26"/>
        </w:rPr>
        <w:t>...</w:t>
      </w:r>
    </w:p>
    <w:p w14:paraId="2EF2739A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</w:t>
      </w:r>
      <w:proofErr w:type="gramEnd"/>
      <w:r>
        <w:rPr>
          <w:sz w:val="26"/>
        </w:rPr>
        <w:t>E-mail:..........................................................</w:t>
      </w:r>
      <w:r w:rsidR="00B04BB0">
        <w:rPr>
          <w:sz w:val="26"/>
        </w:rPr>
        <w:t>......</w:t>
      </w:r>
    </w:p>
    <w:p w14:paraId="2649B490" w14:textId="77777777"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proofErr w:type="gramEnd"/>
      <w:r>
        <w:rPr>
          <w:sz w:val="26"/>
        </w:rPr>
        <w:t>DIČ:..............................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14:paraId="74A0B51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Bankovní spojení: (číslo účtu/kód 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)..........................................................…..........</w:t>
      </w:r>
    </w:p>
    <w:p w14:paraId="544FA604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…………………………………………………………………………….............</w:t>
      </w:r>
    </w:p>
    <w:p w14:paraId="0EA0DB12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</w:t>
      </w:r>
      <w:proofErr w:type="gramStart"/>
      <w:r>
        <w:rPr>
          <w:sz w:val="26"/>
        </w:rPr>
        <w:t>):…</w:t>
      </w:r>
      <w:proofErr w:type="gramEnd"/>
      <w:r>
        <w:rPr>
          <w:sz w:val="26"/>
        </w:rPr>
        <w:t>…………………………………………………………………..</w:t>
      </w:r>
    </w:p>
    <w:p w14:paraId="4C00FF6E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Evidenční číslo </w:t>
      </w:r>
      <w:proofErr w:type="gramStart"/>
      <w:r>
        <w:rPr>
          <w:sz w:val="26"/>
        </w:rPr>
        <w:t>knihovny:…</w:t>
      </w:r>
      <w:proofErr w:type="gramEnd"/>
      <w:r>
        <w:rPr>
          <w:sz w:val="26"/>
        </w:rPr>
        <w:t>……………………………………………………............</w:t>
      </w:r>
    </w:p>
    <w:p w14:paraId="5D53FA2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spolky</w:t>
      </w:r>
      <w:proofErr w:type="gramStart"/>
      <w:r>
        <w:rPr>
          <w:sz w:val="26"/>
        </w:rPr>
        <w:t>):....................................</w:t>
      </w:r>
      <w:proofErr w:type="gramEnd"/>
      <w:r>
        <w:rPr>
          <w:sz w:val="26"/>
        </w:rPr>
        <w:t>…..........</w:t>
      </w:r>
      <w:r w:rsidR="005752D1">
        <w:rPr>
          <w:sz w:val="26"/>
        </w:rPr>
        <w:t>...................</w:t>
      </w:r>
    </w:p>
    <w:p w14:paraId="79B05FD0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14:paraId="7E58B0D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2B85E355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14:paraId="4A6EEDA6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14:paraId="1C9FD4DF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</w:t>
      </w:r>
      <w:proofErr w:type="gramEnd"/>
    </w:p>
    <w:p w14:paraId="3AB62124" w14:textId="77777777" w:rsidR="00ED6CFE" w:rsidRDefault="000F6DAF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</w:t>
      </w:r>
      <w:r w:rsidR="00ED6CFE">
        <w:rPr>
          <w:sz w:val="26"/>
        </w:rPr>
        <w:t>.................................................................................................................</w:t>
      </w:r>
      <w:proofErr w:type="gramEnd"/>
    </w:p>
    <w:p w14:paraId="78222968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dolů</w:t>
      </w:r>
      <w:proofErr w:type="gramStart"/>
      <w:r w:rsidR="00A5421B">
        <w:rPr>
          <w:sz w:val="26"/>
        </w:rPr>
        <w:t>)</w:t>
      </w:r>
      <w:r>
        <w:rPr>
          <w:sz w:val="26"/>
        </w:rPr>
        <w:t>:.......</w:t>
      </w:r>
      <w:proofErr w:type="gramEnd"/>
      <w:r>
        <w:rPr>
          <w:sz w:val="26"/>
        </w:rPr>
        <w:t>…...........</w:t>
      </w:r>
      <w:r w:rsidR="00B54D72">
        <w:rPr>
          <w:sz w:val="26"/>
        </w:rPr>
        <w:t>................</w:t>
      </w:r>
    </w:p>
    <w:p w14:paraId="519B77FC" w14:textId="77777777"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Osoba odpovídající za 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</w:p>
    <w:p w14:paraId="5456EC77" w14:textId="77777777" w:rsidR="006D31F4" w:rsidRDefault="006D31F4">
      <w:pPr>
        <w:spacing w:line="480" w:lineRule="atLeast"/>
        <w:rPr>
          <w:sz w:val="26"/>
        </w:rPr>
      </w:pPr>
      <w:proofErr w:type="gramStart"/>
      <w:r>
        <w:rPr>
          <w:sz w:val="26"/>
        </w:rPr>
        <w:t>Tel.:…</w:t>
      </w:r>
      <w:proofErr w:type="gramEnd"/>
      <w:r>
        <w:rPr>
          <w:sz w:val="26"/>
        </w:rPr>
        <w:t>………………………………………..E-mail:…………………………………..</w:t>
      </w:r>
    </w:p>
    <w:p w14:paraId="25BA7CFB" w14:textId="77777777" w:rsidR="00ED6CFE" w:rsidRDefault="00ED6CFE">
      <w:pPr>
        <w:pStyle w:val="Zkladntextodsazen"/>
      </w:pPr>
    </w:p>
    <w:p w14:paraId="7E59644C" w14:textId="77777777" w:rsidR="00ED6CFE" w:rsidRDefault="00ED6CFE">
      <w:pPr>
        <w:pStyle w:val="Zkladntextodsazen"/>
      </w:pPr>
    </w:p>
    <w:p w14:paraId="4669C3E0" w14:textId="77777777" w:rsidR="00852DAA" w:rsidRDefault="00ED6CFE" w:rsidP="00F63417">
      <w:pPr>
        <w:pStyle w:val="Zkladntextodsazen"/>
        <w:ind w:left="360"/>
      </w:pPr>
      <w:r>
        <w:t xml:space="preserve">Žadatel o dotaci </w:t>
      </w:r>
    </w:p>
    <w:p w14:paraId="628C4369" w14:textId="77777777"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14:paraId="3A030795" w14:textId="77777777"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14:paraId="2146C34F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14:paraId="32BF81EB" w14:textId="77777777"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14:paraId="77E7F480" w14:textId="77777777"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14:paraId="189BD46E" w14:textId="77777777"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14:paraId="2D31323D" w14:textId="77777777"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CE3E11">
        <w:rPr>
          <w:sz w:val="24"/>
          <w:szCs w:val="24"/>
          <w:lang w:eastAsia="cs-CZ"/>
        </w:rPr>
        <w:t>mu Ministerstva financí – CEDR)</w:t>
      </w:r>
      <w:r w:rsidR="000F6DAF">
        <w:rPr>
          <w:bCs/>
          <w:sz w:val="24"/>
          <w:szCs w:val="24"/>
        </w:rPr>
        <w:t>,</w:t>
      </w:r>
    </w:p>
    <w:p w14:paraId="5361236D" w14:textId="77777777"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14:paraId="5099018F" w14:textId="77777777" w:rsidR="00ED6CFE" w:rsidRDefault="00ED6CFE">
      <w:pPr>
        <w:jc w:val="both"/>
        <w:rPr>
          <w:sz w:val="24"/>
          <w:szCs w:val="24"/>
        </w:rPr>
      </w:pPr>
    </w:p>
    <w:p w14:paraId="18DDB98C" w14:textId="77777777" w:rsidR="00DF54A6" w:rsidRDefault="00DF54A6">
      <w:pPr>
        <w:jc w:val="both"/>
        <w:rPr>
          <w:sz w:val="24"/>
          <w:szCs w:val="24"/>
        </w:rPr>
      </w:pPr>
    </w:p>
    <w:p w14:paraId="0D23E73C" w14:textId="77777777" w:rsidR="00ED6CFE" w:rsidRDefault="00ED6CFE">
      <w:pPr>
        <w:jc w:val="both"/>
        <w:rPr>
          <w:sz w:val="24"/>
          <w:szCs w:val="24"/>
        </w:rPr>
      </w:pPr>
    </w:p>
    <w:p w14:paraId="356AA531" w14:textId="77777777" w:rsidR="00ED6CFE" w:rsidRDefault="00ED6CFE">
      <w:pPr>
        <w:jc w:val="both"/>
        <w:rPr>
          <w:sz w:val="26"/>
        </w:rPr>
      </w:pPr>
      <w:r>
        <w:rPr>
          <w:sz w:val="26"/>
        </w:rPr>
        <w:t>V......................dne..............</w:t>
      </w:r>
    </w:p>
    <w:p w14:paraId="57500BB6" w14:textId="77777777"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14:paraId="34DE26D3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14:paraId="49844119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71C22AC1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40EF23AD" w14:textId="77777777" w:rsidR="00ED6CFE" w:rsidRDefault="00ED6CFE">
      <w:pPr>
        <w:pStyle w:val="BodyText21"/>
        <w:ind w:left="3540" w:firstLine="708"/>
        <w:rPr>
          <w:sz w:val="26"/>
        </w:rPr>
      </w:pPr>
    </w:p>
    <w:p w14:paraId="31387D8A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14:paraId="5F34DADE" w14:textId="77777777"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14:paraId="09BD5849" w14:textId="77777777" w:rsidR="00085160" w:rsidRDefault="00085160" w:rsidP="00085160">
      <w:pPr>
        <w:pStyle w:val="BodyText21"/>
        <w:rPr>
          <w:sz w:val="26"/>
        </w:rPr>
      </w:pPr>
    </w:p>
    <w:p w14:paraId="3FF08FA2" w14:textId="77777777" w:rsidR="00E90EDD" w:rsidRPr="00F0248C" w:rsidRDefault="00E90EDD" w:rsidP="00085160">
      <w:pPr>
        <w:pStyle w:val="BodyText21"/>
        <w:rPr>
          <w:sz w:val="26"/>
        </w:rPr>
      </w:pPr>
    </w:p>
    <w:p w14:paraId="0AC30CA7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14:paraId="77C90B20" w14:textId="77777777"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 základě udělené plné moci</w:t>
      </w:r>
    </w:p>
    <w:p w14:paraId="76BCCE1F" w14:textId="77777777"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14:paraId="443C7312" w14:textId="77777777"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14:paraId="3FC8F01B" w14:textId="77777777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647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5E46D" w14:textId="77777777"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14:paraId="6342D07F" w14:textId="77777777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14:paraId="1AB012BA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14:paraId="6FCB380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14:paraId="6230F879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14:paraId="0BB92016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14:paraId="5810B59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A1E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5FD7" w14:textId="77777777" w:rsidR="00774161" w:rsidRPr="00E307F2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4C2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F585" w14:textId="77777777"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14:paraId="62D11D40" w14:textId="7777777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14:paraId="15458888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7938E91" w14:textId="77777777" w:rsidR="008E7687" w:rsidRPr="00E307F2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 xml:space="preserve">Přírůstek </w:t>
            </w:r>
            <w:r w:rsidR="00B74D12">
              <w:rPr>
                <w:sz w:val="24"/>
                <w:szCs w:val="24"/>
              </w:rPr>
              <w:t>v roce 202</w:t>
            </w:r>
            <w:r w:rsidR="00F76418">
              <w:rPr>
                <w:sz w:val="24"/>
                <w:szCs w:val="24"/>
              </w:rPr>
              <w:t>2</w:t>
            </w:r>
            <w:r w:rsidR="008E7687" w:rsidRPr="00E307F2">
              <w:rPr>
                <w:sz w:val="24"/>
                <w:szCs w:val="24"/>
              </w:rPr>
              <w:t>:</w:t>
            </w:r>
          </w:p>
        </w:tc>
      </w:tr>
      <w:tr w:rsidR="008E7687" w14:paraId="2082BC4A" w14:textId="7777777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1285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2BDD" w14:textId="77777777" w:rsidR="008E7687" w:rsidRPr="00E307F2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Počet výpůjček v roce 20</w:t>
            </w:r>
            <w:r w:rsidR="006A470A" w:rsidRPr="00E307F2">
              <w:rPr>
                <w:sz w:val="24"/>
                <w:szCs w:val="24"/>
              </w:rPr>
              <w:t>2</w:t>
            </w:r>
            <w:r w:rsidR="00F76418">
              <w:rPr>
                <w:sz w:val="24"/>
                <w:szCs w:val="24"/>
              </w:rPr>
              <w:t>2</w:t>
            </w:r>
            <w:r w:rsidRPr="00E307F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14:paraId="720693CB" w14:textId="7777777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27E3827" w14:textId="77777777"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CFEC4" w14:textId="77777777" w:rsidR="008E7687" w:rsidRPr="00E307F2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Z toho připojených k internetu:</w:t>
            </w:r>
          </w:p>
        </w:tc>
      </w:tr>
      <w:tr w:rsidR="008E7687" w14:paraId="5DEEF251" w14:textId="7777777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0D6D9" w14:textId="77777777"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EFF4C" w14:textId="77777777" w:rsidR="008E7687" w:rsidRPr="00E307F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připojení současná:</w:t>
            </w:r>
          </w:p>
          <w:p w14:paraId="6F34F6DA" w14:textId="77777777" w:rsidR="008E7687" w:rsidRPr="00E307F2" w:rsidRDefault="00B7104C" w:rsidP="009B6F27">
            <w:pPr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plánovaná (</w:t>
            </w:r>
            <w:r w:rsidR="008E7687" w:rsidRPr="00E307F2">
              <w:rPr>
                <w:sz w:val="24"/>
                <w:szCs w:val="24"/>
              </w:rPr>
              <w:t>kdy):</w:t>
            </w:r>
          </w:p>
        </w:tc>
      </w:tr>
      <w:tr w:rsidR="00EF43AF" w14:paraId="07AE007C" w14:textId="77777777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32D307A3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4D8B581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14:paraId="68B80607" w14:textId="77777777"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14:paraId="76CC3785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137AE89F" w14:textId="77777777"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AE69D" w14:textId="77777777"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14:paraId="5579232B" w14:textId="77777777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14:paraId="39555ACE" w14:textId="77777777"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6ECC" w14:textId="77777777"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969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14:paraId="48AEC7B1" w14:textId="77777777"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B421" w14:textId="77777777"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14:paraId="651E463B" w14:textId="77777777"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14:paraId="23470B61" w14:textId="77777777" w:rsidR="007876D2" w:rsidRDefault="007876D2">
      <w:pPr>
        <w:spacing w:line="480" w:lineRule="atLeast"/>
        <w:jc w:val="center"/>
        <w:rPr>
          <w:b/>
          <w:sz w:val="28"/>
        </w:rPr>
      </w:pPr>
    </w:p>
    <w:p w14:paraId="778C4B25" w14:textId="77777777"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14:paraId="5C2BD283" w14:textId="77777777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</w:t>
      </w:r>
      <w:r w:rsidR="00F76418">
        <w:rPr>
          <w:sz w:val="28"/>
          <w:szCs w:val="28"/>
        </w:rPr>
        <w:t>20</w:t>
      </w:r>
    </w:p>
    <w:p w14:paraId="1837C009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2DCEE7F2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75A4FE1C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5B57826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DCF2CF0" w14:textId="77777777"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F76418">
        <w:rPr>
          <w:sz w:val="28"/>
          <w:szCs w:val="28"/>
        </w:rPr>
        <w:t>1</w:t>
      </w:r>
    </w:p>
    <w:p w14:paraId="7FFBB293" w14:textId="77777777" w:rsidR="005445BE" w:rsidRPr="00E307F2" w:rsidRDefault="005445BE" w:rsidP="005445BE">
      <w:pPr>
        <w:pStyle w:val="BodyText21"/>
        <w:spacing w:line="360" w:lineRule="auto"/>
      </w:pPr>
      <w:r w:rsidRPr="00E307F2">
        <w:t>Žádáno/</w:t>
      </w:r>
      <w:proofErr w:type="gramStart"/>
      <w:r w:rsidRPr="00E307F2">
        <w:t>získáno:....................................................................................................</w:t>
      </w:r>
      <w:r w:rsidR="007876D2" w:rsidRPr="00E307F2">
        <w:t>...</w:t>
      </w:r>
      <w:proofErr w:type="gramEnd"/>
    </w:p>
    <w:p w14:paraId="75FEA4DD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14:paraId="4507AF0A" w14:textId="77777777"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2D2FD1B" w14:textId="77777777"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0344D2EC" w14:textId="77777777" w:rsidR="00A4569D" w:rsidRPr="00E307F2" w:rsidRDefault="00B74D12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</w:t>
      </w:r>
      <w:r w:rsidR="00F76418">
        <w:rPr>
          <w:sz w:val="28"/>
          <w:szCs w:val="28"/>
        </w:rPr>
        <w:t>2</w:t>
      </w:r>
    </w:p>
    <w:p w14:paraId="025C609C" w14:textId="77777777" w:rsidR="00A4569D" w:rsidRPr="007876D2" w:rsidRDefault="00A4569D" w:rsidP="00A4569D">
      <w:pPr>
        <w:pStyle w:val="BodyText21"/>
        <w:spacing w:line="360" w:lineRule="auto"/>
      </w:pPr>
      <w:r w:rsidRPr="007876D2">
        <w:t>Žádáno/</w:t>
      </w:r>
      <w:proofErr w:type="gramStart"/>
      <w:r w:rsidRPr="007876D2">
        <w:t>získáno:....................................................................................................</w:t>
      </w:r>
      <w:r w:rsidR="007876D2">
        <w:t>...</w:t>
      </w:r>
      <w:proofErr w:type="gramEnd"/>
    </w:p>
    <w:p w14:paraId="2CF2EEFB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14:paraId="7EC6E765" w14:textId="77777777"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2FA80C8C" w14:textId="77777777"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5CF61E44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68F3F483" w14:textId="77777777" w:rsidR="00335F44" w:rsidRPr="00335F44" w:rsidRDefault="00335F44" w:rsidP="00335F44">
      <w:pPr>
        <w:jc w:val="center"/>
        <w:rPr>
          <w:sz w:val="28"/>
          <w:szCs w:val="28"/>
        </w:rPr>
      </w:pPr>
    </w:p>
    <w:p w14:paraId="71F82F50" w14:textId="77777777"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14:paraId="593BF537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14:paraId="6C3B2136" w14:textId="77777777"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 xml:space="preserve">Sídlo </w:t>
      </w:r>
      <w:proofErr w:type="gramStart"/>
      <w:r w:rsidRPr="00F0248C">
        <w:rPr>
          <w:sz w:val="26"/>
        </w:rPr>
        <w:t>osoby:…</w:t>
      </w:r>
      <w:proofErr w:type="gramEnd"/>
      <w:r w:rsidRPr="00F0248C">
        <w:rPr>
          <w:sz w:val="26"/>
        </w:rPr>
        <w:t>…………………………………………………………………………...</w:t>
      </w:r>
    </w:p>
    <w:p w14:paraId="3375F37A" w14:textId="77777777"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14:paraId="4F0A67A9" w14:textId="77777777" w:rsidR="00F0248C" w:rsidRPr="00F0248C" w:rsidRDefault="00F0248C" w:rsidP="00957E11">
      <w:pPr>
        <w:spacing w:line="480" w:lineRule="atLeast"/>
        <w:rPr>
          <w:sz w:val="26"/>
        </w:rPr>
      </w:pPr>
    </w:p>
    <w:p w14:paraId="5D379E27" w14:textId="77777777"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14:paraId="39BB1D41" w14:textId="77777777"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14:paraId="0B508B42" w14:textId="77777777"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14:paraId="2BFB0C30" w14:textId="77777777" w:rsidR="00ED6CFE" w:rsidRDefault="00ED6CFE">
      <w:pPr>
        <w:jc w:val="both"/>
        <w:rPr>
          <w:sz w:val="24"/>
        </w:rPr>
      </w:pPr>
    </w:p>
    <w:p w14:paraId="590F6387" w14:textId="77777777"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14:paraId="3E6A26EE" w14:textId="77777777"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 w14:paraId="30CC12D6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46017" w14:textId="77777777"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70DD9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B203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14:paraId="35BFA47D" w14:textId="77777777"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2668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 w14:paraId="1228A495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FFB7848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14:paraId="0D422226" w14:textId="77777777"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24C3ED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467D36C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CAC89A0" w14:textId="77777777" w:rsidR="00ED6CFE" w:rsidRDefault="00ED6CFE">
            <w:pPr>
              <w:snapToGrid w:val="0"/>
              <w:jc w:val="right"/>
            </w:pPr>
          </w:p>
        </w:tc>
      </w:tr>
      <w:tr w:rsidR="00ED6CFE" w14:paraId="0213782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C3E995B" w14:textId="77777777"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88E1EDC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F42BFDB" w14:textId="77777777"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78C" w14:textId="77777777"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14:paraId="3FF6004F" w14:textId="77777777" w:rsidR="00ED6CFE" w:rsidRDefault="00ED6CFE">
      <w:pPr>
        <w:jc w:val="both"/>
        <w:rPr>
          <w:b/>
        </w:rPr>
      </w:pPr>
    </w:p>
    <w:p w14:paraId="5B76A5C0" w14:textId="77777777" w:rsidR="00ED6CFE" w:rsidRDefault="00ED6CFE">
      <w:pPr>
        <w:jc w:val="both"/>
        <w:rPr>
          <w:b/>
          <w:bCs/>
        </w:rPr>
      </w:pPr>
    </w:p>
    <w:p w14:paraId="71C1996E" w14:textId="77777777"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 w14:paraId="50828BC2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F345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5D88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CFE7B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6084" w14:textId="77777777"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 w14:paraId="1D9CD45E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3B386938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E2957B7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317078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D694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 w14:paraId="49A83612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248BE381" w14:textId="77777777"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25A39F09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1118E793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378BAF0" w14:textId="77777777"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14:paraId="1D0DF6A0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552F22CF" w14:textId="77777777"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C5749FA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BBDA91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60C3305" w14:textId="77777777"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14:paraId="3BBB0741" w14:textId="77777777" w:rsidR="00ED6CFE" w:rsidRDefault="00ED6CFE">
      <w:pPr>
        <w:jc w:val="both"/>
        <w:rPr>
          <w:b/>
        </w:rPr>
      </w:pPr>
    </w:p>
    <w:p w14:paraId="11122C1F" w14:textId="77777777" w:rsidR="00ED6CFE" w:rsidRDefault="00ED6CFE">
      <w:pPr>
        <w:jc w:val="both"/>
        <w:rPr>
          <w:b/>
        </w:rPr>
      </w:pPr>
    </w:p>
    <w:p w14:paraId="01335D22" w14:textId="77777777"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14:paraId="0D8687C9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899D9" w14:textId="77777777"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F206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BAD81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FD70" w14:textId="77777777"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 w14:paraId="18747D6D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7D13D22D" w14:textId="77777777"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7C73165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62CC32C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5868" w14:textId="77777777" w:rsidR="00ED6CFE" w:rsidRDefault="00ED6CFE">
            <w:pPr>
              <w:snapToGrid w:val="0"/>
              <w:jc w:val="right"/>
            </w:pPr>
          </w:p>
        </w:tc>
      </w:tr>
      <w:tr w:rsidR="00ED6CFE" w14:paraId="1688B4FB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47FC8ACD" w14:textId="77777777"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3E65A9E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D33A4B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0E3" w14:textId="77777777" w:rsidR="00ED6CFE" w:rsidRDefault="00ED6CFE">
            <w:pPr>
              <w:snapToGrid w:val="0"/>
              <w:jc w:val="right"/>
            </w:pPr>
          </w:p>
        </w:tc>
      </w:tr>
      <w:tr w:rsidR="00ED6CFE" w14:paraId="2183E4EA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14:paraId="1593C3B9" w14:textId="77777777"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60C84F12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F8E4E9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3A9" w14:textId="77777777" w:rsidR="00ED6CFE" w:rsidRDefault="00ED6CFE">
            <w:pPr>
              <w:snapToGrid w:val="0"/>
              <w:jc w:val="right"/>
            </w:pPr>
          </w:p>
        </w:tc>
      </w:tr>
      <w:tr w:rsidR="00ED6CFE" w14:paraId="3D7EB1A9" w14:textId="77777777">
        <w:tc>
          <w:tcPr>
            <w:tcW w:w="3970" w:type="dxa"/>
            <w:tcBorders>
              <w:left w:val="single" w:sz="4" w:space="0" w:color="000000"/>
            </w:tcBorders>
          </w:tcPr>
          <w:p w14:paraId="5BF1B987" w14:textId="77777777"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14:paraId="636745AF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0BE93C0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14:paraId="0DB03F72" w14:textId="77777777" w:rsidR="00ED6CFE" w:rsidRDefault="00ED6CFE">
            <w:pPr>
              <w:snapToGrid w:val="0"/>
              <w:jc w:val="right"/>
            </w:pPr>
          </w:p>
        </w:tc>
      </w:tr>
      <w:tr w:rsidR="00ED6CFE" w14:paraId="5196B258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718B" w14:textId="77777777"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B07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0D6AA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2741" w14:textId="77777777" w:rsidR="00ED6CFE" w:rsidRDefault="00ED6CFE">
            <w:pPr>
              <w:snapToGrid w:val="0"/>
              <w:jc w:val="right"/>
            </w:pPr>
          </w:p>
        </w:tc>
      </w:tr>
      <w:tr w:rsidR="00ED6CFE" w14:paraId="6DB3D961" w14:textId="77777777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D44A99F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2BEF75" w14:textId="77777777"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8E4C46" w14:textId="77777777"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10DB24" w14:textId="77777777" w:rsidR="00ED6CFE" w:rsidRDefault="00ED6CFE">
            <w:pPr>
              <w:snapToGrid w:val="0"/>
              <w:jc w:val="right"/>
            </w:pPr>
          </w:p>
        </w:tc>
      </w:tr>
    </w:tbl>
    <w:p w14:paraId="27A74E42" w14:textId="77777777"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 w14:paraId="274019E7" w14:textId="7777777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202BB" w14:textId="77777777"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A816" w14:textId="77777777" w:rsidR="00ED6CFE" w:rsidRDefault="00ED6CFE">
            <w:pPr>
              <w:snapToGrid w:val="0"/>
              <w:jc w:val="right"/>
            </w:pPr>
          </w:p>
        </w:tc>
      </w:tr>
    </w:tbl>
    <w:p w14:paraId="612E7873" w14:textId="77777777"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14:paraId="4ECFC332" w14:textId="77777777" w:rsidR="00ED6CFE" w:rsidRDefault="00ED6CFE">
      <w:pPr>
        <w:jc w:val="both"/>
      </w:pPr>
    </w:p>
    <w:p w14:paraId="138032D4" w14:textId="77777777"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14:paraId="382AA471" w14:textId="77777777" w:rsidR="00ED6CFE" w:rsidRPr="00A5421B" w:rsidRDefault="00ED6CFE">
      <w:pPr>
        <w:jc w:val="both"/>
      </w:pPr>
      <w:r w:rsidRPr="00A5421B">
        <w:t>Mezi investiční prostředky patří zejména:</w:t>
      </w:r>
    </w:p>
    <w:p w14:paraId="56F34A15" w14:textId="77777777"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14:paraId="4E6DE8F6" w14:textId="77777777"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14:paraId="698EFD55" w14:textId="77777777" w:rsidR="00ED6CFE" w:rsidRPr="00A5421B" w:rsidRDefault="00ED6CFE">
      <w:pPr>
        <w:jc w:val="both"/>
        <w:rPr>
          <w:u w:val="single"/>
        </w:rPr>
      </w:pPr>
    </w:p>
    <w:p w14:paraId="2D998929" w14:textId="77777777"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14:paraId="762FB738" w14:textId="77777777"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14:paraId="1F94CA92" w14:textId="77777777" w:rsidR="00ED6CFE" w:rsidRPr="0087520C" w:rsidRDefault="00B74D12" w:rsidP="00B74D12">
      <w:pPr>
        <w:ind w:left="567"/>
        <w:jc w:val="both"/>
      </w:pPr>
      <w:r w:rsidRPr="0087520C">
        <w:t xml:space="preserve">1) </w:t>
      </w:r>
      <w:r w:rsidR="00ED6CFE" w:rsidRPr="0087520C">
        <w:t>nákupy - nákup drobného hmotného majetku (materiál, výpočetní technika),</w:t>
      </w:r>
    </w:p>
    <w:p w14:paraId="2A2BF3D2" w14:textId="77777777" w:rsidR="00ED6CFE" w:rsidRPr="0087520C" w:rsidRDefault="00ED6CFE" w:rsidP="003C29D9">
      <w:pPr>
        <w:ind w:left="1229"/>
        <w:jc w:val="both"/>
      </w:pPr>
      <w:r w:rsidRPr="0087520C">
        <w:t xml:space="preserve">- nákup ostatního dlouhodobého nehmotného majetku (programové vybavení do 60 tis. </w:t>
      </w:r>
      <w:r w:rsidR="003C29D9" w:rsidRPr="0087520C">
        <w:t xml:space="preserve">Kč, </w:t>
      </w:r>
      <w:r w:rsidRPr="0087520C">
        <w:t>l</w:t>
      </w:r>
      <w:r w:rsidR="003C29D9" w:rsidRPr="0087520C">
        <w:t>icenční a patentové poplatky</w:t>
      </w:r>
      <w:r w:rsidRPr="0087520C">
        <w:t>),</w:t>
      </w:r>
    </w:p>
    <w:p w14:paraId="73357C47" w14:textId="77777777" w:rsidR="003C29D9" w:rsidRPr="0087520C" w:rsidRDefault="00B74D12" w:rsidP="00B74D12">
      <w:pPr>
        <w:ind w:left="567"/>
        <w:jc w:val="both"/>
      </w:pPr>
      <w:r w:rsidRPr="0087520C">
        <w:t xml:space="preserve">2) </w:t>
      </w:r>
      <w:r w:rsidR="00ED6CFE" w:rsidRPr="0087520C">
        <w:t xml:space="preserve">služby – např. lektorské, </w:t>
      </w:r>
      <w:r w:rsidR="00EF43AF" w:rsidRPr="0087520C">
        <w:t>konzultační a poradenské služby</w:t>
      </w:r>
      <w:r w:rsidR="00490014" w:rsidRPr="0087520C">
        <w:t>,</w:t>
      </w:r>
    </w:p>
    <w:p w14:paraId="65EDAA73" w14:textId="77777777" w:rsidR="003C29D9" w:rsidRPr="0087520C" w:rsidRDefault="00B74D12" w:rsidP="00B74D12">
      <w:pPr>
        <w:ind w:left="567"/>
        <w:jc w:val="both"/>
      </w:pPr>
      <w:r w:rsidRPr="0087520C">
        <w:t xml:space="preserve">3) </w:t>
      </w:r>
      <w:r w:rsidR="003C29D9" w:rsidRPr="0087520C">
        <w:t>ostatní osobní náklady,</w:t>
      </w:r>
    </w:p>
    <w:p w14:paraId="69B0E4F4" w14:textId="77777777" w:rsidR="00B74D12" w:rsidRDefault="00B74D12" w:rsidP="00B74D12">
      <w:pPr>
        <w:ind w:left="567"/>
        <w:jc w:val="both"/>
      </w:pPr>
      <w:r w:rsidRPr="0087520C">
        <w:t xml:space="preserve">4) </w:t>
      </w:r>
      <w:r w:rsidR="00774161" w:rsidRPr="0087520C">
        <w:t>ostatní – např.</w:t>
      </w:r>
      <w:r w:rsidR="00CE5C7E" w:rsidRPr="0087520C">
        <w:t xml:space="preserve"> pojištění, platy.</w:t>
      </w:r>
    </w:p>
    <w:p w14:paraId="424C430D" w14:textId="77777777" w:rsidR="00B74D12" w:rsidRDefault="00B74D12" w:rsidP="00B74D12">
      <w:pPr>
        <w:jc w:val="both"/>
      </w:pPr>
    </w:p>
    <w:p w14:paraId="02B51E78" w14:textId="77777777" w:rsidR="00B74D12" w:rsidRDefault="00B74D12" w:rsidP="00B74D12">
      <w:pPr>
        <w:jc w:val="both"/>
      </w:pPr>
    </w:p>
    <w:p w14:paraId="795EA5C6" w14:textId="77777777" w:rsidR="00B74D12" w:rsidRPr="00774161" w:rsidRDefault="00B74D12" w:rsidP="00B74D12">
      <w:pPr>
        <w:jc w:val="both"/>
      </w:pPr>
    </w:p>
    <w:p w14:paraId="3F0AA860" w14:textId="77777777"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6EA36A1" w14:textId="77777777"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14:paraId="323E8A77" w14:textId="77777777" w:rsidR="00212E8E" w:rsidRDefault="00212E8E" w:rsidP="00212E8E">
      <w:pPr>
        <w:jc w:val="center"/>
        <w:rPr>
          <w:sz w:val="24"/>
        </w:rPr>
      </w:pPr>
    </w:p>
    <w:p w14:paraId="2452D81D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14:paraId="1939A50F" w14:textId="77777777" w:rsidR="00212E8E" w:rsidRDefault="00212E8E" w:rsidP="00212E8E">
      <w:pPr>
        <w:jc w:val="both"/>
        <w:rPr>
          <w:sz w:val="24"/>
        </w:rPr>
      </w:pPr>
    </w:p>
    <w:p w14:paraId="537DDFBA" w14:textId="77777777" w:rsidR="00212E8E" w:rsidRDefault="00212E8E" w:rsidP="00212E8E">
      <w:pPr>
        <w:jc w:val="center"/>
        <w:rPr>
          <w:sz w:val="24"/>
        </w:rPr>
      </w:pPr>
    </w:p>
    <w:p w14:paraId="1EFCD404" w14:textId="77777777"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14:paraId="645E5114" w14:textId="77777777"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14:paraId="11594BE1" w14:textId="77777777" w:rsidR="00212E8E" w:rsidRPr="00A5421B" w:rsidRDefault="00212E8E" w:rsidP="0050226C">
      <w:pPr>
        <w:jc w:val="both"/>
        <w:rPr>
          <w:sz w:val="24"/>
        </w:rPr>
      </w:pPr>
    </w:p>
    <w:p w14:paraId="29C0A186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14:paraId="5E0160A7" w14:textId="77777777" w:rsidR="00212E8E" w:rsidRPr="00A5421B" w:rsidRDefault="00212E8E" w:rsidP="0050226C">
      <w:pPr>
        <w:jc w:val="both"/>
        <w:rPr>
          <w:sz w:val="24"/>
        </w:rPr>
      </w:pPr>
    </w:p>
    <w:p w14:paraId="75E5D1BD" w14:textId="77777777"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14:paraId="0CAC2F28" w14:textId="77777777" w:rsidR="00212E8E" w:rsidRDefault="00212E8E" w:rsidP="0050226C">
      <w:pPr>
        <w:jc w:val="both"/>
        <w:rPr>
          <w:sz w:val="24"/>
        </w:rPr>
      </w:pPr>
    </w:p>
    <w:p w14:paraId="4499CFCC" w14:textId="77777777" w:rsidR="00212E8E" w:rsidRDefault="00212E8E" w:rsidP="00212E8E">
      <w:pPr>
        <w:jc w:val="both"/>
        <w:rPr>
          <w:sz w:val="24"/>
        </w:rPr>
      </w:pPr>
    </w:p>
    <w:p w14:paraId="5BC59CC6" w14:textId="77777777" w:rsidR="00212E8E" w:rsidRDefault="00212E8E" w:rsidP="00212E8E">
      <w:pPr>
        <w:jc w:val="both"/>
        <w:rPr>
          <w:sz w:val="24"/>
        </w:rPr>
      </w:pPr>
    </w:p>
    <w:p w14:paraId="471C45B3" w14:textId="77777777"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14:paraId="22AAC1D7" w14:textId="77777777"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14:paraId="0BDB1878" w14:textId="77777777" w:rsidR="00212E8E" w:rsidRDefault="00212E8E" w:rsidP="0050226C">
      <w:pPr>
        <w:jc w:val="both"/>
        <w:rPr>
          <w:sz w:val="24"/>
        </w:rPr>
      </w:pPr>
    </w:p>
    <w:p w14:paraId="6F46726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14:paraId="7C9EFBAE" w14:textId="77777777" w:rsidR="00212E8E" w:rsidRDefault="00212E8E" w:rsidP="0050226C">
      <w:pPr>
        <w:jc w:val="both"/>
        <w:rPr>
          <w:sz w:val="24"/>
        </w:rPr>
      </w:pPr>
    </w:p>
    <w:p w14:paraId="7A2A3992" w14:textId="77777777"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14:paraId="40EF7D84" w14:textId="77777777" w:rsidR="00212E8E" w:rsidRDefault="00212E8E" w:rsidP="00212E8E">
      <w:pPr>
        <w:jc w:val="both"/>
        <w:rPr>
          <w:sz w:val="24"/>
        </w:rPr>
      </w:pPr>
    </w:p>
    <w:p w14:paraId="3EAF04F3" w14:textId="77777777" w:rsidR="00212E8E" w:rsidRDefault="00212E8E" w:rsidP="00212E8E">
      <w:pPr>
        <w:jc w:val="both"/>
        <w:rPr>
          <w:sz w:val="24"/>
        </w:rPr>
      </w:pPr>
    </w:p>
    <w:p w14:paraId="5B5DA981" w14:textId="77777777" w:rsidR="00212E8E" w:rsidRDefault="00212E8E" w:rsidP="00212E8E">
      <w:pPr>
        <w:jc w:val="both"/>
        <w:rPr>
          <w:sz w:val="24"/>
        </w:rPr>
      </w:pPr>
    </w:p>
    <w:p w14:paraId="333CA1CA" w14:textId="77777777"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14:paraId="381799C0" w14:textId="77777777"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14:paraId="7C722CA5" w14:textId="77777777" w:rsidR="00212E8E" w:rsidRDefault="00212E8E" w:rsidP="00212E8E">
      <w:pPr>
        <w:jc w:val="both"/>
        <w:rPr>
          <w:sz w:val="24"/>
        </w:rPr>
      </w:pPr>
    </w:p>
    <w:p w14:paraId="4327A43C" w14:textId="77777777" w:rsidR="00212E8E" w:rsidRDefault="00212E8E" w:rsidP="00212E8E">
      <w:pPr>
        <w:jc w:val="both"/>
        <w:rPr>
          <w:sz w:val="24"/>
        </w:rPr>
      </w:pPr>
    </w:p>
    <w:p w14:paraId="62D47A05" w14:textId="77777777" w:rsidR="00212E8E" w:rsidRDefault="00212E8E" w:rsidP="00212E8E">
      <w:pPr>
        <w:jc w:val="both"/>
        <w:rPr>
          <w:sz w:val="24"/>
        </w:rPr>
      </w:pPr>
    </w:p>
    <w:p w14:paraId="0C5A050F" w14:textId="77777777" w:rsidR="00212E8E" w:rsidRDefault="00212E8E" w:rsidP="00212E8E">
      <w:pPr>
        <w:jc w:val="both"/>
        <w:rPr>
          <w:sz w:val="24"/>
        </w:rPr>
      </w:pPr>
    </w:p>
    <w:p w14:paraId="7480D1DC" w14:textId="77777777" w:rsidR="00212E8E" w:rsidRDefault="00212E8E" w:rsidP="00212E8E">
      <w:pPr>
        <w:jc w:val="both"/>
        <w:rPr>
          <w:sz w:val="24"/>
        </w:rPr>
      </w:pPr>
    </w:p>
    <w:p w14:paraId="0CFFD4B8" w14:textId="77777777" w:rsidR="00212E8E" w:rsidRDefault="00212E8E" w:rsidP="00212E8E">
      <w:pPr>
        <w:jc w:val="both"/>
        <w:rPr>
          <w:sz w:val="24"/>
        </w:rPr>
      </w:pPr>
    </w:p>
    <w:p w14:paraId="4D904A9E" w14:textId="77777777"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14:paraId="338B7CF2" w14:textId="77777777" w:rsidR="00212E8E" w:rsidRPr="00474231" w:rsidRDefault="00212E8E" w:rsidP="00212E8E">
      <w:pPr>
        <w:jc w:val="both"/>
        <w:rPr>
          <w:sz w:val="24"/>
          <w:szCs w:val="24"/>
        </w:rPr>
      </w:pPr>
    </w:p>
    <w:p w14:paraId="094518D3" w14:textId="77777777"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8D07" w14:textId="77777777" w:rsidR="003E5830" w:rsidRDefault="003E5830">
      <w:r>
        <w:separator/>
      </w:r>
    </w:p>
  </w:endnote>
  <w:endnote w:type="continuationSeparator" w:id="0">
    <w:p w14:paraId="59BA9FF3" w14:textId="77777777" w:rsidR="003E5830" w:rsidRDefault="003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70FA" w14:textId="77777777"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053AE" w14:textId="77777777"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C9583C" wp14:editId="5F4AF8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C785" w14:textId="77777777"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C52579">
                            <w:rPr>
                              <w:rStyle w:val="slostrnky"/>
                              <w:noProof/>
                            </w:rPr>
                            <w:t>6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958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14:paraId="5116C785" w14:textId="77777777"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C52579">
                      <w:rPr>
                        <w:rStyle w:val="slostrnky"/>
                        <w:noProof/>
                      </w:rPr>
                      <w:t>6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A0131" w14:textId="77777777"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BD1FB" w14:textId="77777777" w:rsidR="003E5830" w:rsidRDefault="003E5830">
      <w:r>
        <w:separator/>
      </w:r>
    </w:p>
  </w:footnote>
  <w:footnote w:type="continuationSeparator" w:id="0">
    <w:p w14:paraId="62E26C2E" w14:textId="77777777" w:rsidR="003E5830" w:rsidRDefault="003E5830">
      <w:r>
        <w:continuationSeparator/>
      </w:r>
    </w:p>
  </w:footnote>
  <w:footnote w:id="1">
    <w:p w14:paraId="51886ED9" w14:textId="77777777"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14:paraId="7A115A5D" w14:textId="77777777" w:rsidR="00BE1F11" w:rsidRDefault="00BE1F11">
      <w:pPr>
        <w:pStyle w:val="Textpoznpodarou"/>
      </w:pPr>
    </w:p>
  </w:footnote>
  <w:footnote w:id="2">
    <w:p w14:paraId="06C49255" w14:textId="77777777"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14:paraId="3E2E73C3" w14:textId="77777777"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14:paraId="171BD21D" w14:textId="77777777"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14:paraId="215866F2" w14:textId="77777777"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5D20" w14:textId="77777777"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60CC0" w14:textId="77777777"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953D2E">
      <w:rPr>
        <w:b/>
        <w:sz w:val="24"/>
        <w:szCs w:val="24"/>
      </w:rPr>
      <w:t>202</w:t>
    </w:r>
    <w:r w:rsidR="009576B5">
      <w:rPr>
        <w:b/>
        <w:sz w:val="24"/>
        <w:szCs w:val="24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3DFFE" w14:textId="77777777"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953D2E">
      <w:rPr>
        <w:b/>
        <w:sz w:val="24"/>
        <w:szCs w:val="24"/>
      </w:rPr>
      <w:t xml:space="preserve"> 202</w:t>
    </w:r>
    <w:r w:rsidR="009576B5">
      <w:rPr>
        <w:b/>
        <w:sz w:val="24"/>
        <w:szCs w:val="24"/>
      </w:rPr>
      <w:t>3</w:t>
    </w:r>
  </w:p>
  <w:p w14:paraId="5324C70C" w14:textId="77777777"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9393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07D"/>
    <w:rsid w:val="00010B5A"/>
    <w:rsid w:val="00011095"/>
    <w:rsid w:val="000140D4"/>
    <w:rsid w:val="00024705"/>
    <w:rsid w:val="0003293E"/>
    <w:rsid w:val="00037C18"/>
    <w:rsid w:val="00040578"/>
    <w:rsid w:val="00047964"/>
    <w:rsid w:val="00052E14"/>
    <w:rsid w:val="00061788"/>
    <w:rsid w:val="00063A68"/>
    <w:rsid w:val="00070EDA"/>
    <w:rsid w:val="00077C47"/>
    <w:rsid w:val="00077EF8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1904"/>
    <w:rsid w:val="000E291A"/>
    <w:rsid w:val="000F475F"/>
    <w:rsid w:val="000F6DA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00AD"/>
    <w:rsid w:val="001B292C"/>
    <w:rsid w:val="001B39E8"/>
    <w:rsid w:val="001B625D"/>
    <w:rsid w:val="001C2462"/>
    <w:rsid w:val="001C2AFF"/>
    <w:rsid w:val="001C5450"/>
    <w:rsid w:val="001C725A"/>
    <w:rsid w:val="001D029F"/>
    <w:rsid w:val="001D5FC4"/>
    <w:rsid w:val="001D7313"/>
    <w:rsid w:val="001E0930"/>
    <w:rsid w:val="001E0F34"/>
    <w:rsid w:val="001E3DFC"/>
    <w:rsid w:val="002074AD"/>
    <w:rsid w:val="00210FA3"/>
    <w:rsid w:val="002120B8"/>
    <w:rsid w:val="00212E8E"/>
    <w:rsid w:val="00215962"/>
    <w:rsid w:val="002210C9"/>
    <w:rsid w:val="00221300"/>
    <w:rsid w:val="0025355D"/>
    <w:rsid w:val="002560BE"/>
    <w:rsid w:val="00256438"/>
    <w:rsid w:val="002630FA"/>
    <w:rsid w:val="002740C8"/>
    <w:rsid w:val="002766F2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6825"/>
    <w:rsid w:val="002A73AA"/>
    <w:rsid w:val="002B6A7C"/>
    <w:rsid w:val="002B7B33"/>
    <w:rsid w:val="002C2CA5"/>
    <w:rsid w:val="002D169D"/>
    <w:rsid w:val="002D6201"/>
    <w:rsid w:val="002D7648"/>
    <w:rsid w:val="002F21D0"/>
    <w:rsid w:val="00302DE8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3635"/>
    <w:rsid w:val="003C4AD8"/>
    <w:rsid w:val="003C624A"/>
    <w:rsid w:val="003C64DE"/>
    <w:rsid w:val="003D0ABF"/>
    <w:rsid w:val="003D1C7C"/>
    <w:rsid w:val="003D2C3F"/>
    <w:rsid w:val="003D3320"/>
    <w:rsid w:val="003E583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1FD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B0A47"/>
    <w:rsid w:val="004C0546"/>
    <w:rsid w:val="004C1896"/>
    <w:rsid w:val="004D12D1"/>
    <w:rsid w:val="004D363F"/>
    <w:rsid w:val="004E3067"/>
    <w:rsid w:val="004E4D76"/>
    <w:rsid w:val="004E66E1"/>
    <w:rsid w:val="004F417C"/>
    <w:rsid w:val="004F4A65"/>
    <w:rsid w:val="004F7528"/>
    <w:rsid w:val="004F7632"/>
    <w:rsid w:val="00501726"/>
    <w:rsid w:val="00501DDF"/>
    <w:rsid w:val="0050226C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45A56"/>
    <w:rsid w:val="00550F72"/>
    <w:rsid w:val="005527F6"/>
    <w:rsid w:val="005543C0"/>
    <w:rsid w:val="00556C4D"/>
    <w:rsid w:val="005620BD"/>
    <w:rsid w:val="00562CFE"/>
    <w:rsid w:val="00573F51"/>
    <w:rsid w:val="005752D1"/>
    <w:rsid w:val="00577021"/>
    <w:rsid w:val="00581445"/>
    <w:rsid w:val="00582327"/>
    <w:rsid w:val="0058551E"/>
    <w:rsid w:val="00585818"/>
    <w:rsid w:val="00586809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E1E00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5F06"/>
    <w:rsid w:val="0068724C"/>
    <w:rsid w:val="00690A33"/>
    <w:rsid w:val="00690D6E"/>
    <w:rsid w:val="00690E9B"/>
    <w:rsid w:val="0069102E"/>
    <w:rsid w:val="00694E43"/>
    <w:rsid w:val="006A0826"/>
    <w:rsid w:val="006A2759"/>
    <w:rsid w:val="006A470A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E6913"/>
    <w:rsid w:val="006F54E8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29C"/>
    <w:rsid w:val="007645C6"/>
    <w:rsid w:val="0076544B"/>
    <w:rsid w:val="00765F0C"/>
    <w:rsid w:val="00770EE2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C7742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174EC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7520C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3D2E"/>
    <w:rsid w:val="00956EBF"/>
    <w:rsid w:val="009576B5"/>
    <w:rsid w:val="00957E11"/>
    <w:rsid w:val="0096349F"/>
    <w:rsid w:val="0096356F"/>
    <w:rsid w:val="00965D0C"/>
    <w:rsid w:val="009707B6"/>
    <w:rsid w:val="00970B9C"/>
    <w:rsid w:val="00971028"/>
    <w:rsid w:val="00973DE4"/>
    <w:rsid w:val="009761D5"/>
    <w:rsid w:val="0097650B"/>
    <w:rsid w:val="00982241"/>
    <w:rsid w:val="009834E4"/>
    <w:rsid w:val="00991FA5"/>
    <w:rsid w:val="0099221F"/>
    <w:rsid w:val="009967E1"/>
    <w:rsid w:val="009B38E6"/>
    <w:rsid w:val="009B7908"/>
    <w:rsid w:val="009C62F9"/>
    <w:rsid w:val="009C7EC2"/>
    <w:rsid w:val="009D409A"/>
    <w:rsid w:val="009D4E1B"/>
    <w:rsid w:val="009E2026"/>
    <w:rsid w:val="009E668B"/>
    <w:rsid w:val="009E729B"/>
    <w:rsid w:val="00A166B7"/>
    <w:rsid w:val="00A16CFB"/>
    <w:rsid w:val="00A203C4"/>
    <w:rsid w:val="00A2045A"/>
    <w:rsid w:val="00A2594A"/>
    <w:rsid w:val="00A36CCD"/>
    <w:rsid w:val="00A374FD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120ED"/>
    <w:rsid w:val="00B1667D"/>
    <w:rsid w:val="00B2632E"/>
    <w:rsid w:val="00B372AA"/>
    <w:rsid w:val="00B527C9"/>
    <w:rsid w:val="00B54D72"/>
    <w:rsid w:val="00B6133E"/>
    <w:rsid w:val="00B6782A"/>
    <w:rsid w:val="00B70FF0"/>
    <w:rsid w:val="00B7104C"/>
    <w:rsid w:val="00B74D12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2579"/>
    <w:rsid w:val="00C533BD"/>
    <w:rsid w:val="00C559BE"/>
    <w:rsid w:val="00C60344"/>
    <w:rsid w:val="00C65A53"/>
    <w:rsid w:val="00C660C0"/>
    <w:rsid w:val="00C70F98"/>
    <w:rsid w:val="00C8056E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C6BC7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A02"/>
    <w:rsid w:val="00D40E11"/>
    <w:rsid w:val="00D4313F"/>
    <w:rsid w:val="00D57051"/>
    <w:rsid w:val="00D62C33"/>
    <w:rsid w:val="00D6597E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3D89"/>
    <w:rsid w:val="00E122BE"/>
    <w:rsid w:val="00E12DDA"/>
    <w:rsid w:val="00E14A1C"/>
    <w:rsid w:val="00E156D8"/>
    <w:rsid w:val="00E22083"/>
    <w:rsid w:val="00E307F2"/>
    <w:rsid w:val="00E3630D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4285"/>
    <w:rsid w:val="00E953C3"/>
    <w:rsid w:val="00EA1FCE"/>
    <w:rsid w:val="00EB021F"/>
    <w:rsid w:val="00EB1436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76418"/>
    <w:rsid w:val="00F8428F"/>
    <w:rsid w:val="00F85370"/>
    <w:rsid w:val="00F86722"/>
    <w:rsid w:val="00F87FDF"/>
    <w:rsid w:val="00F90300"/>
    <w:rsid w:val="00F93992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724A7EF"/>
  <w15:docId w15:val="{D9018CDB-D4C2-4BCB-A2F6-3C7A3F7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1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ra.miturova@mkcr.c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vit.richter@nk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m.justice.cz/ias/issm/rejstrik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ortal.gov.cz" TargetMode="External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A5DCB-A05E-4AE3-82B2-A2E1EA3A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3417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23532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9</cp:revision>
  <cp:lastPrinted>2022-08-01T10:50:00Z</cp:lastPrinted>
  <dcterms:created xsi:type="dcterms:W3CDTF">2022-08-01T05:44:00Z</dcterms:created>
  <dcterms:modified xsi:type="dcterms:W3CDTF">2022-09-30T11:49:00Z</dcterms:modified>
</cp:coreProperties>
</file>