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26" w:rsidRDefault="00980726" w:rsidP="008F5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  <w:r>
        <w:rPr>
          <w:b/>
        </w:rPr>
        <w:t>Stručný přehled výsl</w:t>
      </w:r>
      <w:r w:rsidR="009A3333">
        <w:rPr>
          <w:b/>
        </w:rPr>
        <w:t>edků projektů VISK 2 za rok 2023</w:t>
      </w:r>
    </w:p>
    <w:p w:rsidR="000B33E2" w:rsidRPr="003F2996" w:rsidRDefault="000B33E2" w:rsidP="00AF0CF1">
      <w:pPr>
        <w:jc w:val="both"/>
      </w:pPr>
    </w:p>
    <w:p w:rsidR="00ED46B0" w:rsidRPr="00276CC6" w:rsidRDefault="00ED46B0" w:rsidP="00AF0CF1">
      <w:pPr>
        <w:jc w:val="both"/>
      </w:pPr>
    </w:p>
    <w:p w:rsidR="00483136" w:rsidRPr="00817BBB" w:rsidRDefault="00ED46B0" w:rsidP="00AF0CF1">
      <w:pPr>
        <w:jc w:val="both"/>
      </w:pPr>
      <w:r w:rsidRPr="00276CC6">
        <w:t xml:space="preserve">   </w:t>
      </w:r>
      <w:r w:rsidR="00483136" w:rsidRPr="00817BBB">
        <w:t xml:space="preserve">V roce </w:t>
      </w:r>
      <w:r w:rsidR="00E9344C">
        <w:rPr>
          <w:b/>
        </w:rPr>
        <w:t>2023</w:t>
      </w:r>
      <w:r w:rsidR="00483136" w:rsidRPr="00817BBB">
        <w:rPr>
          <w:b/>
        </w:rPr>
        <w:t xml:space="preserve"> </w:t>
      </w:r>
      <w:r w:rsidR="00483136" w:rsidRPr="00817BBB">
        <w:t>bylo v </w:t>
      </w:r>
      <w:r w:rsidR="0068179E">
        <w:rPr>
          <w:b/>
        </w:rPr>
        <w:t>4</w:t>
      </w:r>
      <w:r w:rsidR="00817BBB" w:rsidRPr="00817BBB">
        <w:rPr>
          <w:b/>
        </w:rPr>
        <w:t>6</w:t>
      </w:r>
      <w:r w:rsidR="00483136" w:rsidRPr="00817BBB">
        <w:rPr>
          <w:b/>
        </w:rPr>
        <w:t xml:space="preserve"> kurzech</w:t>
      </w:r>
      <w:r w:rsidR="00483136" w:rsidRPr="00817BBB">
        <w:t xml:space="preserve"> základů informační/počítačové gramotnosti odučeno celkem </w:t>
      </w:r>
      <w:r w:rsidR="0068179E">
        <w:rPr>
          <w:b/>
        </w:rPr>
        <w:t>244</w:t>
      </w:r>
      <w:r w:rsidR="00483136" w:rsidRPr="00817BBB">
        <w:rPr>
          <w:b/>
        </w:rPr>
        <w:t xml:space="preserve"> hodin</w:t>
      </w:r>
      <w:r w:rsidR="00483136" w:rsidRPr="00817BBB">
        <w:t xml:space="preserve"> a </w:t>
      </w:r>
      <w:r w:rsidR="00483136" w:rsidRPr="00817BBB">
        <w:rPr>
          <w:b/>
        </w:rPr>
        <w:t>v</w:t>
      </w:r>
      <w:r w:rsidR="00002075">
        <w:rPr>
          <w:b/>
        </w:rPr>
        <w:t>e</w:t>
      </w:r>
      <w:r w:rsidR="00C25095" w:rsidRPr="00817BBB">
        <w:rPr>
          <w:b/>
        </w:rPr>
        <w:t xml:space="preserve"> </w:t>
      </w:r>
      <w:r w:rsidR="0068179E">
        <w:rPr>
          <w:b/>
        </w:rPr>
        <w:t>85</w:t>
      </w:r>
      <w:r w:rsidR="00483136" w:rsidRPr="00817BBB">
        <w:t xml:space="preserve"> </w:t>
      </w:r>
      <w:r w:rsidR="00483136" w:rsidRPr="00817BBB">
        <w:rPr>
          <w:b/>
        </w:rPr>
        <w:t xml:space="preserve">kurzech expertních </w:t>
      </w:r>
      <w:r w:rsidR="0068179E">
        <w:rPr>
          <w:b/>
        </w:rPr>
        <w:t>484</w:t>
      </w:r>
      <w:r w:rsidR="00483136" w:rsidRPr="00817BBB">
        <w:rPr>
          <w:b/>
        </w:rPr>
        <w:t xml:space="preserve"> hodin</w:t>
      </w:r>
      <w:r w:rsidR="00483136" w:rsidRPr="00817BBB">
        <w:t xml:space="preserve">. </w:t>
      </w:r>
      <w:r w:rsidR="00483136" w:rsidRPr="00817BBB">
        <w:rPr>
          <w:b/>
        </w:rPr>
        <w:t>Pro srovnání uvádíme čísla z roku</w:t>
      </w:r>
      <w:r w:rsidR="0068179E">
        <w:rPr>
          <w:b/>
        </w:rPr>
        <w:t xml:space="preserve"> 2022</w:t>
      </w:r>
      <w:r w:rsidR="00483136" w:rsidRPr="00817BBB">
        <w:t>, kdy bylo v </w:t>
      </w:r>
      <w:r w:rsidR="0068179E">
        <w:rPr>
          <w:b/>
        </w:rPr>
        <w:t>36</w:t>
      </w:r>
      <w:r w:rsidR="00483136" w:rsidRPr="00817BBB">
        <w:rPr>
          <w:b/>
        </w:rPr>
        <w:t xml:space="preserve"> kurzech </w:t>
      </w:r>
      <w:r w:rsidR="00483136" w:rsidRPr="00817BBB">
        <w:t xml:space="preserve">základů informační/počítačové gramotnosti odučeno celkem </w:t>
      </w:r>
      <w:r w:rsidR="00817BBB" w:rsidRPr="00817BBB">
        <w:rPr>
          <w:b/>
        </w:rPr>
        <w:t>1</w:t>
      </w:r>
      <w:r w:rsidR="0068179E">
        <w:rPr>
          <w:b/>
        </w:rPr>
        <w:t>93</w:t>
      </w:r>
      <w:r w:rsidR="00483136" w:rsidRPr="00817BBB">
        <w:rPr>
          <w:b/>
        </w:rPr>
        <w:t xml:space="preserve"> hodin</w:t>
      </w:r>
      <w:r w:rsidR="00483136" w:rsidRPr="00817BBB">
        <w:t xml:space="preserve"> a </w:t>
      </w:r>
      <w:r w:rsidR="00483136" w:rsidRPr="00817BBB">
        <w:rPr>
          <w:b/>
        </w:rPr>
        <w:t>v </w:t>
      </w:r>
      <w:r w:rsidR="0068179E">
        <w:rPr>
          <w:b/>
        </w:rPr>
        <w:t>112</w:t>
      </w:r>
      <w:r w:rsidR="00483136" w:rsidRPr="00817BBB">
        <w:t xml:space="preserve"> </w:t>
      </w:r>
      <w:r w:rsidR="00483136" w:rsidRPr="00817BBB">
        <w:rPr>
          <w:b/>
        </w:rPr>
        <w:t xml:space="preserve">kurzech expertních </w:t>
      </w:r>
      <w:r w:rsidR="0068179E">
        <w:rPr>
          <w:b/>
        </w:rPr>
        <w:t>865</w:t>
      </w:r>
      <w:r w:rsidR="00483136" w:rsidRPr="00817BBB">
        <w:rPr>
          <w:b/>
        </w:rPr>
        <w:t xml:space="preserve"> hodin</w:t>
      </w:r>
      <w:r w:rsidR="00483136" w:rsidRPr="00817BBB">
        <w:t xml:space="preserve">. </w:t>
      </w:r>
      <w:r w:rsidR="0068179E">
        <w:t xml:space="preserve">Je vidět zvyšující se </w:t>
      </w:r>
      <w:r w:rsidR="007F3526">
        <w:t>zájem</w:t>
      </w:r>
      <w:r w:rsidR="0068179E">
        <w:t xml:space="preserve"> o kurzy expertní, ale stále je velký počet zájemců i o kurzy základní</w:t>
      </w:r>
      <w:r w:rsidR="00011154" w:rsidRPr="00817BBB">
        <w:t xml:space="preserve">. </w:t>
      </w:r>
      <w:r w:rsidR="00483136" w:rsidRPr="00817BBB">
        <w:t xml:space="preserve">Kurzy probíhaly s výjimkou </w:t>
      </w:r>
      <w:r w:rsidR="0068179E">
        <w:t xml:space="preserve">Karviné </w:t>
      </w:r>
      <w:r w:rsidR="00817BBB" w:rsidRPr="00817BBB">
        <w:t>a</w:t>
      </w:r>
      <w:r w:rsidR="00011154" w:rsidRPr="00817BBB">
        <w:t xml:space="preserve"> </w:t>
      </w:r>
      <w:r w:rsidR="0068179E">
        <w:t>Kuřimi</w:t>
      </w:r>
      <w:r w:rsidR="00817BBB" w:rsidRPr="00817BBB">
        <w:t xml:space="preserve"> </w:t>
      </w:r>
      <w:r w:rsidR="00483136" w:rsidRPr="00817BBB">
        <w:t xml:space="preserve">v krajských knihovnách </w:t>
      </w:r>
      <w:r w:rsidR="00483136" w:rsidRPr="00817BBB">
        <w:rPr>
          <w:lang w:val="en-US"/>
        </w:rPr>
        <w:t xml:space="preserve">(Karlovy Vary, </w:t>
      </w:r>
      <w:r w:rsidR="00BA6103" w:rsidRPr="00817BBB">
        <w:rPr>
          <w:lang w:val="en-US"/>
        </w:rPr>
        <w:t xml:space="preserve">Pardubice, Havlíčkův Brod, </w:t>
      </w:r>
      <w:proofErr w:type="spellStart"/>
      <w:r w:rsidR="00483136" w:rsidRPr="00817BBB">
        <w:rPr>
          <w:lang w:val="en-US"/>
        </w:rPr>
        <w:t>Zlín</w:t>
      </w:r>
      <w:proofErr w:type="spellEnd"/>
      <w:r w:rsidR="00483136" w:rsidRPr="00817BBB">
        <w:rPr>
          <w:lang w:val="en-US"/>
        </w:rPr>
        <w:t xml:space="preserve">, Liberec, Ostrava, </w:t>
      </w:r>
      <w:r w:rsidR="0068179E">
        <w:rPr>
          <w:lang w:val="en-US"/>
        </w:rPr>
        <w:t>Praha</w:t>
      </w:r>
      <w:r w:rsidR="00FE3683" w:rsidRPr="00817BBB">
        <w:rPr>
          <w:lang w:val="en-US"/>
        </w:rPr>
        <w:t xml:space="preserve">, </w:t>
      </w:r>
      <w:r w:rsidR="00483136" w:rsidRPr="00817BBB">
        <w:rPr>
          <w:lang w:val="en-US"/>
        </w:rPr>
        <w:t xml:space="preserve">Hradec Králové, </w:t>
      </w:r>
      <w:proofErr w:type="spellStart"/>
      <w:r w:rsidR="00483136" w:rsidRPr="00817BBB">
        <w:rPr>
          <w:lang w:val="en-US"/>
        </w:rPr>
        <w:t>Kladno</w:t>
      </w:r>
      <w:proofErr w:type="spellEnd"/>
      <w:r w:rsidR="00483136" w:rsidRPr="00817BBB">
        <w:rPr>
          <w:lang w:val="en-US"/>
        </w:rPr>
        <w:t xml:space="preserve">, </w:t>
      </w:r>
      <w:proofErr w:type="spellStart"/>
      <w:r w:rsidR="00483136" w:rsidRPr="00817BBB">
        <w:rPr>
          <w:lang w:val="en-US"/>
        </w:rPr>
        <w:t>Plzeň</w:t>
      </w:r>
      <w:proofErr w:type="spellEnd"/>
      <w:r w:rsidR="00483136" w:rsidRPr="00817BBB">
        <w:rPr>
          <w:lang w:val="en-US"/>
        </w:rPr>
        <w:t>, Ústí nad Labem</w:t>
      </w:r>
      <w:r w:rsidR="00817BBB" w:rsidRPr="00817BBB">
        <w:rPr>
          <w:lang w:val="en-US"/>
        </w:rPr>
        <w:t xml:space="preserve">, České </w:t>
      </w:r>
      <w:proofErr w:type="spellStart"/>
      <w:r w:rsidR="00817BBB" w:rsidRPr="00817BBB">
        <w:rPr>
          <w:lang w:val="en-US"/>
        </w:rPr>
        <w:t>Budějovice</w:t>
      </w:r>
      <w:proofErr w:type="spellEnd"/>
      <w:r w:rsidR="003F2996">
        <w:rPr>
          <w:lang w:val="en-US"/>
        </w:rPr>
        <w:t xml:space="preserve"> a Olomouc).</w:t>
      </w:r>
      <w:r w:rsidR="0068179E">
        <w:rPr>
          <w:lang w:val="en-US"/>
        </w:rPr>
        <w:t xml:space="preserve"> V </w:t>
      </w:r>
      <w:proofErr w:type="spellStart"/>
      <w:r w:rsidR="0068179E">
        <w:rPr>
          <w:lang w:val="en-US"/>
        </w:rPr>
        <w:t>Praze</w:t>
      </w:r>
      <w:proofErr w:type="spellEnd"/>
      <w:r w:rsidR="0068179E">
        <w:rPr>
          <w:lang w:val="en-US"/>
        </w:rPr>
        <w:t xml:space="preserve"> </w:t>
      </w:r>
      <w:proofErr w:type="spellStart"/>
      <w:r w:rsidR="0068179E">
        <w:rPr>
          <w:lang w:val="en-US"/>
        </w:rPr>
        <w:t>probíhalo</w:t>
      </w:r>
      <w:proofErr w:type="spellEnd"/>
      <w:r w:rsidR="0068179E">
        <w:rPr>
          <w:lang w:val="en-US"/>
        </w:rPr>
        <w:t xml:space="preserve"> vzdělávání </w:t>
      </w:r>
      <w:proofErr w:type="spellStart"/>
      <w:r w:rsidR="0068179E">
        <w:rPr>
          <w:lang w:val="en-US"/>
        </w:rPr>
        <w:t>již</w:t>
      </w:r>
      <w:proofErr w:type="spellEnd"/>
      <w:r w:rsidR="0068179E">
        <w:rPr>
          <w:lang w:val="en-US"/>
        </w:rPr>
        <w:t xml:space="preserve"> </w:t>
      </w:r>
      <w:proofErr w:type="spellStart"/>
      <w:r w:rsidR="0068179E">
        <w:rPr>
          <w:lang w:val="en-US"/>
        </w:rPr>
        <w:t>tradičně</w:t>
      </w:r>
      <w:proofErr w:type="spellEnd"/>
      <w:r w:rsidR="0068179E">
        <w:rPr>
          <w:lang w:val="en-US"/>
        </w:rPr>
        <w:t xml:space="preserve"> i v Národní </w:t>
      </w:r>
      <w:proofErr w:type="spellStart"/>
      <w:r w:rsidR="0068179E">
        <w:rPr>
          <w:lang w:val="en-US"/>
        </w:rPr>
        <w:t>technické</w:t>
      </w:r>
      <w:proofErr w:type="spellEnd"/>
      <w:r w:rsidR="0068179E">
        <w:rPr>
          <w:lang w:val="en-US"/>
        </w:rPr>
        <w:t xml:space="preserve"> </w:t>
      </w:r>
      <w:proofErr w:type="spellStart"/>
      <w:r w:rsidR="0068179E">
        <w:rPr>
          <w:lang w:val="en-US"/>
        </w:rPr>
        <w:t>knihovně</w:t>
      </w:r>
      <w:proofErr w:type="spellEnd"/>
      <w:r w:rsidR="0068179E">
        <w:rPr>
          <w:lang w:val="en-US"/>
        </w:rPr>
        <w:t>.</w:t>
      </w:r>
    </w:p>
    <w:p w:rsidR="0041575E" w:rsidRPr="00276CC6" w:rsidRDefault="0041575E" w:rsidP="00AF0CF1">
      <w:pPr>
        <w:jc w:val="both"/>
        <w:rPr>
          <w:highlight w:val="yellow"/>
        </w:rPr>
      </w:pPr>
    </w:p>
    <w:p w:rsidR="00D97B3A" w:rsidRPr="00276CC6" w:rsidRDefault="00FB41DA" w:rsidP="00AF0CF1">
      <w:pPr>
        <w:jc w:val="both"/>
      </w:pPr>
      <w:r w:rsidRPr="00002075">
        <w:t xml:space="preserve">   Alespoň jeden z modulů v kurzech základů informační/počítačové gramotnosti absolvovalo </w:t>
      </w:r>
      <w:r w:rsidR="005233BE">
        <w:rPr>
          <w:b/>
        </w:rPr>
        <w:t>671</w:t>
      </w:r>
      <w:r w:rsidRPr="00002075">
        <w:rPr>
          <w:b/>
        </w:rPr>
        <w:t xml:space="preserve"> z</w:t>
      </w:r>
      <w:r w:rsidR="00F82D0B" w:rsidRPr="00002075">
        <w:rPr>
          <w:b/>
        </w:rPr>
        <w:t> </w:t>
      </w:r>
      <w:r w:rsidR="005233BE">
        <w:rPr>
          <w:b/>
        </w:rPr>
        <w:t>722</w:t>
      </w:r>
      <w:r w:rsidRPr="00002075">
        <w:rPr>
          <w:b/>
        </w:rPr>
        <w:t xml:space="preserve"> frekventantů</w:t>
      </w:r>
      <w:r w:rsidRPr="00002075">
        <w:t xml:space="preserve"> </w:t>
      </w:r>
      <w:r w:rsidRPr="00002075">
        <w:rPr>
          <w:b/>
        </w:rPr>
        <w:t xml:space="preserve">z </w:t>
      </w:r>
      <w:r w:rsidR="005233BE">
        <w:rPr>
          <w:b/>
        </w:rPr>
        <w:t>532</w:t>
      </w:r>
      <w:r w:rsidRPr="00002075">
        <w:rPr>
          <w:b/>
        </w:rPr>
        <w:t> knihoven</w:t>
      </w:r>
      <w:r w:rsidRPr="00002075">
        <w:t xml:space="preserve"> a </w:t>
      </w:r>
      <w:r w:rsidR="005233BE">
        <w:rPr>
          <w:b/>
        </w:rPr>
        <w:t>1 325</w:t>
      </w:r>
      <w:r w:rsidR="00207D51" w:rsidRPr="00002075">
        <w:rPr>
          <w:b/>
        </w:rPr>
        <w:t xml:space="preserve"> z</w:t>
      </w:r>
      <w:r w:rsidR="00774B35" w:rsidRPr="00002075">
        <w:t> </w:t>
      </w:r>
      <w:r w:rsidR="005233BE">
        <w:rPr>
          <w:b/>
        </w:rPr>
        <w:t>1 3</w:t>
      </w:r>
      <w:r w:rsidR="00774B35" w:rsidRPr="00002075">
        <w:rPr>
          <w:b/>
        </w:rPr>
        <w:t>65</w:t>
      </w:r>
      <w:r w:rsidRPr="00002075">
        <w:rPr>
          <w:b/>
        </w:rPr>
        <w:t xml:space="preserve"> frekventantů z</w:t>
      </w:r>
      <w:r w:rsidR="00774B35" w:rsidRPr="00002075">
        <w:rPr>
          <w:b/>
        </w:rPr>
        <w:t> </w:t>
      </w:r>
      <w:r w:rsidR="005233BE">
        <w:rPr>
          <w:b/>
        </w:rPr>
        <w:t>899</w:t>
      </w:r>
      <w:r w:rsidRPr="00002075">
        <w:rPr>
          <w:b/>
        </w:rPr>
        <w:t xml:space="preserve"> knihoven</w:t>
      </w:r>
      <w:r w:rsidRPr="00002075">
        <w:t xml:space="preserve"> se účastnilo kurzů expertních. Celkem vzděláváním v oblasti ICT v programu VISK2 prošlo úspěšně na různé úrovni </w:t>
      </w:r>
      <w:r w:rsidR="005233BE">
        <w:rPr>
          <w:b/>
        </w:rPr>
        <w:t>1 996</w:t>
      </w:r>
      <w:r w:rsidRPr="00002075">
        <w:rPr>
          <w:b/>
        </w:rPr>
        <w:t xml:space="preserve"> knihovníků</w:t>
      </w:r>
      <w:r w:rsidRPr="00002075">
        <w:t xml:space="preserve">, odučeno bylo celkem </w:t>
      </w:r>
      <w:r w:rsidR="005233BE">
        <w:rPr>
          <w:b/>
        </w:rPr>
        <w:t>728</w:t>
      </w:r>
      <w:r w:rsidRPr="00002075">
        <w:rPr>
          <w:b/>
        </w:rPr>
        <w:t xml:space="preserve"> hodiny.</w:t>
      </w:r>
      <w:r w:rsidRPr="00002075">
        <w:t xml:space="preserve"> </w:t>
      </w:r>
      <w:r w:rsidR="00A8537A" w:rsidRPr="00002075">
        <w:rPr>
          <w:b/>
        </w:rPr>
        <w:t>Ve srovnání s</w:t>
      </w:r>
      <w:r w:rsidR="005233BE">
        <w:rPr>
          <w:b/>
        </w:rPr>
        <w:t> rokem 2022</w:t>
      </w:r>
      <w:r w:rsidRPr="00002075">
        <w:rPr>
          <w:b/>
        </w:rPr>
        <w:t xml:space="preserve"> </w:t>
      </w:r>
      <w:r w:rsidRPr="00002075">
        <w:t xml:space="preserve">je zde vidět </w:t>
      </w:r>
      <w:r w:rsidR="00902B7F" w:rsidRPr="00002075">
        <w:t xml:space="preserve">výrazný </w:t>
      </w:r>
      <w:r w:rsidR="00663BBB" w:rsidRPr="00002075">
        <w:t>převis</w:t>
      </w:r>
      <w:r w:rsidRPr="00002075">
        <w:t xml:space="preserve"> absolventů </w:t>
      </w:r>
      <w:r w:rsidR="00B35C85" w:rsidRPr="00002075">
        <w:t>expertních a nadstavbových</w:t>
      </w:r>
      <w:r w:rsidRPr="00002075">
        <w:t xml:space="preserve"> kurzů - alespoň jeden z modulů v kurzech základů informační/počítačové gramotnosti absolvovalo </w:t>
      </w:r>
      <w:r w:rsidR="005233BE">
        <w:rPr>
          <w:b/>
        </w:rPr>
        <w:t>581</w:t>
      </w:r>
      <w:r w:rsidRPr="00002075">
        <w:rPr>
          <w:b/>
        </w:rPr>
        <w:t xml:space="preserve"> z </w:t>
      </w:r>
      <w:r w:rsidR="005233BE">
        <w:rPr>
          <w:b/>
        </w:rPr>
        <w:t>599</w:t>
      </w:r>
      <w:r w:rsidRPr="00002075">
        <w:rPr>
          <w:b/>
        </w:rPr>
        <w:t xml:space="preserve"> </w:t>
      </w:r>
      <w:proofErr w:type="gramStart"/>
      <w:r w:rsidRPr="00002075">
        <w:rPr>
          <w:b/>
        </w:rPr>
        <w:t>frekventantů</w:t>
      </w:r>
      <w:r w:rsidRPr="00002075">
        <w:t xml:space="preserve"> </w:t>
      </w:r>
      <w:r w:rsidRPr="00002075">
        <w:rPr>
          <w:b/>
        </w:rPr>
        <w:t xml:space="preserve">z </w:t>
      </w:r>
      <w:r w:rsidR="005233BE">
        <w:rPr>
          <w:b/>
        </w:rPr>
        <w:t>465</w:t>
      </w:r>
      <w:proofErr w:type="gramEnd"/>
      <w:r w:rsidRPr="00002075">
        <w:rPr>
          <w:b/>
        </w:rPr>
        <w:t> knihoven</w:t>
      </w:r>
      <w:r w:rsidRPr="00002075">
        <w:t xml:space="preserve"> a </w:t>
      </w:r>
      <w:r w:rsidR="005233BE">
        <w:rPr>
          <w:b/>
        </w:rPr>
        <w:t>3 084</w:t>
      </w:r>
      <w:r w:rsidR="006D446E" w:rsidRPr="00002075">
        <w:rPr>
          <w:b/>
        </w:rPr>
        <w:t xml:space="preserve"> z</w:t>
      </w:r>
      <w:r w:rsidR="005233BE">
        <w:rPr>
          <w:b/>
        </w:rPr>
        <w:t> 3 265</w:t>
      </w:r>
      <w:r w:rsidRPr="00002075">
        <w:rPr>
          <w:b/>
        </w:rPr>
        <w:t xml:space="preserve"> frekventantů z</w:t>
      </w:r>
      <w:r w:rsidR="005233BE">
        <w:rPr>
          <w:b/>
        </w:rPr>
        <w:t> 1 026</w:t>
      </w:r>
      <w:r w:rsidRPr="00002075">
        <w:rPr>
          <w:b/>
        </w:rPr>
        <w:t xml:space="preserve"> knihoven</w:t>
      </w:r>
      <w:r w:rsidRPr="00002075">
        <w:t xml:space="preserve"> se účastnilo kurzů expertních. </w:t>
      </w:r>
      <w:r w:rsidRPr="00803B47">
        <w:t xml:space="preserve">Rozsah vzdělávání v rámci programu VISK 2 </w:t>
      </w:r>
      <w:r w:rsidR="00663BBB" w:rsidRPr="00803B47">
        <w:t>vykazuje výrazný převis</w:t>
      </w:r>
      <w:r w:rsidRPr="00803B47">
        <w:t xml:space="preserve"> v položce </w:t>
      </w:r>
      <w:r w:rsidR="00902B7F" w:rsidRPr="00803B47">
        <w:t>expertních a nástavbových kurzů</w:t>
      </w:r>
      <w:r w:rsidRPr="00803B47">
        <w:t>/počítačové gramotnosti</w:t>
      </w:r>
      <w:r w:rsidR="005233BE" w:rsidRPr="00803B47">
        <w:t>.</w:t>
      </w:r>
    </w:p>
    <w:p w:rsidR="00CC2201" w:rsidRDefault="00CC2201" w:rsidP="00AF0CF1">
      <w:pPr>
        <w:jc w:val="both"/>
      </w:pPr>
    </w:p>
    <w:p w:rsidR="007722DD" w:rsidRDefault="00A621A6" w:rsidP="00AF0CF1">
      <w:pPr>
        <w:jc w:val="both"/>
      </w:pPr>
      <w:r>
        <w:t xml:space="preserve">      </w:t>
      </w:r>
      <w:r w:rsidRPr="00A621A6">
        <w:rPr>
          <w:b/>
        </w:rPr>
        <w:t>Knihovna Jiřího Mahena v Brně</w:t>
      </w:r>
      <w:r>
        <w:t xml:space="preserve"> </w:t>
      </w:r>
      <w:r w:rsidRPr="00A621A6">
        <w:t xml:space="preserve">realizovala rekvalifikační kurz pro knihovníky v knihovně pro děti. Kurz byl realizován formou </w:t>
      </w:r>
      <w:proofErr w:type="spellStart"/>
      <w:r w:rsidRPr="00A621A6">
        <w:t>blended</w:t>
      </w:r>
      <w:proofErr w:type="spellEnd"/>
      <w:r w:rsidRPr="00A621A6">
        <w:t xml:space="preserve"> </w:t>
      </w:r>
      <w:proofErr w:type="spellStart"/>
      <w:r w:rsidRPr="00A621A6">
        <w:t>learningu</w:t>
      </w:r>
      <w:proofErr w:type="spellEnd"/>
      <w:r w:rsidRPr="00A621A6">
        <w:t xml:space="preserve"> – dílem distančně a dílem prezenčně. Distanční výuka v </w:t>
      </w:r>
      <w:proofErr w:type="spellStart"/>
      <w:r w:rsidRPr="00A621A6">
        <w:t>Moodle</w:t>
      </w:r>
      <w:proofErr w:type="spellEnd"/>
      <w:r w:rsidRPr="00A621A6">
        <w:t xml:space="preserve"> KJM v rozsahu 100 hodin byla zaměřena na teorii dle témat vycházejících ze standardu NSK. Do kurzu se přihlásilo 12 zájemců z různých koutů republiky a z různých oborů působnosti. Pouze 4 zájemci z 12 působili velmi krátkodobě v oblasti knihoven. V průběhu kurzu se počet ustálil na 10 adeptů, kteří zdárně kurz zakončili. Z těchto 10 úspěšných absolventů se většina bude přihlašovat ke kvalifikačním zkouškám, které proběhnou v únoru 2024.</w:t>
      </w:r>
      <w:r>
        <w:t xml:space="preserve"> </w:t>
      </w:r>
      <w:r w:rsidR="0024681E">
        <w:t>VISK 2 podpořil projekt spojený</w:t>
      </w:r>
      <w:r w:rsidR="009E7B9C" w:rsidRPr="00276CC6">
        <w:t xml:space="preserve"> s r</w:t>
      </w:r>
      <w:r w:rsidR="00CC2201" w:rsidRPr="00276CC6">
        <w:t>ekvalifikační</w:t>
      </w:r>
      <w:r w:rsidR="009E7B9C" w:rsidRPr="00276CC6">
        <w:t>mi</w:t>
      </w:r>
      <w:r w:rsidR="00CC2201" w:rsidRPr="00276CC6">
        <w:t xml:space="preserve"> </w:t>
      </w:r>
      <w:r w:rsidR="00D11883" w:rsidRPr="00276CC6">
        <w:t xml:space="preserve">oborovými </w:t>
      </w:r>
      <w:r w:rsidR="00CC2201" w:rsidRPr="00276CC6">
        <w:t>kurzy</w:t>
      </w:r>
      <w:r w:rsidR="009E7B9C" w:rsidRPr="001D20C5">
        <w:t xml:space="preserve"> v</w:t>
      </w:r>
      <w:r w:rsidR="009E7B9C" w:rsidRPr="00276CC6">
        <w:rPr>
          <w:b/>
        </w:rPr>
        <w:t> Moravskoslez</w:t>
      </w:r>
      <w:r w:rsidR="00963B5C">
        <w:rPr>
          <w:b/>
        </w:rPr>
        <w:t xml:space="preserve">ské vědecké knihovně v Ostravě. </w:t>
      </w:r>
      <w:r w:rsidR="00963B5C" w:rsidRPr="00BB6A51">
        <w:t>Cílem p</w:t>
      </w:r>
      <w:r w:rsidR="00963B5C">
        <w:t>rojektu byla realizace rekvalifikačního kurzu typové pozice Knihovník/knihovnice v přímých službách, který</w:t>
      </w:r>
      <w:r w:rsidR="00963B5C" w:rsidRPr="00BB6A51">
        <w:t xml:space="preserve"> by sloužil</w:t>
      </w:r>
      <w:r w:rsidR="00963B5C">
        <w:t xml:space="preserve"> jako přípravný</w:t>
      </w:r>
      <w:r w:rsidR="00963B5C" w:rsidRPr="00BB6A51">
        <w:t xml:space="preserve"> kurz ke zkoušce </w:t>
      </w:r>
      <w:r w:rsidR="00963B5C" w:rsidRPr="007427FF">
        <w:t>dle</w:t>
      </w:r>
      <w:r w:rsidR="00963B5C" w:rsidRPr="00BB6A51">
        <w:t xml:space="preserve"> Národní soustavy kvalifikací.</w:t>
      </w:r>
      <w:r w:rsidR="00963B5C" w:rsidRPr="00963B5C">
        <w:t xml:space="preserve"> </w:t>
      </w:r>
      <w:r w:rsidR="00963B5C" w:rsidRPr="00BB6A51">
        <w:t xml:space="preserve">Na webových stránkách </w:t>
      </w:r>
      <w:hyperlink r:id="rId5" w:history="1">
        <w:r w:rsidR="00963B5C" w:rsidRPr="00BB6A51">
          <w:rPr>
            <w:rStyle w:val="Hypertextovodkaz"/>
          </w:rPr>
          <w:t>https://elearning.svkos.cz</w:t>
        </w:r>
      </w:hyperlink>
      <w:r w:rsidR="00963B5C" w:rsidRPr="00BB6A51">
        <w:t xml:space="preserve"> byl vytvoře</w:t>
      </w:r>
      <w:r w:rsidR="00963B5C" w:rsidRPr="00963B5C">
        <w:t>n e-</w:t>
      </w:r>
      <w:proofErr w:type="spellStart"/>
      <w:r w:rsidR="00963B5C" w:rsidRPr="00963B5C">
        <w:t>learningový</w:t>
      </w:r>
      <w:proofErr w:type="spellEnd"/>
      <w:r w:rsidR="00963B5C" w:rsidRPr="00963B5C">
        <w:t xml:space="preserve"> kurz, který studentům sloužil jako e-</w:t>
      </w:r>
      <w:proofErr w:type="spellStart"/>
      <w:r w:rsidR="00963B5C" w:rsidRPr="00963B5C">
        <w:t>learningová</w:t>
      </w:r>
      <w:proofErr w:type="spellEnd"/>
      <w:r w:rsidR="00963B5C" w:rsidRPr="00963B5C">
        <w:t xml:space="preserve"> podpora při studiu. Tento e-</w:t>
      </w:r>
      <w:proofErr w:type="spellStart"/>
      <w:r w:rsidR="00963B5C" w:rsidRPr="00963B5C">
        <w:t>learning</w:t>
      </w:r>
      <w:proofErr w:type="spellEnd"/>
      <w:r w:rsidR="00963B5C" w:rsidRPr="00963B5C">
        <w:t xml:space="preserve"> byl vytvořen v programu </w:t>
      </w:r>
      <w:proofErr w:type="spellStart"/>
      <w:r w:rsidR="00963B5C" w:rsidRPr="00963B5C">
        <w:t>Moodle</w:t>
      </w:r>
      <w:proofErr w:type="spellEnd"/>
      <w:r w:rsidR="00963B5C" w:rsidRPr="00963B5C">
        <w:t>, zahrnoval 11 modulů, ve kterých byly studentům postupně zpřístupňovány studijní opory ke každému předmětu, prezentace z workshopů a doplňující studijní materiály. Hodinová dotace kurzu byla 120 hodin, z toho 72 hodin e</w:t>
      </w:r>
      <w:r w:rsidR="00963B5C" w:rsidRPr="00963B5C">
        <w:noBreakHyphen/>
      </w:r>
      <w:proofErr w:type="spellStart"/>
      <w:r w:rsidR="00963B5C" w:rsidRPr="00963B5C">
        <w:t>learningu</w:t>
      </w:r>
      <w:proofErr w:type="spellEnd"/>
      <w:r w:rsidR="00963B5C" w:rsidRPr="00963B5C">
        <w:t xml:space="preserve"> a 48 hodin frontální výuky. Kurz úspěšně absolvovalo všech 15 účastníků.</w:t>
      </w:r>
    </w:p>
    <w:p w:rsidR="00DD60B2" w:rsidRDefault="00DD60B2" w:rsidP="00AF0CF1">
      <w:pPr>
        <w:jc w:val="both"/>
        <w:rPr>
          <w:szCs w:val="20"/>
        </w:rPr>
      </w:pPr>
    </w:p>
    <w:p w:rsidR="005233BE" w:rsidRDefault="00DD60B2" w:rsidP="005233BE">
      <w:pPr>
        <w:jc w:val="both"/>
        <w:rPr>
          <w:szCs w:val="20"/>
        </w:rPr>
      </w:pPr>
      <w:r>
        <w:t xml:space="preserve">   V roce 2023 již počtvrté využila </w:t>
      </w:r>
      <w:r w:rsidRPr="00DD60B2">
        <w:rPr>
          <w:b/>
        </w:rPr>
        <w:t>Moravskoslezská vědecká knihovna v Ostravě</w:t>
      </w:r>
      <w:r>
        <w:t xml:space="preserve"> možnosti  </w:t>
      </w:r>
      <w:r w:rsidR="009235BF">
        <w:t xml:space="preserve">získat </w:t>
      </w:r>
      <w:r>
        <w:t xml:space="preserve">z dotačního programu VISK 2 </w:t>
      </w:r>
      <w:r w:rsidR="009235BF">
        <w:t xml:space="preserve"> dotaci</w:t>
      </w:r>
      <w:r>
        <w:t xml:space="preserve"> na výuku Pedagogického minima pro knihovníky pro děti a mládež. Tento cyklus podal účastníkům v pěti tematicky samostatných přednáškách ucelený přehled, jenž je významný a určující pro přípravu aktivit, které se v knihovnách </w:t>
      </w:r>
      <w:r w:rsidRPr="00847123">
        <w:t>zaměřují na dětské uživatele.</w:t>
      </w:r>
      <w:r w:rsidR="00F37EAD" w:rsidRPr="00F37EAD">
        <w:t xml:space="preserve"> </w:t>
      </w:r>
      <w:r w:rsidR="00F37EAD">
        <w:t>Pedagogické minimum o časové dotaci 30 hodin probíhalo v 2. pololetí roku 2023. Lektory byli pedagogové Pedagogické fakulty Ostravské univerzity.</w:t>
      </w:r>
      <w:r w:rsidR="00F37EAD" w:rsidRPr="00F37EAD">
        <w:t xml:space="preserve"> </w:t>
      </w:r>
      <w:r w:rsidR="00F37EAD">
        <w:t>Celý kurz se postup</w:t>
      </w:r>
      <w:r w:rsidR="00F37EAD" w:rsidRPr="005A4C66">
        <w:t>ně věnoval specifikům vývoje dětí a mládeže se zaměřením na utváření jejich vztahu ke kulturním a literárním hodnotám</w:t>
      </w:r>
      <w:r w:rsidR="00F37EAD">
        <w:t>. Měl za úkol posílit vnímání literárních textů pro děti z hlediska jejich stylizace. Kurz úspěšně absolvovalo 12 účastníků.</w:t>
      </w:r>
    </w:p>
    <w:p w:rsidR="005233BE" w:rsidRPr="007550BA" w:rsidRDefault="005233BE" w:rsidP="005233BE">
      <w:pPr>
        <w:jc w:val="both"/>
        <w:rPr>
          <w:szCs w:val="20"/>
        </w:rPr>
      </w:pPr>
      <w:r>
        <w:rPr>
          <w:szCs w:val="20"/>
        </w:rPr>
        <w:lastRenderedPageBreak/>
        <w:t xml:space="preserve">   </w:t>
      </w:r>
      <w:r w:rsidRPr="005233BE">
        <w:t>Specifickým projektem v rámci VISK 2 byl projekt Knihovník jako průvodce na cestě ke čtenářské a informační gramotnosti, který realizovalo</w:t>
      </w:r>
      <w:r>
        <w:rPr>
          <w:b/>
        </w:rPr>
        <w:t xml:space="preserve"> Společenské a kulturní centrum Kuřim, příspěvková organizace.</w:t>
      </w:r>
      <w:r w:rsidR="007550BA">
        <w:t xml:space="preserve"> </w:t>
      </w:r>
      <w:r w:rsidR="00DF4FFA">
        <w:t xml:space="preserve">Lekce a workshopy byly primárně určeny pro knihovníky malých obecních knihoven v regionu Brno venkov. Vzdělávací blok zahrnoval 4 semináře – Jak na lekce v knihovnách, </w:t>
      </w:r>
      <w:proofErr w:type="spellStart"/>
      <w:r w:rsidR="00D1251E">
        <w:t>Biblioterapie</w:t>
      </w:r>
      <w:proofErr w:type="spellEnd"/>
      <w:r w:rsidR="00D1251E">
        <w:t xml:space="preserve"> v knihovnách,</w:t>
      </w:r>
      <w:r w:rsidR="00980F52">
        <w:t xml:space="preserve"> J</w:t>
      </w:r>
      <w:r w:rsidR="00D1251E">
        <w:t>ak na čtenářské besedy – starší školní věk a Jak učit informační a mediální gramotnost. Knihovníci v obecních knihovnách jsou často bez knihovnického nebo pedagogického vzdělání a bez odborné průpravy je pro ně obtížné připravit vzdělávací lekce. Realizované semináře přispěly k nabytí nových dovedností a podařilo se vytvořit ucelenou skupinu z knihovníků regionu Brno venkov. Byly odučeny 4 workshopy s dotací 19 hodin, kterých se zúčastnilo 69 frekventantů.</w:t>
      </w:r>
    </w:p>
    <w:p w:rsidR="005360E5" w:rsidRDefault="005360E5" w:rsidP="00AF0CF1">
      <w:pPr>
        <w:tabs>
          <w:tab w:val="center" w:pos="4536"/>
        </w:tabs>
        <w:jc w:val="both"/>
        <w:outlineLvl w:val="0"/>
      </w:pPr>
    </w:p>
    <w:p w:rsidR="005233BE" w:rsidRDefault="005233BE" w:rsidP="00AF0CF1">
      <w:pPr>
        <w:jc w:val="both"/>
      </w:pPr>
    </w:p>
    <w:p w:rsidR="00E90EF8" w:rsidRDefault="005233BE" w:rsidP="00AF0CF1">
      <w:pPr>
        <w:jc w:val="both"/>
      </w:pPr>
      <w:r>
        <w:t>19</w:t>
      </w:r>
      <w:r w:rsidR="000231C7">
        <w:t>.</w:t>
      </w:r>
      <w:r w:rsidR="009A3333">
        <w:t>1</w:t>
      </w:r>
      <w:r w:rsidR="001605E9">
        <w:t>.2024</w:t>
      </w:r>
      <w:r w:rsidR="00F03D3D">
        <w:t xml:space="preserve">                                                                       </w:t>
      </w:r>
      <w:r w:rsidR="00980726">
        <w:t>Roman Giebisch, garant podprogramu</w:t>
      </w:r>
    </w:p>
    <w:sectPr w:rsidR="00E9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444"/>
    <w:multiLevelType w:val="hybridMultilevel"/>
    <w:tmpl w:val="BDE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26"/>
    <w:rsid w:val="00000702"/>
    <w:rsid w:val="00002075"/>
    <w:rsid w:val="00011154"/>
    <w:rsid w:val="000231C7"/>
    <w:rsid w:val="0004393A"/>
    <w:rsid w:val="00055634"/>
    <w:rsid w:val="00063E49"/>
    <w:rsid w:val="00066647"/>
    <w:rsid w:val="00077F07"/>
    <w:rsid w:val="00084E64"/>
    <w:rsid w:val="000A1FE0"/>
    <w:rsid w:val="000A61D6"/>
    <w:rsid w:val="000A7CCA"/>
    <w:rsid w:val="000B33E2"/>
    <w:rsid w:val="000C22BE"/>
    <w:rsid w:val="000F04F9"/>
    <w:rsid w:val="000F0AB4"/>
    <w:rsid w:val="00102FB9"/>
    <w:rsid w:val="00112666"/>
    <w:rsid w:val="00134308"/>
    <w:rsid w:val="00135590"/>
    <w:rsid w:val="0015529C"/>
    <w:rsid w:val="001605E9"/>
    <w:rsid w:val="00172244"/>
    <w:rsid w:val="00192775"/>
    <w:rsid w:val="0019627F"/>
    <w:rsid w:val="001A5E6B"/>
    <w:rsid w:val="001C6EFF"/>
    <w:rsid w:val="001D20C5"/>
    <w:rsid w:val="00207D51"/>
    <w:rsid w:val="0021553B"/>
    <w:rsid w:val="0021705D"/>
    <w:rsid w:val="00231597"/>
    <w:rsid w:val="00241738"/>
    <w:rsid w:val="0024681E"/>
    <w:rsid w:val="002565C1"/>
    <w:rsid w:val="002639D2"/>
    <w:rsid w:val="00276795"/>
    <w:rsid w:val="00276CC6"/>
    <w:rsid w:val="002954CA"/>
    <w:rsid w:val="002A02DF"/>
    <w:rsid w:val="002C13F5"/>
    <w:rsid w:val="002C53F4"/>
    <w:rsid w:val="002F774D"/>
    <w:rsid w:val="00326563"/>
    <w:rsid w:val="00353B03"/>
    <w:rsid w:val="00372873"/>
    <w:rsid w:val="00382F05"/>
    <w:rsid w:val="003D5D71"/>
    <w:rsid w:val="003E28DF"/>
    <w:rsid w:val="003F04F3"/>
    <w:rsid w:val="003F1537"/>
    <w:rsid w:val="003F2996"/>
    <w:rsid w:val="00404336"/>
    <w:rsid w:val="0041415A"/>
    <w:rsid w:val="0041575E"/>
    <w:rsid w:val="00416C91"/>
    <w:rsid w:val="004179A8"/>
    <w:rsid w:val="004250CC"/>
    <w:rsid w:val="00427B9B"/>
    <w:rsid w:val="00432814"/>
    <w:rsid w:val="0044044C"/>
    <w:rsid w:val="00444180"/>
    <w:rsid w:val="0045655A"/>
    <w:rsid w:val="00476D98"/>
    <w:rsid w:val="00483136"/>
    <w:rsid w:val="00485C55"/>
    <w:rsid w:val="004A6187"/>
    <w:rsid w:val="004F38EA"/>
    <w:rsid w:val="0051752D"/>
    <w:rsid w:val="00521321"/>
    <w:rsid w:val="005233BE"/>
    <w:rsid w:val="005258B3"/>
    <w:rsid w:val="005360E5"/>
    <w:rsid w:val="00557598"/>
    <w:rsid w:val="00565B55"/>
    <w:rsid w:val="005868D2"/>
    <w:rsid w:val="00595AE9"/>
    <w:rsid w:val="005A582C"/>
    <w:rsid w:val="005C24E7"/>
    <w:rsid w:val="005C5EBD"/>
    <w:rsid w:val="005E108D"/>
    <w:rsid w:val="005F70BA"/>
    <w:rsid w:val="00613982"/>
    <w:rsid w:val="006540C2"/>
    <w:rsid w:val="0066321A"/>
    <w:rsid w:val="00663BBB"/>
    <w:rsid w:val="0068179E"/>
    <w:rsid w:val="006D3DE3"/>
    <w:rsid w:val="006D446E"/>
    <w:rsid w:val="006F22F6"/>
    <w:rsid w:val="006F2E38"/>
    <w:rsid w:val="0071019E"/>
    <w:rsid w:val="007134CB"/>
    <w:rsid w:val="00714291"/>
    <w:rsid w:val="00714D75"/>
    <w:rsid w:val="007550BA"/>
    <w:rsid w:val="007722DD"/>
    <w:rsid w:val="00774959"/>
    <w:rsid w:val="00774B35"/>
    <w:rsid w:val="00776793"/>
    <w:rsid w:val="00777AA0"/>
    <w:rsid w:val="007809AA"/>
    <w:rsid w:val="00780EB6"/>
    <w:rsid w:val="0078621F"/>
    <w:rsid w:val="007919F4"/>
    <w:rsid w:val="00794D01"/>
    <w:rsid w:val="007D16AA"/>
    <w:rsid w:val="007E0E4D"/>
    <w:rsid w:val="007E16A8"/>
    <w:rsid w:val="007F3526"/>
    <w:rsid w:val="00803B47"/>
    <w:rsid w:val="00807E4B"/>
    <w:rsid w:val="00817BBB"/>
    <w:rsid w:val="008204AE"/>
    <w:rsid w:val="00852FF8"/>
    <w:rsid w:val="00874476"/>
    <w:rsid w:val="008B309A"/>
    <w:rsid w:val="008E0DEC"/>
    <w:rsid w:val="008E1E0C"/>
    <w:rsid w:val="008F2E98"/>
    <w:rsid w:val="008F5BBE"/>
    <w:rsid w:val="009015D9"/>
    <w:rsid w:val="00902B7F"/>
    <w:rsid w:val="009235BF"/>
    <w:rsid w:val="009333DC"/>
    <w:rsid w:val="0095288E"/>
    <w:rsid w:val="00963B5C"/>
    <w:rsid w:val="0096615F"/>
    <w:rsid w:val="00980726"/>
    <w:rsid w:val="00980F52"/>
    <w:rsid w:val="0098708B"/>
    <w:rsid w:val="00990C3B"/>
    <w:rsid w:val="00993201"/>
    <w:rsid w:val="0099565A"/>
    <w:rsid w:val="009A0E86"/>
    <w:rsid w:val="009A2BA9"/>
    <w:rsid w:val="009A3333"/>
    <w:rsid w:val="009A653B"/>
    <w:rsid w:val="009B15F4"/>
    <w:rsid w:val="009B1ABD"/>
    <w:rsid w:val="009C497D"/>
    <w:rsid w:val="009C733E"/>
    <w:rsid w:val="009E7B9C"/>
    <w:rsid w:val="009F3CDF"/>
    <w:rsid w:val="00A02B27"/>
    <w:rsid w:val="00A05D36"/>
    <w:rsid w:val="00A236FF"/>
    <w:rsid w:val="00A56935"/>
    <w:rsid w:val="00A621A6"/>
    <w:rsid w:val="00A72D23"/>
    <w:rsid w:val="00A8537A"/>
    <w:rsid w:val="00A87AA1"/>
    <w:rsid w:val="00A87B83"/>
    <w:rsid w:val="00A926E9"/>
    <w:rsid w:val="00AB26EC"/>
    <w:rsid w:val="00AC58E7"/>
    <w:rsid w:val="00AE4470"/>
    <w:rsid w:val="00AF0CF1"/>
    <w:rsid w:val="00AF2567"/>
    <w:rsid w:val="00AF4AB4"/>
    <w:rsid w:val="00B13350"/>
    <w:rsid w:val="00B34655"/>
    <w:rsid w:val="00B35C85"/>
    <w:rsid w:val="00B8708A"/>
    <w:rsid w:val="00B9111E"/>
    <w:rsid w:val="00BA5BD7"/>
    <w:rsid w:val="00BA5FFB"/>
    <w:rsid w:val="00BA6103"/>
    <w:rsid w:val="00BB3735"/>
    <w:rsid w:val="00BC4950"/>
    <w:rsid w:val="00BC71CB"/>
    <w:rsid w:val="00BD45CE"/>
    <w:rsid w:val="00BD65D1"/>
    <w:rsid w:val="00C125AC"/>
    <w:rsid w:val="00C15AEA"/>
    <w:rsid w:val="00C25095"/>
    <w:rsid w:val="00C37199"/>
    <w:rsid w:val="00C37508"/>
    <w:rsid w:val="00C51C1C"/>
    <w:rsid w:val="00CA0BBF"/>
    <w:rsid w:val="00CC2201"/>
    <w:rsid w:val="00CC479C"/>
    <w:rsid w:val="00CD577A"/>
    <w:rsid w:val="00CE233A"/>
    <w:rsid w:val="00CF5699"/>
    <w:rsid w:val="00D02D5A"/>
    <w:rsid w:val="00D11883"/>
    <w:rsid w:val="00D1251E"/>
    <w:rsid w:val="00D232E1"/>
    <w:rsid w:val="00D408DA"/>
    <w:rsid w:val="00D40AA0"/>
    <w:rsid w:val="00D421F2"/>
    <w:rsid w:val="00D452D4"/>
    <w:rsid w:val="00D661E4"/>
    <w:rsid w:val="00D67752"/>
    <w:rsid w:val="00D77AFB"/>
    <w:rsid w:val="00D84311"/>
    <w:rsid w:val="00D97214"/>
    <w:rsid w:val="00D97B3A"/>
    <w:rsid w:val="00DA09BB"/>
    <w:rsid w:val="00DA58ED"/>
    <w:rsid w:val="00DA6AC5"/>
    <w:rsid w:val="00DD2E20"/>
    <w:rsid w:val="00DD60B2"/>
    <w:rsid w:val="00DE3096"/>
    <w:rsid w:val="00DF311A"/>
    <w:rsid w:val="00DF4FFA"/>
    <w:rsid w:val="00E25B83"/>
    <w:rsid w:val="00E26C00"/>
    <w:rsid w:val="00E30539"/>
    <w:rsid w:val="00E64B05"/>
    <w:rsid w:val="00E651D4"/>
    <w:rsid w:val="00E66EC6"/>
    <w:rsid w:val="00E85D42"/>
    <w:rsid w:val="00E90EF8"/>
    <w:rsid w:val="00E9344C"/>
    <w:rsid w:val="00E945DF"/>
    <w:rsid w:val="00EA3E3A"/>
    <w:rsid w:val="00ED46B0"/>
    <w:rsid w:val="00EF28CA"/>
    <w:rsid w:val="00F03D3D"/>
    <w:rsid w:val="00F14D06"/>
    <w:rsid w:val="00F35A8E"/>
    <w:rsid w:val="00F37EAD"/>
    <w:rsid w:val="00F82D0B"/>
    <w:rsid w:val="00F90F15"/>
    <w:rsid w:val="00FB3C66"/>
    <w:rsid w:val="00FB41DA"/>
    <w:rsid w:val="00FC326D"/>
    <w:rsid w:val="00FE2387"/>
    <w:rsid w:val="00FE3683"/>
    <w:rsid w:val="00FF1B07"/>
    <w:rsid w:val="00FF2038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4CBD5-6B8D-43D7-B29F-3882CD8E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26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926E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9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1019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01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ing.svko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Giebisch Roman</dc:creator>
  <cp:lastModifiedBy>Giebisch Roman</cp:lastModifiedBy>
  <cp:revision>2</cp:revision>
  <cp:lastPrinted>2022-02-14T16:14:00Z</cp:lastPrinted>
  <dcterms:created xsi:type="dcterms:W3CDTF">2024-02-02T07:06:00Z</dcterms:created>
  <dcterms:modified xsi:type="dcterms:W3CDTF">2024-02-02T07:06:00Z</dcterms:modified>
</cp:coreProperties>
</file>