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3207AF">
        <w:rPr>
          <w:sz w:val="32"/>
          <w:szCs w:val="32"/>
        </w:rPr>
        <w:t>18</w:t>
      </w:r>
      <w:r w:rsidR="00927A78">
        <w:rPr>
          <w:sz w:val="32"/>
          <w:szCs w:val="32"/>
        </w:rPr>
        <w:t>. 2. 2016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:rsidR="00304FF3" w:rsidRDefault="00304FF3">
      <w:pPr>
        <w:jc w:val="center"/>
        <w:rPr>
          <w:b/>
          <w:sz w:val="24"/>
        </w:rPr>
      </w:pPr>
    </w:p>
    <w:p w:rsidR="00986905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B839B3">
        <w:rPr>
          <w:sz w:val="24"/>
        </w:rPr>
        <w:t>M</w:t>
      </w:r>
      <w:r w:rsidR="003207AF">
        <w:rPr>
          <w:sz w:val="24"/>
        </w:rPr>
        <w:t>gr. Martina Bartáková</w:t>
      </w:r>
      <w:r w:rsidR="00B839B3">
        <w:rPr>
          <w:sz w:val="24"/>
        </w:rPr>
        <w:t xml:space="preserve">, </w:t>
      </w:r>
      <w:r w:rsidR="00DE541A">
        <w:rPr>
          <w:sz w:val="24"/>
        </w:rPr>
        <w:t>Mgr.</w:t>
      </w:r>
      <w:r w:rsidR="007423E9">
        <w:rPr>
          <w:sz w:val="24"/>
        </w:rPr>
        <w:t xml:space="preserve"> Roman Giebisch, Ph.D. (NK ČR)</w:t>
      </w:r>
      <w:r w:rsidR="009301C0">
        <w:rPr>
          <w:sz w:val="24"/>
        </w:rPr>
        <w:t>,</w:t>
      </w:r>
      <w:r w:rsidR="00986905">
        <w:rPr>
          <w:sz w:val="24"/>
        </w:rPr>
        <w:t xml:space="preserve"> </w:t>
      </w:r>
      <w:r w:rsidR="003207AF">
        <w:rPr>
          <w:sz w:val="24"/>
        </w:rPr>
        <w:t xml:space="preserve">PhDr. Zuzana Hájková (JVK ČB), Mgr. Pavlína Mazáčová, Ph.D. (KISK MU), </w:t>
      </w:r>
      <w:r w:rsidR="00986905" w:rsidRPr="00957D74">
        <w:rPr>
          <w:bCs/>
          <w:sz w:val="24"/>
        </w:rPr>
        <w:t>Mgr. Petra Miturová (MK)</w:t>
      </w:r>
      <w:r w:rsidR="00521C42">
        <w:rPr>
          <w:bCs/>
          <w:sz w:val="24"/>
        </w:rPr>
        <w:t>,</w:t>
      </w:r>
      <w:r w:rsidR="009301C0">
        <w:rPr>
          <w:bCs/>
          <w:sz w:val="24"/>
        </w:rPr>
        <w:t xml:space="preserve"> </w:t>
      </w:r>
      <w:r w:rsidR="007423E9">
        <w:rPr>
          <w:sz w:val="24"/>
        </w:rPr>
        <w:t>Ing. Hana Petr</w:t>
      </w:r>
      <w:r w:rsidR="003207AF">
        <w:rPr>
          <w:sz w:val="24"/>
        </w:rPr>
        <w:t>ovičová (SVK Plzeňského kraje)</w:t>
      </w:r>
      <w:r w:rsidR="00B839B3">
        <w:rPr>
          <w:bCs/>
          <w:sz w:val="24"/>
        </w:rPr>
        <w:t>,</w:t>
      </w:r>
      <w:r w:rsidR="003207AF">
        <w:rPr>
          <w:bCs/>
          <w:sz w:val="24"/>
        </w:rPr>
        <w:t xml:space="preserve"> Mgr. Andrea Součková (SVK HK), Mgr. Lucie Soukopová (VK Olomouc), Bc. Eva Šenfeldová (SVK Kladno), Mgr. Petra Ševčíková (MSVK Ostrava),</w:t>
      </w:r>
      <w:r w:rsidR="007423E9">
        <w:rPr>
          <w:bCs/>
          <w:sz w:val="24"/>
        </w:rPr>
        <w:t xml:space="preserve"> Mg</w:t>
      </w:r>
      <w:r w:rsidR="003207AF">
        <w:rPr>
          <w:bCs/>
          <w:sz w:val="24"/>
        </w:rPr>
        <w:t>r. Tomáš Štefek (MěK Prostějov)</w:t>
      </w:r>
      <w:r w:rsidR="00DE541A">
        <w:rPr>
          <w:bCs/>
          <w:sz w:val="24"/>
        </w:rPr>
        <w:t>.</w:t>
      </w:r>
    </w:p>
    <w:p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Default="003B5CC3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304FF3">
        <w:rPr>
          <w:b/>
          <w:sz w:val="24"/>
        </w:rPr>
        <w:t>:</w:t>
      </w:r>
    </w:p>
    <w:p w:rsidR="00B41FAD" w:rsidRDefault="005128BB">
      <w:pPr>
        <w:jc w:val="both"/>
        <w:rPr>
          <w:sz w:val="24"/>
        </w:rPr>
      </w:pPr>
      <w:r>
        <w:rPr>
          <w:sz w:val="24"/>
        </w:rPr>
        <w:t>Mgr. Miturová (tajemnice) zahájila jednání</w:t>
      </w:r>
      <w:r w:rsidR="00D41ED5">
        <w:rPr>
          <w:sz w:val="24"/>
        </w:rPr>
        <w:t xml:space="preserve"> a </w:t>
      </w:r>
      <w:r w:rsidR="00CC5152">
        <w:rPr>
          <w:sz w:val="24"/>
        </w:rPr>
        <w:t>představila nové členky</w:t>
      </w:r>
      <w:r w:rsidR="00A327F3">
        <w:rPr>
          <w:sz w:val="24"/>
        </w:rPr>
        <w:t xml:space="preserve"> komise </w:t>
      </w:r>
      <w:r w:rsidR="00CC5152">
        <w:rPr>
          <w:sz w:val="24"/>
        </w:rPr>
        <w:t xml:space="preserve">Mgr. Mazáčovou, Ph.D., Mgr. Součkovou, Mgr. Soukopovou, Bc. </w:t>
      </w:r>
      <w:proofErr w:type="spellStart"/>
      <w:r w:rsidR="00CC5152">
        <w:rPr>
          <w:sz w:val="24"/>
        </w:rPr>
        <w:t>Šenfeldovou</w:t>
      </w:r>
      <w:proofErr w:type="spellEnd"/>
      <w:r w:rsidR="00CC5152">
        <w:rPr>
          <w:sz w:val="24"/>
        </w:rPr>
        <w:t xml:space="preserve"> a Mgr. Ševčíkovou.</w:t>
      </w:r>
    </w:p>
    <w:p w:rsidR="005B22FE" w:rsidRDefault="005B22FE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 w:rsidR="00B839B3">
        <w:rPr>
          <w:b/>
          <w:sz w:val="24"/>
        </w:rPr>
        <w:t>Volba předsednictva</w:t>
      </w:r>
      <w:r w:rsidR="00304FF3">
        <w:rPr>
          <w:b/>
          <w:sz w:val="24"/>
        </w:rPr>
        <w:t>:</w:t>
      </w:r>
    </w:p>
    <w:p w:rsidR="00304FF3" w:rsidRDefault="00B839B3" w:rsidP="002F035D">
      <w:pPr>
        <w:jc w:val="both"/>
        <w:rPr>
          <w:sz w:val="24"/>
        </w:rPr>
      </w:pPr>
      <w:r>
        <w:rPr>
          <w:sz w:val="24"/>
        </w:rPr>
        <w:t>Předsedkyní</w:t>
      </w:r>
      <w:r w:rsidR="00553BE6">
        <w:rPr>
          <w:sz w:val="24"/>
        </w:rPr>
        <w:t xml:space="preserve"> byl</w:t>
      </w:r>
      <w:r>
        <w:rPr>
          <w:sz w:val="24"/>
        </w:rPr>
        <w:t>a</w:t>
      </w:r>
      <w:r w:rsidR="00553BE6">
        <w:rPr>
          <w:sz w:val="24"/>
        </w:rPr>
        <w:t xml:space="preserve"> zvolen</w:t>
      </w:r>
      <w:r w:rsidR="00CC5152">
        <w:rPr>
          <w:sz w:val="24"/>
        </w:rPr>
        <w:t>a PhDr. Hájková</w:t>
      </w:r>
      <w:r w:rsidR="008467C3">
        <w:rPr>
          <w:sz w:val="24"/>
        </w:rPr>
        <w:t>, míst</w:t>
      </w:r>
      <w:r w:rsidR="00CC5152">
        <w:rPr>
          <w:sz w:val="24"/>
        </w:rPr>
        <w:t>opředsedou Mgr</w:t>
      </w:r>
      <w:r w:rsidR="00B41FAD">
        <w:rPr>
          <w:sz w:val="24"/>
        </w:rPr>
        <w:t xml:space="preserve">. </w:t>
      </w:r>
      <w:r w:rsidR="00CC5152">
        <w:rPr>
          <w:sz w:val="24"/>
        </w:rPr>
        <w:t>Štefek</w:t>
      </w:r>
      <w:r w:rsidR="00DE541A">
        <w:rPr>
          <w:sz w:val="24"/>
        </w:rPr>
        <w:t>. Jednání dále vedl</w:t>
      </w:r>
      <w:r>
        <w:rPr>
          <w:sz w:val="24"/>
        </w:rPr>
        <w:t>a předsedkyně komise s výjimko</w:t>
      </w:r>
      <w:r w:rsidR="00CC5152">
        <w:rPr>
          <w:sz w:val="24"/>
        </w:rPr>
        <w:t>u projednávání projektu č. 4, kdy se vedení ujal místopředseda</w:t>
      </w:r>
      <w:r>
        <w:rPr>
          <w:sz w:val="24"/>
        </w:rPr>
        <w:t>.</w:t>
      </w:r>
    </w:p>
    <w:p w:rsidR="00B41FAD" w:rsidRDefault="00B41FAD">
      <w:pPr>
        <w:jc w:val="both"/>
        <w:rPr>
          <w:sz w:val="24"/>
        </w:rPr>
      </w:pPr>
    </w:p>
    <w:p w:rsidR="00AE0716" w:rsidRPr="00DC2AB7" w:rsidRDefault="00AE0716" w:rsidP="00AE0716">
      <w:pPr>
        <w:rPr>
          <w:sz w:val="24"/>
        </w:rPr>
      </w:pPr>
      <w:r>
        <w:rPr>
          <w:b/>
          <w:sz w:val="24"/>
        </w:rPr>
        <w:t>3</w:t>
      </w:r>
      <w:r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:rsidR="00944429" w:rsidRPr="00944429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AE0716" w:rsidRPr="00F56DC0">
        <w:rPr>
          <w:sz w:val="24"/>
        </w:rPr>
        <w:t xml:space="preserve"> stručnou informaci o naplňování cíl</w:t>
      </w:r>
      <w:r w:rsidRPr="00F56DC0">
        <w:rPr>
          <w:sz w:val="24"/>
        </w:rPr>
        <w:t>ů podprogramu VISK 2 v roce 201</w:t>
      </w:r>
      <w:r w:rsidR="00CC5152">
        <w:rPr>
          <w:sz w:val="24"/>
        </w:rPr>
        <w:t>5</w:t>
      </w:r>
      <w:r w:rsidR="004255EC">
        <w:rPr>
          <w:sz w:val="24"/>
        </w:rPr>
        <w:t xml:space="preserve"> (</w:t>
      </w:r>
      <w:hyperlink r:id="rId6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>
        <w:rPr>
          <w:sz w:val="24"/>
        </w:rPr>
        <w:t>)</w:t>
      </w:r>
      <w:r w:rsidR="00716CE9">
        <w:rPr>
          <w:sz w:val="24"/>
        </w:rPr>
        <w:t>.</w:t>
      </w:r>
      <w:r w:rsidR="0020014E">
        <w:rPr>
          <w:sz w:val="24"/>
        </w:rPr>
        <w:t xml:space="preserve"> </w:t>
      </w:r>
      <w:r w:rsidR="00E80AC1">
        <w:rPr>
          <w:sz w:val="24"/>
        </w:rPr>
        <w:t>Bylo uskutečněno 66</w:t>
      </w:r>
      <w:r w:rsidR="00673533">
        <w:rPr>
          <w:sz w:val="24"/>
        </w:rPr>
        <w:t xml:space="preserve"> kurzů základní</w:t>
      </w:r>
      <w:r>
        <w:rPr>
          <w:sz w:val="24"/>
        </w:rPr>
        <w:t xml:space="preserve"> inform</w:t>
      </w:r>
      <w:r w:rsidR="00E80AC1">
        <w:rPr>
          <w:sz w:val="24"/>
        </w:rPr>
        <w:t>ační/počítačové gramotnosti (404 hodin výuky) a 73 kurzů expertních (705</w:t>
      </w:r>
      <w:r>
        <w:rPr>
          <w:sz w:val="24"/>
        </w:rPr>
        <w:t xml:space="preserve"> hodin).</w:t>
      </w:r>
      <w:r w:rsidR="00716CE9">
        <w:rPr>
          <w:sz w:val="24"/>
        </w:rPr>
        <w:t xml:space="preserve"> </w:t>
      </w:r>
      <w:r w:rsidR="00716CE9" w:rsidRPr="00944429">
        <w:rPr>
          <w:sz w:val="24"/>
        </w:rPr>
        <w:t>R</w:t>
      </w:r>
      <w:r w:rsidR="00673533" w:rsidRPr="00944429">
        <w:rPr>
          <w:sz w:val="24"/>
        </w:rPr>
        <w:t xml:space="preserve">ozsah vzdělávání </w:t>
      </w:r>
      <w:r w:rsidR="006C56E0">
        <w:rPr>
          <w:sz w:val="24"/>
        </w:rPr>
        <w:t>se z</w:t>
      </w:r>
      <w:r w:rsidR="00944429" w:rsidRPr="00944429">
        <w:rPr>
          <w:sz w:val="24"/>
        </w:rPr>
        <w:t xml:space="preserve">výšil </w:t>
      </w:r>
      <w:r w:rsidR="004C32D6" w:rsidRPr="00944429">
        <w:rPr>
          <w:sz w:val="24"/>
        </w:rPr>
        <w:t>u základní</w:t>
      </w:r>
      <w:r w:rsidR="00D10431" w:rsidRPr="00944429">
        <w:rPr>
          <w:sz w:val="24"/>
        </w:rPr>
        <w:t>ch a nástavbových kurzů</w:t>
      </w:r>
      <w:r w:rsidR="006C56E0">
        <w:rPr>
          <w:sz w:val="24"/>
        </w:rPr>
        <w:t>, mírně klesl</w:t>
      </w:r>
      <w:r w:rsidR="003E1A7E">
        <w:rPr>
          <w:sz w:val="24"/>
        </w:rPr>
        <w:t xml:space="preserve"> počet hodin </w:t>
      </w:r>
      <w:r w:rsidR="00944429" w:rsidRPr="00944429">
        <w:rPr>
          <w:sz w:val="24"/>
        </w:rPr>
        <w:t>expertních kurzů.</w:t>
      </w:r>
      <w:r w:rsidR="00944429">
        <w:rPr>
          <w:sz w:val="24"/>
        </w:rPr>
        <w:t xml:space="preserve"> </w:t>
      </w:r>
      <w:r w:rsidR="004255EC" w:rsidRPr="00944429">
        <w:rPr>
          <w:sz w:val="24"/>
        </w:rPr>
        <w:t>V ob</w:t>
      </w:r>
      <w:r w:rsidR="00944429">
        <w:rPr>
          <w:sz w:val="24"/>
        </w:rPr>
        <w:t>lasti e-</w:t>
      </w:r>
      <w:proofErr w:type="spellStart"/>
      <w:r w:rsidR="00944429">
        <w:rPr>
          <w:sz w:val="24"/>
        </w:rPr>
        <w:t>learningu</w:t>
      </w:r>
      <w:proofErr w:type="spellEnd"/>
      <w:r w:rsidR="003E1A7E">
        <w:rPr>
          <w:sz w:val="24"/>
        </w:rPr>
        <w:t xml:space="preserve"> zorganizovala Moravská zemská knihovna</w:t>
      </w:r>
      <w:r w:rsidR="00944429" w:rsidRPr="00944429">
        <w:rPr>
          <w:sz w:val="24"/>
        </w:rPr>
        <w:t xml:space="preserve"> v Brně kurz angličtin</w:t>
      </w:r>
      <w:r w:rsidR="003E1A7E">
        <w:rPr>
          <w:sz w:val="24"/>
        </w:rPr>
        <w:t>y e-LKA 1 a</w:t>
      </w:r>
      <w:r w:rsidR="00944429" w:rsidRPr="00944429">
        <w:rPr>
          <w:sz w:val="24"/>
        </w:rPr>
        <w:t xml:space="preserve"> e-LKA 2, Národní knihovna </w:t>
      </w:r>
      <w:r w:rsidR="00944429">
        <w:rPr>
          <w:sz w:val="24"/>
        </w:rPr>
        <w:t>ČR</w:t>
      </w:r>
      <w:r w:rsidR="003E1A7E">
        <w:rPr>
          <w:sz w:val="24"/>
        </w:rPr>
        <w:t xml:space="preserve"> připravila</w:t>
      </w:r>
      <w:r w:rsidR="00944429">
        <w:rPr>
          <w:sz w:val="24"/>
        </w:rPr>
        <w:t xml:space="preserve"> katalogizační kurz podle pravidel</w:t>
      </w:r>
      <w:r w:rsidR="00944429" w:rsidRPr="00944429">
        <w:rPr>
          <w:sz w:val="24"/>
        </w:rPr>
        <w:t xml:space="preserve"> RDA a Národ</w:t>
      </w:r>
      <w:r w:rsidR="003E1A7E">
        <w:rPr>
          <w:sz w:val="24"/>
        </w:rPr>
        <w:t xml:space="preserve">ní lékařská knihovna </w:t>
      </w:r>
      <w:r w:rsidR="00944429">
        <w:rPr>
          <w:sz w:val="24"/>
        </w:rPr>
        <w:t>kurz zaměřený</w:t>
      </w:r>
      <w:r w:rsidR="00944429" w:rsidRPr="00944429">
        <w:rPr>
          <w:sz w:val="24"/>
        </w:rPr>
        <w:t xml:space="preserve"> na vyhledávání vědeckých informací ve specializov</w:t>
      </w:r>
      <w:r w:rsidR="00944429">
        <w:rPr>
          <w:sz w:val="24"/>
        </w:rPr>
        <w:t>aných databázích</w:t>
      </w:r>
      <w:r w:rsidR="00944429" w:rsidRPr="00944429">
        <w:rPr>
          <w:sz w:val="24"/>
        </w:rPr>
        <w:t>.</w:t>
      </w:r>
    </w:p>
    <w:p w:rsidR="00DE5AE7" w:rsidRDefault="00BB22D2" w:rsidP="00BB22D2">
      <w:pPr>
        <w:jc w:val="both"/>
        <w:rPr>
          <w:sz w:val="24"/>
          <w:szCs w:val="24"/>
        </w:rPr>
      </w:pPr>
      <w:r w:rsidRPr="008C0416">
        <w:rPr>
          <w:iCs/>
          <w:sz w:val="24"/>
          <w:szCs w:val="24"/>
        </w:rPr>
        <w:t>Mgr.</w:t>
      </w:r>
      <w:r w:rsidR="00963CF9">
        <w:rPr>
          <w:iCs/>
          <w:sz w:val="24"/>
          <w:szCs w:val="24"/>
        </w:rPr>
        <w:t xml:space="preserve"> </w:t>
      </w:r>
      <w:r w:rsidR="00927A78">
        <w:rPr>
          <w:iCs/>
          <w:sz w:val="24"/>
          <w:szCs w:val="24"/>
        </w:rPr>
        <w:t>Miturová sdělila, že v roce 2015</w:t>
      </w:r>
      <w:r w:rsidRPr="008C0416">
        <w:rPr>
          <w:iCs/>
          <w:sz w:val="24"/>
          <w:szCs w:val="24"/>
        </w:rPr>
        <w:t xml:space="preserve"> provedlo Ministerstvo kultury</w:t>
      </w:r>
      <w:r w:rsidR="00927A78">
        <w:rPr>
          <w:iCs/>
          <w:sz w:val="24"/>
          <w:szCs w:val="24"/>
        </w:rPr>
        <w:t xml:space="preserve"> </w:t>
      </w:r>
      <w:r w:rsidRPr="008C0416">
        <w:rPr>
          <w:iCs/>
          <w:sz w:val="24"/>
          <w:szCs w:val="24"/>
        </w:rPr>
        <w:t>veřejno</w:t>
      </w:r>
      <w:r>
        <w:rPr>
          <w:iCs/>
          <w:sz w:val="24"/>
          <w:szCs w:val="24"/>
        </w:rPr>
        <w:t xml:space="preserve">správní finanční kontrolu </w:t>
      </w:r>
      <w:r w:rsidR="00927A78">
        <w:rPr>
          <w:iCs/>
          <w:sz w:val="24"/>
          <w:szCs w:val="24"/>
        </w:rPr>
        <w:t>celkem tří dotací VISK 2 u Národní knih</w:t>
      </w:r>
      <w:r w:rsidR="00053C11">
        <w:rPr>
          <w:iCs/>
          <w:sz w:val="24"/>
          <w:szCs w:val="24"/>
        </w:rPr>
        <w:t>ovny ČR poskytnu</w:t>
      </w:r>
      <w:r w:rsidR="00BE179C">
        <w:rPr>
          <w:iCs/>
          <w:sz w:val="24"/>
          <w:szCs w:val="24"/>
        </w:rPr>
        <w:t>tých na léta 2014 a 2015 (celkem prostředky ve výši 472 000 Kč</w:t>
      </w:r>
      <w:r w:rsidR="00927A78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. </w:t>
      </w:r>
      <w:r w:rsidRPr="008C0416">
        <w:rPr>
          <w:sz w:val="24"/>
          <w:szCs w:val="24"/>
        </w:rPr>
        <w:t xml:space="preserve">Kontrola neprokázala neoprávněné použití finančních prostředků </w:t>
      </w:r>
      <w:r w:rsidR="00DE5AE7">
        <w:rPr>
          <w:sz w:val="24"/>
          <w:szCs w:val="24"/>
        </w:rPr>
        <w:t>státního rozpočtu.</w:t>
      </w:r>
    </w:p>
    <w:p w:rsidR="00927A78" w:rsidRPr="0020796C" w:rsidRDefault="0020796C" w:rsidP="0020796C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Vzhledem ke zhoršení úrovně předkládaných </w:t>
      </w:r>
      <w:r w:rsidR="00BE179C">
        <w:rPr>
          <w:sz w:val="24"/>
          <w:szCs w:val="24"/>
        </w:rPr>
        <w:t>zpráv o realizaci projektu</w:t>
      </w:r>
      <w:r w:rsidR="00927A78" w:rsidRPr="00927A78">
        <w:rPr>
          <w:sz w:val="24"/>
          <w:szCs w:val="24"/>
        </w:rPr>
        <w:t xml:space="preserve"> bude </w:t>
      </w:r>
      <w:r w:rsidR="00927A78" w:rsidRPr="00DE32AD">
        <w:rPr>
          <w:sz w:val="24"/>
          <w:szCs w:val="24"/>
          <w:u w:val="single"/>
        </w:rPr>
        <w:t xml:space="preserve">formulář vyúčtování dotace VISK 2 </w:t>
      </w:r>
      <w:r w:rsidR="00DE32AD" w:rsidRPr="00DE32AD">
        <w:rPr>
          <w:sz w:val="24"/>
          <w:szCs w:val="24"/>
          <w:u w:val="single"/>
        </w:rPr>
        <w:t>od r.</w:t>
      </w:r>
      <w:r w:rsidRPr="00DE32AD">
        <w:rPr>
          <w:sz w:val="24"/>
          <w:szCs w:val="24"/>
          <w:u w:val="single"/>
        </w:rPr>
        <w:t xml:space="preserve"> 2016</w:t>
      </w:r>
      <w:r>
        <w:rPr>
          <w:sz w:val="24"/>
          <w:szCs w:val="24"/>
        </w:rPr>
        <w:t xml:space="preserve"> doplněn</w:t>
      </w:r>
      <w:r w:rsidR="00BE179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tabulku</w:t>
      </w:r>
      <w:r w:rsidR="00BE179C">
        <w:rPr>
          <w:sz w:val="24"/>
          <w:szCs w:val="24"/>
        </w:rPr>
        <w:t xml:space="preserve"> s povinnými údaji (název a</w:t>
      </w:r>
      <w:r>
        <w:rPr>
          <w:sz w:val="24"/>
          <w:szCs w:val="24"/>
        </w:rPr>
        <w:t xml:space="preserve"> dr</w:t>
      </w:r>
      <w:r w:rsidR="00BE179C">
        <w:rPr>
          <w:sz w:val="24"/>
          <w:szCs w:val="24"/>
        </w:rPr>
        <w:t>uh kurzu, počet hodin, termín</w:t>
      </w:r>
      <w:r>
        <w:rPr>
          <w:sz w:val="24"/>
          <w:szCs w:val="24"/>
        </w:rPr>
        <w:t xml:space="preserve"> konání, počet účastníků/absolventů).</w:t>
      </w:r>
      <w:r w:rsidR="001E79F1">
        <w:rPr>
          <w:sz w:val="24"/>
          <w:szCs w:val="24"/>
        </w:rPr>
        <w:t xml:space="preserve"> </w:t>
      </w:r>
      <w:r w:rsidR="001E79F1" w:rsidRPr="001E79F1">
        <w:rPr>
          <w:sz w:val="24"/>
          <w:szCs w:val="24"/>
        </w:rPr>
        <w:t xml:space="preserve">Do </w:t>
      </w:r>
      <w:r w:rsidR="001E79F1" w:rsidRPr="00BE179C">
        <w:rPr>
          <w:sz w:val="24"/>
          <w:szCs w:val="24"/>
          <w:u w:val="single"/>
        </w:rPr>
        <w:t>zadávací dokumentace na r. 2017</w:t>
      </w:r>
      <w:r w:rsidR="00BE179C">
        <w:rPr>
          <w:sz w:val="24"/>
          <w:szCs w:val="24"/>
        </w:rPr>
        <w:t xml:space="preserve"> je</w:t>
      </w:r>
      <w:r w:rsidR="001E79F1">
        <w:rPr>
          <w:sz w:val="24"/>
          <w:szCs w:val="24"/>
        </w:rPr>
        <w:t xml:space="preserve"> třeba přesněji definovat rozlišení ku</w:t>
      </w:r>
      <w:r w:rsidR="00C13B14">
        <w:rPr>
          <w:sz w:val="24"/>
          <w:szCs w:val="24"/>
        </w:rPr>
        <w:t>rzů</w:t>
      </w:r>
      <w:r w:rsidR="00BE179C">
        <w:rPr>
          <w:sz w:val="24"/>
          <w:szCs w:val="24"/>
        </w:rPr>
        <w:t xml:space="preserve">, </w:t>
      </w:r>
      <w:r w:rsidR="00C13B14">
        <w:rPr>
          <w:sz w:val="24"/>
          <w:szCs w:val="24"/>
        </w:rPr>
        <w:t>zejm. nás</w:t>
      </w:r>
      <w:r w:rsidR="00BE179C">
        <w:rPr>
          <w:sz w:val="24"/>
          <w:szCs w:val="24"/>
        </w:rPr>
        <w:t>tavbových a expertních.</w:t>
      </w:r>
    </w:p>
    <w:p w:rsidR="0020796C" w:rsidRPr="00FC3182" w:rsidRDefault="0020796C" w:rsidP="004B3B26">
      <w:pPr>
        <w:jc w:val="both"/>
        <w:rPr>
          <w:sz w:val="24"/>
        </w:rPr>
      </w:pPr>
    </w:p>
    <w:p w:rsidR="002F035D" w:rsidRDefault="005B22FE" w:rsidP="002F035D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304FF3" w:rsidRPr="00BA43CE" w:rsidRDefault="002249A2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2016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:rsidR="00D176FB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ICT,</w:t>
      </w:r>
    </w:p>
    <w:p w:rsidR="0066712C" w:rsidRPr="00BA43CE" w:rsidRDefault="0066712C" w:rsidP="00DE03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 základních a nástavbových k</w:t>
      </w:r>
      <w:r w:rsidR="002249A2">
        <w:rPr>
          <w:sz w:val="24"/>
        </w:rPr>
        <w:t>urzů je stanovena sazba max. 500</w:t>
      </w:r>
      <w:r>
        <w:rPr>
          <w:sz w:val="24"/>
        </w:rPr>
        <w:t xml:space="preserve"> Kč/hod.,</w:t>
      </w:r>
    </w:p>
    <w:p w:rsidR="00D176FB" w:rsidRPr="00BA43CE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>výše dotace byla zaokrouhlována na celé tisíce směrem dolů.</w:t>
      </w:r>
    </w:p>
    <w:p w:rsidR="00304FF3" w:rsidRDefault="00304FF3">
      <w:pPr>
        <w:pStyle w:val="Zkladntextodsazen2"/>
        <w:ind w:firstLine="0"/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rok 2016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215039" w:rsidRDefault="00215039" w:rsidP="009F11BD">
      <w:pPr>
        <w:jc w:val="both"/>
        <w:rPr>
          <w:sz w:val="24"/>
          <w:szCs w:val="24"/>
        </w:rPr>
      </w:pPr>
    </w:p>
    <w:p w:rsidR="008D5162" w:rsidRPr="00BE5A0C" w:rsidRDefault="00C51B15" w:rsidP="008D5162">
      <w:pPr>
        <w:jc w:val="both"/>
        <w:rPr>
          <w:b/>
          <w:bCs/>
          <w:sz w:val="24"/>
        </w:rPr>
      </w:pPr>
      <w:r w:rsidRPr="00BE5A0C">
        <w:rPr>
          <w:b/>
          <w:bCs/>
          <w:sz w:val="24"/>
        </w:rPr>
        <w:lastRenderedPageBreak/>
        <w:t>5</w:t>
      </w:r>
      <w:r w:rsidR="00CE27C6" w:rsidRPr="00BE5A0C">
        <w:rPr>
          <w:b/>
          <w:bCs/>
          <w:sz w:val="24"/>
        </w:rPr>
        <w:t>. Doporučení komi</w:t>
      </w:r>
      <w:r w:rsidR="00D64A29" w:rsidRPr="00BE5A0C">
        <w:rPr>
          <w:b/>
          <w:bCs/>
          <w:sz w:val="24"/>
        </w:rPr>
        <w:t>se a podmínky poskytnutí dotace</w:t>
      </w:r>
      <w:r w:rsidR="00CE27C6" w:rsidRPr="00BE5A0C">
        <w:rPr>
          <w:b/>
          <w:bCs/>
          <w:sz w:val="24"/>
        </w:rPr>
        <w:t>:</w:t>
      </w:r>
    </w:p>
    <w:p w:rsidR="00EE7F58" w:rsidRPr="00BE5A0C" w:rsidRDefault="00EE7F58" w:rsidP="008D5162">
      <w:pPr>
        <w:jc w:val="both"/>
        <w:rPr>
          <w:bCs/>
          <w:sz w:val="24"/>
        </w:rPr>
      </w:pPr>
      <w:r w:rsidRPr="00BE5A0C">
        <w:rPr>
          <w:bCs/>
          <w:sz w:val="24"/>
        </w:rPr>
        <w:t xml:space="preserve">- projekt č. 1 (MSVK Ostrava): </w:t>
      </w:r>
      <w:r w:rsidR="00BE5A0C" w:rsidRPr="00BE5A0C">
        <w:rPr>
          <w:bCs/>
          <w:sz w:val="24"/>
        </w:rPr>
        <w:t>Mzdové náklady ve spoluúčasti musí být příště podrobně rozepsány (počet hodin/výše úvazku).</w:t>
      </w:r>
    </w:p>
    <w:p w:rsidR="00EE7F58" w:rsidRPr="00BE5A0C" w:rsidRDefault="00EE7F58" w:rsidP="008D5162">
      <w:pPr>
        <w:jc w:val="both"/>
        <w:rPr>
          <w:bCs/>
          <w:sz w:val="24"/>
        </w:rPr>
      </w:pPr>
      <w:r w:rsidRPr="00BE5A0C">
        <w:rPr>
          <w:bCs/>
          <w:sz w:val="24"/>
        </w:rPr>
        <w:t xml:space="preserve">- projekt č. 2 (KK Karlovy Vary): Dotace byla krácena z důvodu </w:t>
      </w:r>
      <w:r w:rsidR="007F10D6" w:rsidRPr="00BE5A0C">
        <w:rPr>
          <w:bCs/>
          <w:sz w:val="24"/>
        </w:rPr>
        <w:t xml:space="preserve">podmínky stanovené </w:t>
      </w:r>
      <w:r w:rsidRPr="00BE5A0C">
        <w:rPr>
          <w:bCs/>
          <w:sz w:val="24"/>
        </w:rPr>
        <w:t>v zadávací dokumentaci</w:t>
      </w:r>
      <w:r w:rsidR="002B56DE" w:rsidRPr="00BE5A0C">
        <w:rPr>
          <w:bCs/>
          <w:sz w:val="24"/>
        </w:rPr>
        <w:t>, pod</w:t>
      </w:r>
      <w:r w:rsidR="006D664C" w:rsidRPr="00BE5A0C">
        <w:rPr>
          <w:bCs/>
          <w:sz w:val="24"/>
        </w:rPr>
        <w:t xml:space="preserve">le níž lze </w:t>
      </w:r>
      <w:r w:rsidR="005D1738">
        <w:rPr>
          <w:bCs/>
          <w:sz w:val="24"/>
        </w:rPr>
        <w:t>pro</w:t>
      </w:r>
      <w:r w:rsidR="002B56DE" w:rsidRPr="00BE5A0C">
        <w:rPr>
          <w:bCs/>
          <w:sz w:val="24"/>
        </w:rPr>
        <w:t xml:space="preserve"> lektory</w:t>
      </w:r>
      <w:r w:rsidRPr="00BE5A0C">
        <w:rPr>
          <w:bCs/>
          <w:sz w:val="24"/>
        </w:rPr>
        <w:t xml:space="preserve"> nástavbových </w:t>
      </w:r>
      <w:r w:rsidR="005D1738">
        <w:rPr>
          <w:bCs/>
          <w:sz w:val="24"/>
        </w:rPr>
        <w:t>kurzů kalkulovat</w:t>
      </w:r>
      <w:r w:rsidR="006D664C" w:rsidRPr="00BE5A0C">
        <w:rPr>
          <w:bCs/>
          <w:sz w:val="24"/>
        </w:rPr>
        <w:t xml:space="preserve"> </w:t>
      </w:r>
      <w:r w:rsidR="007F10D6" w:rsidRPr="00BE5A0C">
        <w:rPr>
          <w:bCs/>
          <w:sz w:val="24"/>
        </w:rPr>
        <w:t xml:space="preserve">max. </w:t>
      </w:r>
      <w:r w:rsidR="006D664C" w:rsidRPr="00BE5A0C">
        <w:rPr>
          <w:bCs/>
          <w:sz w:val="24"/>
        </w:rPr>
        <w:t>částku ve výši</w:t>
      </w:r>
      <w:r w:rsidRPr="00BE5A0C">
        <w:rPr>
          <w:bCs/>
          <w:sz w:val="24"/>
        </w:rPr>
        <w:t xml:space="preserve"> 500 Kč (vč. zákonných odvodů)/1 hod.</w:t>
      </w:r>
    </w:p>
    <w:p w:rsidR="00956F6D" w:rsidRDefault="00956F6D" w:rsidP="008D5162">
      <w:pPr>
        <w:jc w:val="both"/>
        <w:rPr>
          <w:bCs/>
          <w:sz w:val="24"/>
        </w:rPr>
      </w:pPr>
      <w:r w:rsidRPr="00BE5A0C">
        <w:rPr>
          <w:bCs/>
          <w:sz w:val="24"/>
        </w:rPr>
        <w:t>- projekt č. 4 (JVK ČB</w:t>
      </w:r>
      <w:r>
        <w:rPr>
          <w:bCs/>
          <w:sz w:val="24"/>
        </w:rPr>
        <w:t xml:space="preserve">): Dotace byla výrazněji krácena z důvodu </w:t>
      </w:r>
      <w:r w:rsidR="005D1738">
        <w:rPr>
          <w:bCs/>
          <w:sz w:val="24"/>
        </w:rPr>
        <w:t>nedostatečného</w:t>
      </w:r>
      <w:r w:rsidRPr="00956F6D">
        <w:rPr>
          <w:bCs/>
          <w:sz w:val="24"/>
        </w:rPr>
        <w:t xml:space="preserve"> popis</w:t>
      </w:r>
      <w:r w:rsidR="005D1738">
        <w:rPr>
          <w:bCs/>
          <w:sz w:val="24"/>
        </w:rPr>
        <w:t>u</w:t>
      </w:r>
      <w:r w:rsidRPr="00956F6D">
        <w:rPr>
          <w:bCs/>
          <w:sz w:val="24"/>
        </w:rPr>
        <w:t xml:space="preserve"> </w:t>
      </w:r>
      <w:r>
        <w:rPr>
          <w:bCs/>
          <w:sz w:val="24"/>
        </w:rPr>
        <w:t>projektu (</w:t>
      </w:r>
      <w:r w:rsidR="005D1738">
        <w:rPr>
          <w:bCs/>
          <w:sz w:val="24"/>
        </w:rPr>
        <w:t>chybějící časový</w:t>
      </w:r>
      <w:r>
        <w:rPr>
          <w:bCs/>
          <w:sz w:val="24"/>
        </w:rPr>
        <w:t xml:space="preserve"> rozsah, podrobný rozpis a anotace jednotlivých kurzů, údaje o lektorském zajištění).</w:t>
      </w:r>
    </w:p>
    <w:p w:rsidR="00956F6D" w:rsidRDefault="00F4683C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5 (</w:t>
      </w:r>
      <w:r w:rsidRPr="00F4683C">
        <w:rPr>
          <w:bCs/>
          <w:sz w:val="24"/>
        </w:rPr>
        <w:t>NK ČR</w:t>
      </w:r>
      <w:r>
        <w:rPr>
          <w:bCs/>
          <w:sz w:val="24"/>
        </w:rPr>
        <w:t>): Příště se doporučuje přehlednější strukturování textu popisu projektu.</w:t>
      </w:r>
    </w:p>
    <w:p w:rsidR="00956F6D" w:rsidRDefault="00C85360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7 (</w:t>
      </w:r>
      <w:r w:rsidRPr="00C85360">
        <w:rPr>
          <w:bCs/>
          <w:sz w:val="24"/>
        </w:rPr>
        <w:t>MZK</w:t>
      </w:r>
      <w:r>
        <w:rPr>
          <w:bCs/>
          <w:sz w:val="24"/>
        </w:rPr>
        <w:t xml:space="preserve"> Brno): Překlep v částce hodinové sazby</w:t>
      </w:r>
      <w:r w:rsidRPr="00C85360">
        <w:rPr>
          <w:bCs/>
          <w:sz w:val="24"/>
        </w:rPr>
        <w:t xml:space="preserve"> </w:t>
      </w:r>
      <w:proofErr w:type="spellStart"/>
      <w:r w:rsidRPr="00C85360">
        <w:rPr>
          <w:bCs/>
          <w:sz w:val="24"/>
        </w:rPr>
        <w:t>lektorného</w:t>
      </w:r>
      <w:proofErr w:type="spellEnd"/>
      <w:r>
        <w:rPr>
          <w:bCs/>
          <w:sz w:val="24"/>
        </w:rPr>
        <w:t xml:space="preserve"> v komentáři k </w:t>
      </w:r>
      <w:r w:rsidR="00BA129C">
        <w:rPr>
          <w:bCs/>
          <w:sz w:val="24"/>
        </w:rPr>
        <w:t>rozpočtu</w:t>
      </w:r>
      <w:r>
        <w:rPr>
          <w:bCs/>
          <w:sz w:val="24"/>
        </w:rPr>
        <w:t>.</w:t>
      </w:r>
    </w:p>
    <w:p w:rsidR="00A92D25" w:rsidRDefault="00A92D25" w:rsidP="00A92D25">
      <w:pPr>
        <w:jc w:val="both"/>
        <w:rPr>
          <w:sz w:val="24"/>
        </w:rPr>
      </w:pPr>
      <w:r w:rsidRPr="008761B6">
        <w:rPr>
          <w:bCs/>
          <w:sz w:val="24"/>
        </w:rPr>
        <w:t xml:space="preserve">- projekt </w:t>
      </w:r>
      <w:r w:rsidR="008761B6" w:rsidRPr="008761B6">
        <w:rPr>
          <w:bCs/>
          <w:sz w:val="24"/>
        </w:rPr>
        <w:t>č. 8</w:t>
      </w:r>
      <w:r w:rsidRPr="008761B6">
        <w:rPr>
          <w:bCs/>
          <w:sz w:val="24"/>
        </w:rPr>
        <w:t xml:space="preserve"> (MěK Praha</w:t>
      </w:r>
      <w:r w:rsidR="008761B6" w:rsidRPr="008761B6">
        <w:rPr>
          <w:bCs/>
          <w:sz w:val="24"/>
        </w:rPr>
        <w:t xml:space="preserve"> – zvyš. kvalifikace</w:t>
      </w:r>
      <w:r w:rsidRPr="008761B6">
        <w:rPr>
          <w:bCs/>
          <w:sz w:val="24"/>
        </w:rPr>
        <w:t xml:space="preserve">): </w:t>
      </w:r>
      <w:r w:rsidR="008761B6" w:rsidRPr="008761B6">
        <w:rPr>
          <w:sz w:val="24"/>
        </w:rPr>
        <w:t>D</w:t>
      </w:r>
      <w:r w:rsidRPr="008761B6">
        <w:rPr>
          <w:sz w:val="24"/>
        </w:rPr>
        <w:t>otace byla krácena s ohledem na podmínku poskytnutí dotace max. ve výši</w:t>
      </w:r>
      <w:r w:rsidR="008761B6" w:rsidRPr="008761B6">
        <w:rPr>
          <w:sz w:val="24"/>
        </w:rPr>
        <w:t xml:space="preserve"> 70% celkových nákladů projektu (</w:t>
      </w:r>
      <w:r w:rsidR="005D1738">
        <w:rPr>
          <w:sz w:val="24"/>
        </w:rPr>
        <w:t xml:space="preserve">opakující se připomínka z loňského roku - </w:t>
      </w:r>
      <w:r w:rsidR="008761B6" w:rsidRPr="008761B6">
        <w:rPr>
          <w:sz w:val="24"/>
        </w:rPr>
        <w:t>požadavek</w:t>
      </w:r>
      <w:r w:rsidR="005D1738">
        <w:rPr>
          <w:sz w:val="24"/>
        </w:rPr>
        <w:t xml:space="preserve"> na dotaci</w:t>
      </w:r>
      <w:r w:rsidR="00EE330F">
        <w:rPr>
          <w:sz w:val="24"/>
        </w:rPr>
        <w:t xml:space="preserve"> je třeba zaokrouhlovat</w:t>
      </w:r>
      <w:r w:rsidR="008761B6" w:rsidRPr="008761B6">
        <w:rPr>
          <w:sz w:val="24"/>
        </w:rPr>
        <w:t xml:space="preserve"> směrem dolů).</w:t>
      </w:r>
    </w:p>
    <w:p w:rsidR="00C926E5" w:rsidRPr="00DA4980" w:rsidRDefault="00C926E5" w:rsidP="00A92D25">
      <w:pPr>
        <w:jc w:val="both"/>
        <w:rPr>
          <w:sz w:val="24"/>
          <w:u w:val="single"/>
        </w:rPr>
      </w:pPr>
      <w:r>
        <w:rPr>
          <w:sz w:val="24"/>
        </w:rPr>
        <w:t>- projekt č. 9 (</w:t>
      </w:r>
      <w:proofErr w:type="gramStart"/>
      <w:r>
        <w:rPr>
          <w:sz w:val="24"/>
        </w:rPr>
        <w:t>MěK</w:t>
      </w:r>
      <w:proofErr w:type="gramEnd"/>
      <w:r>
        <w:rPr>
          <w:sz w:val="24"/>
        </w:rPr>
        <w:t xml:space="preserve"> Praha – CPK): V projektu nejsou uvedeni </w:t>
      </w:r>
      <w:r w:rsidRPr="00C926E5">
        <w:rPr>
          <w:sz w:val="24"/>
        </w:rPr>
        <w:t>jmenovitě lektoři</w:t>
      </w:r>
      <w:r>
        <w:rPr>
          <w:sz w:val="24"/>
        </w:rPr>
        <w:t xml:space="preserve">. </w:t>
      </w:r>
      <w:r w:rsidRPr="00DA4980">
        <w:rPr>
          <w:sz w:val="24"/>
          <w:u w:val="single"/>
        </w:rPr>
        <w:t>Komise doporučuje zahájit ško</w:t>
      </w:r>
      <w:r w:rsidR="00DA4980" w:rsidRPr="00DA4980">
        <w:rPr>
          <w:sz w:val="24"/>
          <w:u w:val="single"/>
        </w:rPr>
        <w:t xml:space="preserve">lení </w:t>
      </w:r>
      <w:r w:rsidRPr="00DA4980">
        <w:rPr>
          <w:sz w:val="24"/>
          <w:u w:val="single"/>
        </w:rPr>
        <w:t xml:space="preserve">pokud možno dříve než v září </w:t>
      </w:r>
      <w:r w:rsidR="00DA4980" w:rsidRPr="00DA4980">
        <w:rPr>
          <w:sz w:val="24"/>
          <w:u w:val="single"/>
        </w:rPr>
        <w:t>2016 (co nejdříve).</w:t>
      </w:r>
    </w:p>
    <w:p w:rsidR="00866578" w:rsidRDefault="006D664C" w:rsidP="00866578">
      <w:pPr>
        <w:jc w:val="both"/>
        <w:rPr>
          <w:bCs/>
          <w:sz w:val="24"/>
        </w:rPr>
      </w:pPr>
      <w:r>
        <w:rPr>
          <w:bCs/>
          <w:sz w:val="24"/>
        </w:rPr>
        <w:t>- projekt č. 10 (</w:t>
      </w:r>
      <w:r w:rsidRPr="006D664C">
        <w:rPr>
          <w:bCs/>
          <w:sz w:val="24"/>
        </w:rPr>
        <w:t xml:space="preserve">SVK Ústí </w:t>
      </w:r>
      <w:r>
        <w:rPr>
          <w:bCs/>
          <w:sz w:val="24"/>
        </w:rPr>
        <w:t>n. L.): K</w:t>
      </w:r>
      <w:r w:rsidRPr="006D664C">
        <w:rPr>
          <w:bCs/>
          <w:sz w:val="24"/>
        </w:rPr>
        <w:t xml:space="preserve">urzy </w:t>
      </w:r>
      <w:r>
        <w:rPr>
          <w:bCs/>
          <w:sz w:val="24"/>
        </w:rPr>
        <w:t xml:space="preserve">v projektu </w:t>
      </w:r>
      <w:r w:rsidRPr="006D664C">
        <w:rPr>
          <w:bCs/>
          <w:sz w:val="24"/>
        </w:rPr>
        <w:t>označené jako exper</w:t>
      </w:r>
      <w:r>
        <w:rPr>
          <w:bCs/>
          <w:sz w:val="24"/>
        </w:rPr>
        <w:t xml:space="preserve">tní jsou nástavbové. </w:t>
      </w:r>
      <w:r w:rsidR="00866578">
        <w:rPr>
          <w:bCs/>
          <w:sz w:val="24"/>
        </w:rPr>
        <w:t>Dotace byla krácena z důvodu podmínky stanov</w:t>
      </w:r>
      <w:r w:rsidR="00EE330F">
        <w:rPr>
          <w:bCs/>
          <w:sz w:val="24"/>
        </w:rPr>
        <w:t>ené v zadávací dokumentaci, podle níž lze pro</w:t>
      </w:r>
      <w:r w:rsidR="00866578">
        <w:rPr>
          <w:bCs/>
          <w:sz w:val="24"/>
        </w:rPr>
        <w:t xml:space="preserve"> lekto</w:t>
      </w:r>
      <w:r w:rsidR="00EE330F">
        <w:rPr>
          <w:bCs/>
          <w:sz w:val="24"/>
        </w:rPr>
        <w:t>ry nástavbových kurzů kalkulovat</w:t>
      </w:r>
      <w:r w:rsidR="00866578">
        <w:rPr>
          <w:bCs/>
          <w:sz w:val="24"/>
        </w:rPr>
        <w:t xml:space="preserve"> max. částku ve výši 500 Kč (vč. zákonných odvodů)/1 hod.</w:t>
      </w:r>
    </w:p>
    <w:p w:rsidR="006D664C" w:rsidRPr="00167B56" w:rsidRDefault="00167B56" w:rsidP="006D664C">
      <w:pPr>
        <w:jc w:val="both"/>
        <w:rPr>
          <w:bCs/>
          <w:sz w:val="24"/>
          <w:u w:val="single"/>
        </w:rPr>
      </w:pPr>
      <w:r>
        <w:rPr>
          <w:bCs/>
          <w:sz w:val="24"/>
        </w:rPr>
        <w:t>- projekt č. 12 (</w:t>
      </w:r>
      <w:r w:rsidRPr="00167B56">
        <w:rPr>
          <w:bCs/>
          <w:sz w:val="24"/>
        </w:rPr>
        <w:t>VK Olomouc</w:t>
      </w:r>
      <w:r>
        <w:rPr>
          <w:bCs/>
          <w:sz w:val="24"/>
        </w:rPr>
        <w:t xml:space="preserve">): </w:t>
      </w:r>
      <w:r w:rsidRPr="00167B56">
        <w:rPr>
          <w:bCs/>
          <w:sz w:val="24"/>
          <w:u w:val="single"/>
        </w:rPr>
        <w:t xml:space="preserve">Projekt byl redukován o kurz Katalogizace RDA v systému Clavius, který </w:t>
      </w:r>
      <w:r w:rsidR="00EE330F">
        <w:rPr>
          <w:bCs/>
          <w:sz w:val="24"/>
          <w:u w:val="single"/>
        </w:rPr>
        <w:t xml:space="preserve">nelze hradit </w:t>
      </w:r>
      <w:r w:rsidR="00642460">
        <w:rPr>
          <w:bCs/>
          <w:sz w:val="24"/>
          <w:u w:val="single"/>
        </w:rPr>
        <w:t>z</w:t>
      </w:r>
      <w:r w:rsidR="00EE330F">
        <w:rPr>
          <w:bCs/>
          <w:sz w:val="24"/>
          <w:u w:val="single"/>
        </w:rPr>
        <w:t> </w:t>
      </w:r>
      <w:r w:rsidR="00642460">
        <w:rPr>
          <w:bCs/>
          <w:sz w:val="24"/>
          <w:u w:val="single"/>
        </w:rPr>
        <w:t>dotace</w:t>
      </w:r>
      <w:r w:rsidR="00EE330F">
        <w:rPr>
          <w:bCs/>
          <w:sz w:val="24"/>
          <w:u w:val="single"/>
        </w:rPr>
        <w:t>,</w:t>
      </w:r>
      <w:r w:rsidR="00642460">
        <w:rPr>
          <w:bCs/>
          <w:sz w:val="24"/>
          <w:u w:val="single"/>
        </w:rPr>
        <w:t xml:space="preserve"> ani z prostředků</w:t>
      </w:r>
      <w:r w:rsidRPr="00167B56">
        <w:rPr>
          <w:bCs/>
          <w:sz w:val="24"/>
          <w:u w:val="single"/>
        </w:rPr>
        <w:t xml:space="preserve"> spoluúčasti.</w:t>
      </w:r>
    </w:p>
    <w:p w:rsidR="00866578" w:rsidRDefault="00672118" w:rsidP="006D664C">
      <w:pPr>
        <w:jc w:val="both"/>
        <w:rPr>
          <w:bCs/>
          <w:sz w:val="24"/>
        </w:rPr>
      </w:pPr>
      <w:r>
        <w:rPr>
          <w:bCs/>
          <w:sz w:val="24"/>
        </w:rPr>
        <w:t>- projekt č. 13 (</w:t>
      </w:r>
      <w:r w:rsidRPr="00672118">
        <w:rPr>
          <w:bCs/>
          <w:sz w:val="24"/>
        </w:rPr>
        <w:t>KKFB Zlín</w:t>
      </w:r>
      <w:r>
        <w:rPr>
          <w:bCs/>
          <w:sz w:val="24"/>
        </w:rPr>
        <w:t>): Ž</w:t>
      </w:r>
      <w:r w:rsidRPr="00672118">
        <w:rPr>
          <w:bCs/>
          <w:sz w:val="24"/>
        </w:rPr>
        <w:t>ádost</w:t>
      </w:r>
      <w:r>
        <w:rPr>
          <w:bCs/>
          <w:sz w:val="24"/>
        </w:rPr>
        <w:t xml:space="preserve"> byla</w:t>
      </w:r>
      <w:r w:rsidRPr="00672118">
        <w:rPr>
          <w:bCs/>
          <w:sz w:val="24"/>
        </w:rPr>
        <w:t xml:space="preserve"> podána na loňském formuláři</w:t>
      </w:r>
      <w:r>
        <w:rPr>
          <w:bCs/>
          <w:sz w:val="24"/>
        </w:rPr>
        <w:t>.</w:t>
      </w:r>
    </w:p>
    <w:p w:rsidR="003A2FDF" w:rsidRDefault="00672118" w:rsidP="006D664C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15 (RK Karviná): </w:t>
      </w:r>
      <w:r w:rsidR="00642460">
        <w:rPr>
          <w:bCs/>
          <w:sz w:val="24"/>
        </w:rPr>
        <w:t xml:space="preserve">Dotace byla krácena z důvodu </w:t>
      </w:r>
      <w:r w:rsidR="003A2FDF">
        <w:rPr>
          <w:bCs/>
          <w:sz w:val="24"/>
        </w:rPr>
        <w:t xml:space="preserve">blíže </w:t>
      </w:r>
      <w:r w:rsidR="00642460">
        <w:rPr>
          <w:bCs/>
          <w:sz w:val="24"/>
        </w:rPr>
        <w:t>nespecifik</w:t>
      </w:r>
      <w:r w:rsidR="003A2FDF">
        <w:rPr>
          <w:bCs/>
          <w:sz w:val="24"/>
        </w:rPr>
        <w:t>ovaných nákladů ve spoluúčasti</w:t>
      </w:r>
      <w:r w:rsidR="000F406C">
        <w:rPr>
          <w:bCs/>
          <w:sz w:val="24"/>
        </w:rPr>
        <w:t>.</w:t>
      </w:r>
      <w:r w:rsidR="003A2FDF">
        <w:rPr>
          <w:bCs/>
          <w:sz w:val="24"/>
        </w:rPr>
        <w:t xml:space="preserve"> (</w:t>
      </w:r>
      <w:r w:rsidR="000F406C">
        <w:rPr>
          <w:bCs/>
          <w:sz w:val="24"/>
        </w:rPr>
        <w:t xml:space="preserve">Dotace </w:t>
      </w:r>
      <w:r w:rsidR="003A2FDF">
        <w:rPr>
          <w:bCs/>
          <w:sz w:val="24"/>
        </w:rPr>
        <w:t>byla kalkulována v poměrné výši cca 70% požadovaných lektorských služeb, které představ</w:t>
      </w:r>
      <w:r w:rsidR="00BA622D">
        <w:rPr>
          <w:bCs/>
          <w:sz w:val="24"/>
        </w:rPr>
        <w:t>ují uznatelné náklady projektu.)</w:t>
      </w:r>
    </w:p>
    <w:p w:rsidR="005A6CC3" w:rsidRPr="00A92D25" w:rsidRDefault="005A6CC3" w:rsidP="008D5162">
      <w:pPr>
        <w:jc w:val="both"/>
        <w:rPr>
          <w:bCs/>
          <w:sz w:val="24"/>
        </w:rPr>
      </w:pPr>
    </w:p>
    <w:p w:rsidR="00112218" w:rsidRPr="00A92D25" w:rsidRDefault="00112218" w:rsidP="00112218">
      <w:pPr>
        <w:pStyle w:val="Zkladntext"/>
      </w:pPr>
      <w:r w:rsidRPr="00A92D25">
        <w:t xml:space="preserve">Rozhodnutí o poskytnutí </w:t>
      </w:r>
      <w:r w:rsidRPr="00BA2307">
        <w:t>dotace</w:t>
      </w:r>
      <w:r w:rsidR="00441899" w:rsidRPr="00BA2307">
        <w:t xml:space="preserve"> (s výjimkou projektu</w:t>
      </w:r>
      <w:r w:rsidR="00F86788" w:rsidRPr="00BA2307">
        <w:t xml:space="preserve"> č. </w:t>
      </w:r>
      <w:r w:rsidR="00BA2307">
        <w:t xml:space="preserve">17 – </w:t>
      </w:r>
      <w:proofErr w:type="spellStart"/>
      <w:r w:rsidR="00BA2307">
        <w:t>webináře</w:t>
      </w:r>
      <w:proofErr w:type="spellEnd"/>
      <w:r w:rsidR="00BA2307">
        <w:t>)</w:t>
      </w:r>
      <w:r w:rsidRPr="00A92D25">
        <w:t xml:space="preserve"> budou obsahovat následující formulaci:</w:t>
      </w:r>
    </w:p>
    <w:p w:rsidR="00441899" w:rsidRPr="000B37DC" w:rsidRDefault="00441899" w:rsidP="00441899">
      <w:pPr>
        <w:pStyle w:val="Zkladntext"/>
        <w:rPr>
          <w:b/>
          <w:i/>
        </w:rPr>
      </w:pPr>
      <w:r w:rsidRPr="00A92D25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 základních a nástavbovýc</w:t>
      </w:r>
      <w:r w:rsidR="00C51B15">
        <w:rPr>
          <w:b/>
          <w:i/>
        </w:rPr>
        <w:t>h kurzů je poskytována ve výši 5</w:t>
      </w:r>
      <w:r w:rsidRPr="00A92D25">
        <w:rPr>
          <w:b/>
          <w:i/>
        </w:rPr>
        <w:t>00 Kč (včetně zákonných odvodů na zdravotní a sociální pojištění)/1 hod.; toto omezení neplatí pro expertní</w:t>
      </w:r>
      <w:r w:rsidR="00C51B15">
        <w:rPr>
          <w:b/>
          <w:i/>
        </w:rPr>
        <w:t xml:space="preserve"> a specializované</w:t>
      </w:r>
      <w:r w:rsidRPr="00A92D25">
        <w:rPr>
          <w:b/>
          <w:i/>
        </w:rPr>
        <w:t xml:space="preserve"> kurzy.</w:t>
      </w:r>
    </w:p>
    <w:p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C42BDA" w:rsidRDefault="00C42BDA" w:rsidP="00305B5B">
      <w:pPr>
        <w:jc w:val="both"/>
        <w:rPr>
          <w:bCs/>
          <w:sz w:val="24"/>
        </w:rPr>
      </w:pPr>
    </w:p>
    <w:p w:rsidR="00304FF3" w:rsidRDefault="00C51B15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C51B15">
        <w:rPr>
          <w:b/>
          <w:bCs/>
          <w:sz w:val="24"/>
        </w:rPr>
        <w:t>18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C51B15">
        <w:rPr>
          <w:b/>
          <w:bCs/>
          <w:sz w:val="24"/>
        </w:rPr>
        <w:t>739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8D4ACB" w:rsidRPr="00887513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C51B15">
        <w:rPr>
          <w:b/>
          <w:bCs/>
          <w:sz w:val="24"/>
        </w:rPr>
        <w:t>18</w:t>
      </w:r>
      <w:r w:rsidRPr="00D64A29">
        <w:rPr>
          <w:b/>
          <w:bCs/>
          <w:sz w:val="24"/>
        </w:rPr>
        <w:t xml:space="preserve"> projektů</w:t>
      </w:r>
      <w:r w:rsidR="00D64A29">
        <w:rPr>
          <w:b/>
          <w:bCs/>
          <w:sz w:val="24"/>
        </w:rPr>
        <w:t xml:space="preserve">, </w:t>
      </w:r>
      <w:r w:rsidR="00C51B15" w:rsidRPr="00C51B15">
        <w:rPr>
          <w:bCs/>
          <w:sz w:val="24"/>
        </w:rPr>
        <w:t xml:space="preserve">z toho </w:t>
      </w:r>
      <w:r w:rsidR="00C51B15">
        <w:rPr>
          <w:bCs/>
          <w:sz w:val="24"/>
        </w:rPr>
        <w:t>12 projektů</w:t>
      </w:r>
      <w:r w:rsidR="00C51B15" w:rsidRPr="00C51B15">
        <w:rPr>
          <w:bCs/>
          <w:sz w:val="24"/>
        </w:rPr>
        <w:t xml:space="preserve"> </w:t>
      </w:r>
      <w:r w:rsidR="00D64A29" w:rsidRPr="00C51B15">
        <w:rPr>
          <w:sz w:val="24"/>
        </w:rPr>
        <w:t xml:space="preserve">s návrhem </w:t>
      </w:r>
      <w:r w:rsidR="00C51B15">
        <w:rPr>
          <w:sz w:val="24"/>
        </w:rPr>
        <w:t>na poskytnutí</w:t>
      </w:r>
      <w:r w:rsidR="0008116C">
        <w:rPr>
          <w:sz w:val="24"/>
        </w:rPr>
        <w:t xml:space="preserve"> dotace</w:t>
      </w:r>
      <w:bookmarkStart w:id="0" w:name="_GoBack"/>
      <w:bookmarkEnd w:id="0"/>
      <w:r w:rsidR="00D64A29" w:rsidRPr="00D64A29">
        <w:rPr>
          <w:sz w:val="24"/>
        </w:rPr>
        <w:t xml:space="preserve"> v plné </w:t>
      </w:r>
      <w:r w:rsidR="009E3640">
        <w:rPr>
          <w:sz w:val="24"/>
        </w:rPr>
        <w:t>v</w:t>
      </w:r>
      <w:r w:rsidR="00D64A29" w:rsidRPr="00D64A29">
        <w:rPr>
          <w:sz w:val="24"/>
        </w:rPr>
        <w:t>ýši</w:t>
      </w:r>
      <w:r w:rsidRPr="00D64A29">
        <w:rPr>
          <w:sz w:val="24"/>
        </w:rPr>
        <w:t>.</w:t>
      </w:r>
      <w:r w:rsidR="00887513">
        <w:rPr>
          <w:sz w:val="24"/>
        </w:rPr>
        <w:t xml:space="preserve"> </w:t>
      </w:r>
      <w:r w:rsidRPr="00887513">
        <w:rPr>
          <w:sz w:val="24"/>
        </w:rPr>
        <w:t xml:space="preserve">Celkem bylo rozděleno </w:t>
      </w:r>
      <w:r w:rsidR="00C51B15">
        <w:rPr>
          <w:b/>
          <w:sz w:val="24"/>
        </w:rPr>
        <w:t>713</w:t>
      </w:r>
      <w:r w:rsidRPr="00887513">
        <w:rPr>
          <w:b/>
          <w:sz w:val="24"/>
        </w:rPr>
        <w:t xml:space="preserve"> 000 Kč </w:t>
      </w:r>
      <w:r w:rsidR="00C51B15" w:rsidRPr="00C51B15">
        <w:rPr>
          <w:sz w:val="24"/>
        </w:rPr>
        <w:t xml:space="preserve">neinvestičních </w:t>
      </w:r>
      <w:r w:rsidRPr="00887513">
        <w:rPr>
          <w:sz w:val="24"/>
        </w:rPr>
        <w:t>prostředků</w:t>
      </w:r>
      <w:r w:rsidR="0060271C" w:rsidRPr="00887513">
        <w:rPr>
          <w:sz w:val="24"/>
        </w:rPr>
        <w:t>.</w:t>
      </w:r>
      <w:r w:rsidRPr="00887513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1</w:t>
      </w:r>
      <w:r w:rsidR="00C51B15">
        <w:rPr>
          <w:bCs/>
          <w:sz w:val="24"/>
        </w:rPr>
        <w:t>8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927A78">
        <w:rPr>
          <w:bCs/>
          <w:sz w:val="24"/>
        </w:rPr>
        <w:t>2016</w:t>
      </w:r>
    </w:p>
    <w:p w:rsidR="00F07498" w:rsidRDefault="00F07498">
      <w:pPr>
        <w:jc w:val="both"/>
        <w:rPr>
          <w:bCs/>
          <w:sz w:val="24"/>
        </w:rPr>
      </w:pPr>
    </w:p>
    <w:p w:rsidR="00403D69" w:rsidRDefault="00403D69">
      <w:pPr>
        <w:jc w:val="both"/>
        <w:rPr>
          <w:bCs/>
          <w:sz w:val="24"/>
        </w:rPr>
      </w:pPr>
    </w:p>
    <w:p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C51B15">
        <w:rPr>
          <w:bCs/>
          <w:sz w:val="24"/>
        </w:rPr>
        <w:t>a: PhDr. Zuzana Hájková</w:t>
      </w:r>
      <w:r w:rsidR="003265BA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0B37DC">
        <w:rPr>
          <w:bCs/>
          <w:sz w:val="24"/>
        </w:rPr>
        <w:t xml:space="preserve">   </w:t>
      </w:r>
      <w:r w:rsidR="00887513">
        <w:rPr>
          <w:bCs/>
          <w:sz w:val="24"/>
        </w:rPr>
        <w:t>předsedkyně</w:t>
      </w:r>
      <w:r w:rsidR="00304FF3">
        <w:rPr>
          <w:bCs/>
          <w:sz w:val="24"/>
        </w:rPr>
        <w:t xml:space="preserve"> komise</w:t>
      </w:r>
    </w:p>
    <w:sectPr w:rsidR="00304FF3" w:rsidSect="00215039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305FA"/>
    <w:rsid w:val="000470E4"/>
    <w:rsid w:val="00053C11"/>
    <w:rsid w:val="00054EE5"/>
    <w:rsid w:val="000732AF"/>
    <w:rsid w:val="0008116C"/>
    <w:rsid w:val="00087260"/>
    <w:rsid w:val="000908D9"/>
    <w:rsid w:val="00091D1D"/>
    <w:rsid w:val="000946E8"/>
    <w:rsid w:val="000966D5"/>
    <w:rsid w:val="00097278"/>
    <w:rsid w:val="000A79EC"/>
    <w:rsid w:val="000B2F2D"/>
    <w:rsid w:val="000B37DC"/>
    <w:rsid w:val="000C03C5"/>
    <w:rsid w:val="000D5302"/>
    <w:rsid w:val="000D56BD"/>
    <w:rsid w:val="000E4BBF"/>
    <w:rsid w:val="000F406C"/>
    <w:rsid w:val="000F5470"/>
    <w:rsid w:val="000F70BE"/>
    <w:rsid w:val="00104F2A"/>
    <w:rsid w:val="00105D95"/>
    <w:rsid w:val="00106A9B"/>
    <w:rsid w:val="00112218"/>
    <w:rsid w:val="0011280A"/>
    <w:rsid w:val="00131638"/>
    <w:rsid w:val="00135105"/>
    <w:rsid w:val="00140B95"/>
    <w:rsid w:val="00147338"/>
    <w:rsid w:val="001508DA"/>
    <w:rsid w:val="001559F1"/>
    <w:rsid w:val="00167B56"/>
    <w:rsid w:val="00167FA3"/>
    <w:rsid w:val="001821C8"/>
    <w:rsid w:val="00183A49"/>
    <w:rsid w:val="001873F3"/>
    <w:rsid w:val="00192317"/>
    <w:rsid w:val="001B7E3E"/>
    <w:rsid w:val="001C1881"/>
    <w:rsid w:val="001C237E"/>
    <w:rsid w:val="001E1A5D"/>
    <w:rsid w:val="001E79F1"/>
    <w:rsid w:val="001F3511"/>
    <w:rsid w:val="001F655A"/>
    <w:rsid w:val="0020014E"/>
    <w:rsid w:val="00203878"/>
    <w:rsid w:val="0020639C"/>
    <w:rsid w:val="0020796C"/>
    <w:rsid w:val="002131DE"/>
    <w:rsid w:val="002145D9"/>
    <w:rsid w:val="00215039"/>
    <w:rsid w:val="00215E54"/>
    <w:rsid w:val="0021796F"/>
    <w:rsid w:val="00220D7E"/>
    <w:rsid w:val="002249A2"/>
    <w:rsid w:val="00231355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A049B"/>
    <w:rsid w:val="002A21D9"/>
    <w:rsid w:val="002A3296"/>
    <w:rsid w:val="002B45B0"/>
    <w:rsid w:val="002B56DE"/>
    <w:rsid w:val="002B69BC"/>
    <w:rsid w:val="002C0CA1"/>
    <w:rsid w:val="002D5019"/>
    <w:rsid w:val="002F035D"/>
    <w:rsid w:val="002F0BE1"/>
    <w:rsid w:val="00304FF3"/>
    <w:rsid w:val="00305B5B"/>
    <w:rsid w:val="00317C12"/>
    <w:rsid w:val="003207AF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B2D70"/>
    <w:rsid w:val="003B5CC3"/>
    <w:rsid w:val="003C30F3"/>
    <w:rsid w:val="003C60A1"/>
    <w:rsid w:val="003D4377"/>
    <w:rsid w:val="003E1A7E"/>
    <w:rsid w:val="003E2319"/>
    <w:rsid w:val="003F2F88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50183F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1738"/>
    <w:rsid w:val="005D338F"/>
    <w:rsid w:val="005E1CB0"/>
    <w:rsid w:val="005F1DC5"/>
    <w:rsid w:val="0060271C"/>
    <w:rsid w:val="006049C9"/>
    <w:rsid w:val="00612213"/>
    <w:rsid w:val="00614A4D"/>
    <w:rsid w:val="00632E3B"/>
    <w:rsid w:val="00640D21"/>
    <w:rsid w:val="00642460"/>
    <w:rsid w:val="006541CD"/>
    <w:rsid w:val="0066094B"/>
    <w:rsid w:val="00661CDF"/>
    <w:rsid w:val="006653DA"/>
    <w:rsid w:val="0066712C"/>
    <w:rsid w:val="006718B7"/>
    <w:rsid w:val="00672118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C56E0"/>
    <w:rsid w:val="006D643C"/>
    <w:rsid w:val="006D664C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423E9"/>
    <w:rsid w:val="00777CBB"/>
    <w:rsid w:val="0078436F"/>
    <w:rsid w:val="00786700"/>
    <w:rsid w:val="00796098"/>
    <w:rsid w:val="007A0AD1"/>
    <w:rsid w:val="007A6DCE"/>
    <w:rsid w:val="007A6E09"/>
    <w:rsid w:val="007D0503"/>
    <w:rsid w:val="007F10D6"/>
    <w:rsid w:val="008003CB"/>
    <w:rsid w:val="00800569"/>
    <w:rsid w:val="008043FA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D21C2"/>
    <w:rsid w:val="008D3746"/>
    <w:rsid w:val="008D46E8"/>
    <w:rsid w:val="008D4ACB"/>
    <w:rsid w:val="008D5162"/>
    <w:rsid w:val="008D5F08"/>
    <w:rsid w:val="00912016"/>
    <w:rsid w:val="0092094A"/>
    <w:rsid w:val="009247E0"/>
    <w:rsid w:val="00927A78"/>
    <w:rsid w:val="009301C0"/>
    <w:rsid w:val="009313A4"/>
    <w:rsid w:val="00944429"/>
    <w:rsid w:val="009559D8"/>
    <w:rsid w:val="00955C55"/>
    <w:rsid w:val="00956F6D"/>
    <w:rsid w:val="00957D74"/>
    <w:rsid w:val="00963CF9"/>
    <w:rsid w:val="00966E2C"/>
    <w:rsid w:val="0096750A"/>
    <w:rsid w:val="00971A87"/>
    <w:rsid w:val="0097419F"/>
    <w:rsid w:val="00974FB9"/>
    <w:rsid w:val="00986905"/>
    <w:rsid w:val="009A17DB"/>
    <w:rsid w:val="009B04CC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795D"/>
    <w:rsid w:val="00A0177C"/>
    <w:rsid w:val="00A14859"/>
    <w:rsid w:val="00A24737"/>
    <w:rsid w:val="00A327F3"/>
    <w:rsid w:val="00A42520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20BDE"/>
    <w:rsid w:val="00B25487"/>
    <w:rsid w:val="00B313A5"/>
    <w:rsid w:val="00B41FAD"/>
    <w:rsid w:val="00B54043"/>
    <w:rsid w:val="00B818DD"/>
    <w:rsid w:val="00B8283F"/>
    <w:rsid w:val="00B839B3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E179C"/>
    <w:rsid w:val="00BE5A0C"/>
    <w:rsid w:val="00BF6476"/>
    <w:rsid w:val="00C00369"/>
    <w:rsid w:val="00C13B14"/>
    <w:rsid w:val="00C17F6F"/>
    <w:rsid w:val="00C23B35"/>
    <w:rsid w:val="00C24808"/>
    <w:rsid w:val="00C31260"/>
    <w:rsid w:val="00C3156A"/>
    <w:rsid w:val="00C42BDA"/>
    <w:rsid w:val="00C46FF3"/>
    <w:rsid w:val="00C51B15"/>
    <w:rsid w:val="00C534DC"/>
    <w:rsid w:val="00C53A89"/>
    <w:rsid w:val="00C6465E"/>
    <w:rsid w:val="00C74BA5"/>
    <w:rsid w:val="00C771CF"/>
    <w:rsid w:val="00C85360"/>
    <w:rsid w:val="00C876C5"/>
    <w:rsid w:val="00C926E5"/>
    <w:rsid w:val="00C94590"/>
    <w:rsid w:val="00C97CAD"/>
    <w:rsid w:val="00CA062E"/>
    <w:rsid w:val="00CA3DEF"/>
    <w:rsid w:val="00CA57D4"/>
    <w:rsid w:val="00CB6646"/>
    <w:rsid w:val="00CC5152"/>
    <w:rsid w:val="00CD2BC3"/>
    <w:rsid w:val="00CD2DBC"/>
    <w:rsid w:val="00CE27C6"/>
    <w:rsid w:val="00CF3B5A"/>
    <w:rsid w:val="00CF67AC"/>
    <w:rsid w:val="00D10431"/>
    <w:rsid w:val="00D1495E"/>
    <w:rsid w:val="00D176FB"/>
    <w:rsid w:val="00D24430"/>
    <w:rsid w:val="00D41A27"/>
    <w:rsid w:val="00D41ED5"/>
    <w:rsid w:val="00D45BC5"/>
    <w:rsid w:val="00D466B4"/>
    <w:rsid w:val="00D53B39"/>
    <w:rsid w:val="00D64A29"/>
    <w:rsid w:val="00D81A50"/>
    <w:rsid w:val="00DA4980"/>
    <w:rsid w:val="00DA539F"/>
    <w:rsid w:val="00DB2C18"/>
    <w:rsid w:val="00DB457C"/>
    <w:rsid w:val="00DC2AB7"/>
    <w:rsid w:val="00DC600D"/>
    <w:rsid w:val="00DD18D4"/>
    <w:rsid w:val="00DE0392"/>
    <w:rsid w:val="00DE0CF9"/>
    <w:rsid w:val="00DE32AD"/>
    <w:rsid w:val="00DE541A"/>
    <w:rsid w:val="00DE5AE7"/>
    <w:rsid w:val="00DF2047"/>
    <w:rsid w:val="00DF6127"/>
    <w:rsid w:val="00E01787"/>
    <w:rsid w:val="00E01E30"/>
    <w:rsid w:val="00E05F64"/>
    <w:rsid w:val="00E34468"/>
    <w:rsid w:val="00E5484D"/>
    <w:rsid w:val="00E70103"/>
    <w:rsid w:val="00E74029"/>
    <w:rsid w:val="00E80AC1"/>
    <w:rsid w:val="00E81F40"/>
    <w:rsid w:val="00E914A5"/>
    <w:rsid w:val="00E92666"/>
    <w:rsid w:val="00EB0CED"/>
    <w:rsid w:val="00EB50C1"/>
    <w:rsid w:val="00EE0CE5"/>
    <w:rsid w:val="00EE330F"/>
    <w:rsid w:val="00EE7F58"/>
    <w:rsid w:val="00F06EA6"/>
    <w:rsid w:val="00F07498"/>
    <w:rsid w:val="00F248B3"/>
    <w:rsid w:val="00F263FC"/>
    <w:rsid w:val="00F301F8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5936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64</cp:revision>
  <cp:lastPrinted>2016-02-18T13:57:00Z</cp:lastPrinted>
  <dcterms:created xsi:type="dcterms:W3CDTF">2014-03-24T14:23:00Z</dcterms:created>
  <dcterms:modified xsi:type="dcterms:W3CDTF">2016-02-18T14:21:00Z</dcterms:modified>
</cp:coreProperties>
</file>