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09" w:rsidRDefault="00F63309">
      <w:pPr>
        <w:pStyle w:val="Nzev"/>
      </w:pPr>
      <w:r>
        <w:t>ZÁPIS z jednání komise</w:t>
      </w:r>
    </w:p>
    <w:p w:rsidR="00F63309" w:rsidRDefault="00F63309">
      <w:pPr>
        <w:jc w:val="center"/>
        <w:rPr>
          <w:bCs/>
          <w:sz w:val="32"/>
        </w:rPr>
      </w:pPr>
      <w:r>
        <w:rPr>
          <w:bCs/>
          <w:sz w:val="32"/>
        </w:rPr>
        <w:t>Programu Veřejné informační služby knihoven (VISK) 7</w:t>
      </w:r>
    </w:p>
    <w:p w:rsidR="00F63309" w:rsidRDefault="0079121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konaného dne </w:t>
      </w:r>
      <w:r w:rsidR="00BD15E3">
        <w:rPr>
          <w:bCs/>
          <w:sz w:val="32"/>
          <w:szCs w:val="32"/>
        </w:rPr>
        <w:t>17. 2. 2015, NK ČR, CD Hostivař</w:t>
      </w:r>
    </w:p>
    <w:p w:rsidR="00F63309" w:rsidRDefault="00F63309">
      <w:pPr>
        <w:jc w:val="center"/>
        <w:rPr>
          <w:b/>
          <w:sz w:val="28"/>
        </w:rPr>
      </w:pPr>
    </w:p>
    <w:p w:rsidR="00F63309" w:rsidRDefault="00F63309">
      <w:pPr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02670A">
        <w:rPr>
          <w:sz w:val="24"/>
        </w:rPr>
        <w:t xml:space="preserve">PhDr. Štěpánka Běhalová, Ph.D. (Muzeum </w:t>
      </w:r>
      <w:proofErr w:type="spellStart"/>
      <w:r w:rsidR="0002670A">
        <w:rPr>
          <w:sz w:val="24"/>
        </w:rPr>
        <w:t>Jindřichohradecka</w:t>
      </w:r>
      <w:proofErr w:type="spellEnd"/>
      <w:r w:rsidR="0002670A">
        <w:rPr>
          <w:sz w:val="24"/>
        </w:rPr>
        <w:t>), Mgr. Pavlína Doležalová (SVK Plzeňského kraje),</w:t>
      </w:r>
      <w:r w:rsidR="008323CB">
        <w:rPr>
          <w:sz w:val="24"/>
        </w:rPr>
        <w:t xml:space="preserve"> Mgr. Tomáš Foltýn (N</w:t>
      </w:r>
      <w:r w:rsidR="0002670A">
        <w:rPr>
          <w:sz w:val="24"/>
        </w:rPr>
        <w:t>K ČR)</w:t>
      </w:r>
      <w:r w:rsidR="00791215">
        <w:rPr>
          <w:sz w:val="24"/>
        </w:rPr>
        <w:t>,</w:t>
      </w:r>
      <w:r w:rsidR="00BD15E3">
        <w:rPr>
          <w:sz w:val="24"/>
        </w:rPr>
        <w:t xml:space="preserve"> Mgr. Miloš </w:t>
      </w:r>
      <w:proofErr w:type="spellStart"/>
      <w:r w:rsidR="00BD15E3">
        <w:rPr>
          <w:sz w:val="24"/>
        </w:rPr>
        <w:t>Korhoň</w:t>
      </w:r>
      <w:proofErr w:type="spellEnd"/>
      <w:r w:rsidR="00BD15E3">
        <w:rPr>
          <w:sz w:val="24"/>
        </w:rPr>
        <w:t xml:space="preserve"> (VK Olomouc),</w:t>
      </w:r>
      <w:r>
        <w:rPr>
          <w:sz w:val="24"/>
        </w:rPr>
        <w:t xml:space="preserve"> </w:t>
      </w:r>
      <w:r w:rsidR="0002670A">
        <w:rPr>
          <w:sz w:val="24"/>
        </w:rPr>
        <w:t>Mgr. Lenka Maixnerová (NLK)</w:t>
      </w:r>
      <w:r w:rsidR="00791215">
        <w:rPr>
          <w:sz w:val="24"/>
        </w:rPr>
        <w:t>,</w:t>
      </w:r>
      <w:r w:rsidR="00BD15E3">
        <w:rPr>
          <w:sz w:val="24"/>
        </w:rPr>
        <w:t xml:space="preserve"> Mgr. Petra Miturová (MK)</w:t>
      </w:r>
      <w:r w:rsidR="00791215">
        <w:rPr>
          <w:sz w:val="24"/>
        </w:rPr>
        <w:t>,</w:t>
      </w:r>
      <w:r w:rsidR="00BD15E3">
        <w:rPr>
          <w:sz w:val="24"/>
        </w:rPr>
        <w:t xml:space="preserve"> Michal Pšenička (KNAV)</w:t>
      </w:r>
      <w:r w:rsidR="0002670A">
        <w:rPr>
          <w:sz w:val="24"/>
        </w:rPr>
        <w:t>,</w:t>
      </w:r>
      <w:r w:rsidR="002A3463">
        <w:rPr>
          <w:sz w:val="24"/>
        </w:rPr>
        <w:t xml:space="preserve"> Mgr. Blanka Skučková (MK),</w:t>
      </w:r>
      <w:r w:rsidR="0002670A">
        <w:rPr>
          <w:sz w:val="24"/>
        </w:rPr>
        <w:t xml:space="preserve"> Ing. Petr Žabička (MZK Brno).</w:t>
      </w:r>
    </w:p>
    <w:p w:rsidR="00F63309" w:rsidRDefault="00F63309">
      <w:pPr>
        <w:jc w:val="both"/>
        <w:rPr>
          <w:sz w:val="24"/>
        </w:rPr>
      </w:pPr>
      <w:r>
        <w:rPr>
          <w:b/>
          <w:sz w:val="24"/>
        </w:rPr>
        <w:t>Omluven</w:t>
      </w:r>
      <w:r w:rsidR="00791215">
        <w:rPr>
          <w:b/>
          <w:sz w:val="24"/>
        </w:rPr>
        <w:t>i</w:t>
      </w:r>
      <w:r>
        <w:rPr>
          <w:b/>
          <w:sz w:val="24"/>
        </w:rPr>
        <w:t>:</w:t>
      </w:r>
      <w:r>
        <w:rPr>
          <w:sz w:val="24"/>
        </w:rPr>
        <w:t xml:space="preserve"> </w:t>
      </w:r>
      <w:r w:rsidR="00BD15E3">
        <w:rPr>
          <w:sz w:val="24"/>
        </w:rPr>
        <w:t xml:space="preserve">Mgr. Marek Fišer (Knihovna VHÚ), </w:t>
      </w:r>
      <w:r w:rsidR="0002670A">
        <w:rPr>
          <w:sz w:val="24"/>
        </w:rPr>
        <w:t>Ing. Petra Vávrová, Ph.D.</w:t>
      </w:r>
      <w:r w:rsidR="00BD15E3">
        <w:rPr>
          <w:sz w:val="24"/>
        </w:rPr>
        <w:t xml:space="preserve"> (NK ČR), Mgr. Kateřina Vojířová (MěK Praha).</w:t>
      </w:r>
    </w:p>
    <w:p w:rsidR="00F63309" w:rsidRDefault="00F63309">
      <w:pPr>
        <w:pBdr>
          <w:bottom w:val="single" w:sz="12" w:space="1" w:color="auto"/>
        </w:pBdr>
        <w:jc w:val="both"/>
        <w:rPr>
          <w:sz w:val="24"/>
        </w:rPr>
      </w:pPr>
    </w:p>
    <w:p w:rsidR="00F63309" w:rsidRDefault="00F63309">
      <w:pPr>
        <w:jc w:val="both"/>
        <w:rPr>
          <w:sz w:val="24"/>
        </w:rPr>
      </w:pPr>
    </w:p>
    <w:p w:rsidR="00F63309" w:rsidRDefault="0002670A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F63309">
        <w:rPr>
          <w:b/>
          <w:sz w:val="24"/>
        </w:rPr>
        <w:t>:</w:t>
      </w:r>
    </w:p>
    <w:p w:rsidR="0002670A" w:rsidRDefault="00F63309">
      <w:pPr>
        <w:jc w:val="both"/>
        <w:rPr>
          <w:sz w:val="24"/>
        </w:rPr>
      </w:pPr>
      <w:r>
        <w:rPr>
          <w:sz w:val="24"/>
        </w:rPr>
        <w:t xml:space="preserve">Mgr. Miturová (tajemnice) uvedla </w:t>
      </w:r>
      <w:r w:rsidR="008323CB">
        <w:rPr>
          <w:sz w:val="24"/>
        </w:rPr>
        <w:t xml:space="preserve">jednání, </w:t>
      </w:r>
      <w:r w:rsidR="002A3463">
        <w:rPr>
          <w:sz w:val="24"/>
        </w:rPr>
        <w:t>představila nového</w:t>
      </w:r>
      <w:r w:rsidR="0088318F">
        <w:rPr>
          <w:sz w:val="24"/>
        </w:rPr>
        <w:t xml:space="preserve"> člen</w:t>
      </w:r>
      <w:r w:rsidR="002A3463">
        <w:rPr>
          <w:sz w:val="24"/>
        </w:rPr>
        <w:t>a</w:t>
      </w:r>
      <w:r w:rsidR="008323CB">
        <w:rPr>
          <w:sz w:val="24"/>
        </w:rPr>
        <w:t xml:space="preserve"> komise</w:t>
      </w:r>
      <w:r w:rsidR="0002670A">
        <w:rPr>
          <w:sz w:val="24"/>
        </w:rPr>
        <w:t xml:space="preserve"> </w:t>
      </w:r>
      <w:r w:rsidR="002A3463">
        <w:rPr>
          <w:sz w:val="24"/>
        </w:rPr>
        <w:t xml:space="preserve">Mgr. </w:t>
      </w:r>
      <w:proofErr w:type="spellStart"/>
      <w:r w:rsidR="002A3463">
        <w:rPr>
          <w:sz w:val="24"/>
        </w:rPr>
        <w:t>Korhoně</w:t>
      </w:r>
      <w:proofErr w:type="spellEnd"/>
      <w:r w:rsidR="002A3463">
        <w:rPr>
          <w:sz w:val="24"/>
        </w:rPr>
        <w:t xml:space="preserve"> a omluvila nepřítomnost Ing. Vávrové, Mgr</w:t>
      </w:r>
      <w:r w:rsidR="005A08D9">
        <w:rPr>
          <w:sz w:val="24"/>
        </w:rPr>
        <w:t>. Vojířové a nového člena</w:t>
      </w:r>
      <w:r w:rsidR="002A3463">
        <w:rPr>
          <w:sz w:val="24"/>
        </w:rPr>
        <w:t xml:space="preserve"> Mgr. Fišera.</w:t>
      </w:r>
    </w:p>
    <w:p w:rsidR="002A3463" w:rsidRDefault="002A3463">
      <w:pPr>
        <w:jc w:val="both"/>
        <w:rPr>
          <w:sz w:val="24"/>
        </w:rPr>
      </w:pPr>
    </w:p>
    <w:p w:rsidR="00B26332" w:rsidRDefault="00B26332">
      <w:pPr>
        <w:jc w:val="both"/>
        <w:rPr>
          <w:sz w:val="24"/>
        </w:rPr>
      </w:pPr>
    </w:p>
    <w:p w:rsidR="00F63309" w:rsidRDefault="0002670A">
      <w:pPr>
        <w:jc w:val="both"/>
        <w:rPr>
          <w:b/>
          <w:sz w:val="24"/>
        </w:rPr>
      </w:pPr>
      <w:r>
        <w:rPr>
          <w:b/>
          <w:sz w:val="24"/>
        </w:rPr>
        <w:t>2. Volba předsednictva</w:t>
      </w:r>
      <w:r w:rsidR="00F63309">
        <w:rPr>
          <w:b/>
          <w:sz w:val="24"/>
        </w:rPr>
        <w:t>:</w:t>
      </w:r>
    </w:p>
    <w:p w:rsidR="00F63309" w:rsidRDefault="002A3463">
      <w:pPr>
        <w:pStyle w:val="Nadpis2"/>
      </w:pPr>
      <w:r>
        <w:t>Předsedkyní</w:t>
      </w:r>
      <w:r w:rsidR="00F63309">
        <w:t xml:space="preserve"> by</w:t>
      </w:r>
      <w:r w:rsidR="0002670A">
        <w:t>l</w:t>
      </w:r>
      <w:r>
        <w:t>a</w:t>
      </w:r>
      <w:r w:rsidR="0002670A">
        <w:t xml:space="preserve"> zvolen</w:t>
      </w:r>
      <w:r>
        <w:t>a</w:t>
      </w:r>
      <w:r w:rsidR="0002670A">
        <w:t xml:space="preserve"> </w:t>
      </w:r>
      <w:r>
        <w:t>Dr. Běhalová</w:t>
      </w:r>
      <w:r w:rsidR="00F63309">
        <w:t>, místopředsed</w:t>
      </w:r>
      <w:r>
        <w:t>ou p. Pšenička</w:t>
      </w:r>
      <w:r w:rsidR="00F63309">
        <w:t xml:space="preserve">. Jednání </w:t>
      </w:r>
      <w:r w:rsidR="008323CB">
        <w:t>dále vedl</w:t>
      </w:r>
      <w:r>
        <w:t>a předsedkyně</w:t>
      </w:r>
      <w:r w:rsidR="008323CB">
        <w:t xml:space="preserve"> komise</w:t>
      </w:r>
      <w:r w:rsidR="00F63309">
        <w:t>.</w:t>
      </w:r>
    </w:p>
    <w:p w:rsidR="007178B7" w:rsidRDefault="007178B7">
      <w:pPr>
        <w:jc w:val="both"/>
        <w:rPr>
          <w:bCs/>
          <w:sz w:val="24"/>
        </w:rPr>
      </w:pPr>
    </w:p>
    <w:p w:rsidR="00B26332" w:rsidRDefault="00B26332">
      <w:pPr>
        <w:jc w:val="both"/>
        <w:rPr>
          <w:bCs/>
          <w:sz w:val="24"/>
        </w:rPr>
      </w:pPr>
    </w:p>
    <w:p w:rsidR="00EE61CB" w:rsidRPr="000363C3" w:rsidRDefault="00EE61CB" w:rsidP="00EE61CB">
      <w:pPr>
        <w:jc w:val="both"/>
        <w:rPr>
          <w:b/>
          <w:sz w:val="24"/>
        </w:rPr>
      </w:pPr>
      <w:r w:rsidRPr="000363C3">
        <w:rPr>
          <w:b/>
          <w:sz w:val="24"/>
        </w:rPr>
        <w:t xml:space="preserve">3. Hodnocení předchozího ročníku podprogramu VISK </w:t>
      </w:r>
      <w:smartTag w:uri="urn:schemas-microsoft-com:office:smarttags" w:element="metricconverter">
        <w:smartTagPr>
          <w:attr w:name="ProductID" w:val="7 a"/>
        </w:smartTagPr>
        <w:r w:rsidRPr="000363C3">
          <w:rPr>
            <w:b/>
            <w:sz w:val="24"/>
          </w:rPr>
          <w:t>7 a</w:t>
        </w:r>
      </w:smartTag>
      <w:r w:rsidR="002A3463">
        <w:rPr>
          <w:b/>
          <w:sz w:val="24"/>
        </w:rPr>
        <w:t xml:space="preserve"> jiné</w:t>
      </w:r>
      <w:r w:rsidRPr="000363C3">
        <w:rPr>
          <w:b/>
          <w:sz w:val="24"/>
        </w:rPr>
        <w:t>:</w:t>
      </w:r>
    </w:p>
    <w:p w:rsidR="006E61E4" w:rsidRDefault="000F0557" w:rsidP="00EE61CB">
      <w:pPr>
        <w:jc w:val="both"/>
        <w:rPr>
          <w:sz w:val="24"/>
          <w:szCs w:val="24"/>
        </w:rPr>
      </w:pPr>
      <w:r w:rsidRPr="000363C3">
        <w:rPr>
          <w:sz w:val="24"/>
        </w:rPr>
        <w:t xml:space="preserve">Odborný garant Mgr. </w:t>
      </w:r>
      <w:r w:rsidR="00995C76" w:rsidRPr="000363C3">
        <w:rPr>
          <w:sz w:val="24"/>
        </w:rPr>
        <w:t xml:space="preserve">Tomáš </w:t>
      </w:r>
      <w:r w:rsidRPr="000363C3">
        <w:rPr>
          <w:sz w:val="24"/>
        </w:rPr>
        <w:t>Foltýn</w:t>
      </w:r>
      <w:r w:rsidR="00EE61CB" w:rsidRPr="000363C3">
        <w:rPr>
          <w:sz w:val="24"/>
        </w:rPr>
        <w:t xml:space="preserve"> zpracoval souhrnnou zprávu o naplňování cílů podprogramu VISK 7 v roce </w:t>
      </w:r>
      <w:r w:rsidR="00885747">
        <w:rPr>
          <w:sz w:val="24"/>
          <w:szCs w:val="24"/>
        </w:rPr>
        <w:t>2014</w:t>
      </w:r>
      <w:r w:rsidRPr="000363C3">
        <w:rPr>
          <w:sz w:val="24"/>
          <w:szCs w:val="24"/>
        </w:rPr>
        <w:t>, kter</w:t>
      </w:r>
      <w:r w:rsidR="005F5328" w:rsidRPr="000363C3">
        <w:rPr>
          <w:sz w:val="24"/>
          <w:szCs w:val="24"/>
        </w:rPr>
        <w:t>á je</w:t>
      </w:r>
      <w:r w:rsidRPr="000363C3">
        <w:rPr>
          <w:sz w:val="24"/>
          <w:szCs w:val="24"/>
        </w:rPr>
        <w:t xml:space="preserve"> zveřejněna na</w:t>
      </w:r>
      <w:r w:rsidR="00885747">
        <w:rPr>
          <w:sz w:val="24"/>
          <w:szCs w:val="24"/>
        </w:rPr>
        <w:t xml:space="preserve"> </w:t>
      </w:r>
      <w:hyperlink r:id="rId7" w:history="1">
        <w:r w:rsidR="00885747" w:rsidRPr="00F219D8">
          <w:rPr>
            <w:rStyle w:val="Hypertextovodkaz"/>
            <w:sz w:val="24"/>
            <w:szCs w:val="24"/>
          </w:rPr>
          <w:t>http://visk.nkp.cz/visk-7</w:t>
        </w:r>
      </w:hyperlink>
      <w:r w:rsidR="000363C3" w:rsidRPr="000363C3">
        <w:rPr>
          <w:color w:val="000000"/>
          <w:sz w:val="24"/>
          <w:szCs w:val="24"/>
        </w:rPr>
        <w:t>.</w:t>
      </w:r>
      <w:r w:rsidR="006E61E4">
        <w:rPr>
          <w:color w:val="000000"/>
          <w:sz w:val="24"/>
          <w:szCs w:val="24"/>
        </w:rPr>
        <w:t xml:space="preserve"> </w:t>
      </w:r>
      <w:r w:rsidR="006E61E4">
        <w:rPr>
          <w:sz w:val="24"/>
          <w:szCs w:val="24"/>
        </w:rPr>
        <w:t>D</w:t>
      </w:r>
      <w:r w:rsidR="0019584C">
        <w:rPr>
          <w:sz w:val="24"/>
          <w:szCs w:val="24"/>
        </w:rPr>
        <w:t xml:space="preserve">otace </w:t>
      </w:r>
      <w:r w:rsidR="006E61E4">
        <w:rPr>
          <w:sz w:val="24"/>
          <w:szCs w:val="24"/>
        </w:rPr>
        <w:t>byly poskytnuty</w:t>
      </w:r>
      <w:r w:rsidR="0019584C">
        <w:rPr>
          <w:sz w:val="24"/>
          <w:szCs w:val="24"/>
        </w:rPr>
        <w:t xml:space="preserve"> </w:t>
      </w:r>
      <w:r w:rsidR="006E61E4">
        <w:rPr>
          <w:sz w:val="24"/>
          <w:szCs w:val="24"/>
        </w:rPr>
        <w:t>na ochranné reformátování novodobých dokumentů</w:t>
      </w:r>
      <w:r w:rsidR="00CE667A">
        <w:rPr>
          <w:sz w:val="24"/>
          <w:szCs w:val="24"/>
        </w:rPr>
        <w:t xml:space="preserve"> (celkem</w:t>
      </w:r>
      <w:r w:rsidR="00EA40E5">
        <w:rPr>
          <w:sz w:val="24"/>
          <w:szCs w:val="24"/>
        </w:rPr>
        <w:t xml:space="preserve"> bylo</w:t>
      </w:r>
      <w:r w:rsidR="00CE667A">
        <w:rPr>
          <w:sz w:val="24"/>
          <w:szCs w:val="24"/>
        </w:rPr>
        <w:t xml:space="preserve"> </w:t>
      </w:r>
      <w:r w:rsidR="006E61E4">
        <w:rPr>
          <w:sz w:val="24"/>
          <w:szCs w:val="24"/>
        </w:rPr>
        <w:t xml:space="preserve">digitalizováno 453.378 stran), </w:t>
      </w:r>
      <w:r w:rsidR="000363C3" w:rsidRPr="000363C3">
        <w:rPr>
          <w:sz w:val="24"/>
          <w:szCs w:val="24"/>
        </w:rPr>
        <w:t>na instalaci nové verze</w:t>
      </w:r>
      <w:r w:rsidR="006E61E4">
        <w:rPr>
          <w:sz w:val="24"/>
          <w:szCs w:val="24"/>
        </w:rPr>
        <w:t xml:space="preserve"> systému Kramerius (1 instalace v SVK Plzeňského kraje)</w:t>
      </w:r>
      <w:r w:rsidR="000363C3" w:rsidRPr="000363C3">
        <w:rPr>
          <w:sz w:val="24"/>
          <w:szCs w:val="24"/>
        </w:rPr>
        <w:t>, zhotove</w:t>
      </w:r>
      <w:r w:rsidR="006E61E4">
        <w:rPr>
          <w:sz w:val="24"/>
          <w:szCs w:val="24"/>
        </w:rPr>
        <w:t>ní ochranných obalů z nekyselé lepenky</w:t>
      </w:r>
      <w:r w:rsidR="00CE667A">
        <w:rPr>
          <w:sz w:val="24"/>
          <w:szCs w:val="24"/>
        </w:rPr>
        <w:t xml:space="preserve"> (projekt ÚZEI</w:t>
      </w:r>
      <w:r w:rsidR="006E61E4">
        <w:rPr>
          <w:sz w:val="24"/>
          <w:szCs w:val="24"/>
        </w:rPr>
        <w:t>), odkyselování dokumentů ohrožených degradací kyselého</w:t>
      </w:r>
      <w:r w:rsidR="000363C3" w:rsidRPr="000363C3">
        <w:rPr>
          <w:sz w:val="24"/>
          <w:szCs w:val="24"/>
        </w:rPr>
        <w:t xml:space="preserve"> papíru</w:t>
      </w:r>
      <w:r w:rsidR="006E61E4">
        <w:rPr>
          <w:sz w:val="24"/>
          <w:szCs w:val="24"/>
        </w:rPr>
        <w:t xml:space="preserve"> </w:t>
      </w:r>
      <w:r w:rsidR="00CE667A">
        <w:rPr>
          <w:sz w:val="24"/>
          <w:szCs w:val="24"/>
        </w:rPr>
        <w:t>(projekty Národní knihovny ČR a Městské knihovny v Praze)</w:t>
      </w:r>
      <w:r w:rsidR="006E61E4">
        <w:rPr>
          <w:sz w:val="24"/>
          <w:szCs w:val="24"/>
        </w:rPr>
        <w:t xml:space="preserve"> </w:t>
      </w:r>
      <w:r w:rsidR="00CE667A">
        <w:rPr>
          <w:sz w:val="24"/>
          <w:szCs w:val="24"/>
        </w:rPr>
        <w:t>a nově též</w:t>
      </w:r>
      <w:r w:rsidR="006E61E4">
        <w:rPr>
          <w:sz w:val="24"/>
          <w:szCs w:val="24"/>
        </w:rPr>
        <w:t xml:space="preserve"> na další ochranu dokumentů před nepříznivými vlivy prostředí, zejm. konzerv</w:t>
      </w:r>
      <w:r w:rsidR="005A08D9">
        <w:rPr>
          <w:sz w:val="24"/>
          <w:szCs w:val="24"/>
        </w:rPr>
        <w:t>ační a restaurátorské zásahy</w:t>
      </w:r>
      <w:r w:rsidR="00CE667A">
        <w:rPr>
          <w:sz w:val="24"/>
          <w:szCs w:val="24"/>
        </w:rPr>
        <w:t xml:space="preserve"> (projekt ÚZEI).</w:t>
      </w:r>
    </w:p>
    <w:p w:rsidR="00CE667A" w:rsidRDefault="0006368E" w:rsidP="007B463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Mgr. Miturová </w:t>
      </w:r>
      <w:r w:rsidR="00CE667A">
        <w:rPr>
          <w:iCs/>
          <w:sz w:val="24"/>
          <w:szCs w:val="24"/>
        </w:rPr>
        <w:t>připomněla povinnost příjemců dotace žádat o Ministerstvo kultury o změny v projektu, např. rozšíření</w:t>
      </w:r>
      <w:r w:rsidR="005A08D9">
        <w:rPr>
          <w:iCs/>
          <w:sz w:val="24"/>
          <w:szCs w:val="24"/>
        </w:rPr>
        <w:t xml:space="preserve"> projektu o digitalizaci</w:t>
      </w:r>
      <w:r w:rsidR="00CE667A">
        <w:rPr>
          <w:iCs/>
          <w:sz w:val="24"/>
          <w:szCs w:val="24"/>
        </w:rPr>
        <w:t xml:space="preserve"> o další</w:t>
      </w:r>
      <w:r w:rsidR="005A08D9">
        <w:rPr>
          <w:iCs/>
          <w:sz w:val="24"/>
          <w:szCs w:val="24"/>
        </w:rPr>
        <w:t>ch dokumentů/ročníků</w:t>
      </w:r>
      <w:r w:rsidR="00CE667A">
        <w:rPr>
          <w:iCs/>
          <w:sz w:val="24"/>
          <w:szCs w:val="24"/>
        </w:rPr>
        <w:t>.</w:t>
      </w:r>
    </w:p>
    <w:p w:rsidR="00CE667A" w:rsidRDefault="00CE667A" w:rsidP="001F28F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K</w:t>
      </w:r>
      <w:r w:rsidR="007D278D">
        <w:rPr>
          <w:sz w:val="24"/>
          <w:szCs w:val="24"/>
        </w:rPr>
        <w:t>omise doporučila</w:t>
      </w:r>
      <w:r w:rsidR="0006368E">
        <w:rPr>
          <w:sz w:val="24"/>
          <w:szCs w:val="24"/>
        </w:rPr>
        <w:t xml:space="preserve"> úpravu</w:t>
      </w:r>
      <w:r w:rsidR="007D278D">
        <w:rPr>
          <w:sz w:val="24"/>
          <w:szCs w:val="24"/>
        </w:rPr>
        <w:t xml:space="preserve"> </w:t>
      </w:r>
      <w:r w:rsidR="007D278D" w:rsidRPr="007D278D">
        <w:rPr>
          <w:sz w:val="24"/>
          <w:szCs w:val="24"/>
          <w:u w:val="single"/>
        </w:rPr>
        <w:t>zadávací dokume</w:t>
      </w:r>
      <w:r w:rsidR="000D4D53">
        <w:rPr>
          <w:sz w:val="24"/>
          <w:szCs w:val="24"/>
          <w:u w:val="single"/>
        </w:rPr>
        <w:t>ntaci</w:t>
      </w:r>
      <w:r w:rsidR="0006368E">
        <w:rPr>
          <w:sz w:val="24"/>
          <w:szCs w:val="24"/>
          <w:u w:val="single"/>
        </w:rPr>
        <w:t xml:space="preserve"> VISK 7 od roku</w:t>
      </w:r>
      <w:r>
        <w:rPr>
          <w:sz w:val="24"/>
          <w:szCs w:val="24"/>
          <w:u w:val="single"/>
        </w:rPr>
        <w:t xml:space="preserve"> 2016</w:t>
      </w:r>
      <w:r w:rsidR="002A5816">
        <w:rPr>
          <w:sz w:val="24"/>
          <w:szCs w:val="24"/>
          <w:u w:val="single"/>
        </w:rPr>
        <w:t>:</w:t>
      </w:r>
    </w:p>
    <w:p w:rsidR="00C52E3B" w:rsidRDefault="005A08D9" w:rsidP="001F28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52E3B">
        <w:rPr>
          <w:sz w:val="24"/>
          <w:szCs w:val="24"/>
        </w:rPr>
        <w:t>z dotační podpory</w:t>
      </w:r>
      <w:r>
        <w:rPr>
          <w:sz w:val="24"/>
          <w:szCs w:val="24"/>
        </w:rPr>
        <w:t xml:space="preserve"> vyjmout</w:t>
      </w:r>
      <w:r w:rsidR="00823552">
        <w:rPr>
          <w:sz w:val="24"/>
          <w:szCs w:val="24"/>
        </w:rPr>
        <w:t xml:space="preserve"> nákup</w:t>
      </w:r>
      <w:r w:rsidR="00C52E3B">
        <w:rPr>
          <w:sz w:val="24"/>
          <w:szCs w:val="24"/>
        </w:rPr>
        <w:t xml:space="preserve"> zařízení (výpočetní techniky</w:t>
      </w:r>
      <w:r w:rsidR="00C278E6">
        <w:rPr>
          <w:sz w:val="24"/>
          <w:szCs w:val="24"/>
        </w:rPr>
        <w:t>, serverová infrastruktura</w:t>
      </w:r>
      <w:r w:rsidR="00C52E3B">
        <w:rPr>
          <w:sz w:val="24"/>
          <w:szCs w:val="24"/>
        </w:rPr>
        <w:t xml:space="preserve">) pro zpřístupňování digitalizovaných dokumentů (část Jednotný postup pro přijímání projektů a poskytování dotací ze státního rozpočtu, odst. 3) </w:t>
      </w:r>
      <w:r>
        <w:rPr>
          <w:sz w:val="24"/>
          <w:szCs w:val="24"/>
        </w:rPr>
        <w:t>s tím, že o tento typ nákladů je možné požádat v podprogramu VISK 3, případně zahrnout do spoluúčasti na projektu VISK 7,</w:t>
      </w:r>
    </w:p>
    <w:p w:rsidR="00823552" w:rsidRDefault="00C52E3B" w:rsidP="001F28F3">
      <w:pPr>
        <w:jc w:val="both"/>
        <w:rPr>
          <w:sz w:val="24"/>
          <w:szCs w:val="24"/>
        </w:rPr>
      </w:pPr>
      <w:r>
        <w:rPr>
          <w:sz w:val="24"/>
          <w:szCs w:val="24"/>
        </w:rPr>
        <w:t>- d</w:t>
      </w:r>
      <w:r w:rsidR="00823552">
        <w:rPr>
          <w:sz w:val="24"/>
          <w:szCs w:val="24"/>
        </w:rPr>
        <w:t>o</w:t>
      </w:r>
      <w:r w:rsidR="00C278E6">
        <w:rPr>
          <w:sz w:val="24"/>
          <w:szCs w:val="24"/>
        </w:rPr>
        <w:t xml:space="preserve"> povinností k předávání vstupních informací k reformátovaným titulům (bibliografická metadata) doplnit velikost vybraných dokumentů (</w:t>
      </w:r>
      <w:r w:rsidR="00B26332">
        <w:rPr>
          <w:sz w:val="24"/>
          <w:szCs w:val="24"/>
        </w:rPr>
        <w:t>A1, A2 atd.) a dále údaje, zda</w:t>
      </w:r>
      <w:r w:rsidR="00C278E6">
        <w:rPr>
          <w:sz w:val="24"/>
          <w:szCs w:val="24"/>
        </w:rPr>
        <w:t xml:space="preserve"> se metadata budou zhotovovat do úrovně ANL či ne</w:t>
      </w:r>
      <w:r>
        <w:rPr>
          <w:sz w:val="24"/>
          <w:szCs w:val="24"/>
        </w:rPr>
        <w:t>,</w:t>
      </w:r>
    </w:p>
    <w:p w:rsidR="00C278E6" w:rsidRDefault="00C278E6" w:rsidP="001F28F3">
      <w:pPr>
        <w:jc w:val="both"/>
        <w:rPr>
          <w:sz w:val="24"/>
          <w:szCs w:val="24"/>
        </w:rPr>
      </w:pPr>
      <w:r>
        <w:rPr>
          <w:sz w:val="24"/>
          <w:szCs w:val="24"/>
        </w:rPr>
        <w:t>- v rámci předchozího bodu připravit vzorovou tabulku či zapracovat na exportním modulu Registru digitalizace, který by tyto informace předával při rezervaci dokumentu</w:t>
      </w:r>
      <w:r w:rsidR="00B26332">
        <w:rPr>
          <w:sz w:val="24"/>
          <w:szCs w:val="24"/>
        </w:rPr>
        <w:t>,</w:t>
      </w:r>
    </w:p>
    <w:p w:rsidR="00C52E3B" w:rsidRDefault="00C52E3B" w:rsidP="001F28F3">
      <w:pPr>
        <w:jc w:val="both"/>
        <w:rPr>
          <w:sz w:val="24"/>
          <w:szCs w:val="24"/>
        </w:rPr>
      </w:pPr>
      <w:r>
        <w:rPr>
          <w:sz w:val="24"/>
          <w:szCs w:val="24"/>
        </w:rPr>
        <w:t>- jasně specifikovat parametry výstupů do OCR,</w:t>
      </w:r>
    </w:p>
    <w:p w:rsidR="00C52E3B" w:rsidRDefault="00C52E3B" w:rsidP="001F28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278E6">
        <w:rPr>
          <w:sz w:val="24"/>
          <w:szCs w:val="24"/>
        </w:rPr>
        <w:t xml:space="preserve">zpracovat metodiku výběru dokumentů pro odkyselování, požadavky na následné uložení dokumentů a </w:t>
      </w:r>
      <w:r w:rsidR="00B26332">
        <w:rPr>
          <w:sz w:val="24"/>
          <w:szCs w:val="24"/>
        </w:rPr>
        <w:t>průběh průběžných kontrol (</w:t>
      </w:r>
      <w:r w:rsidR="00C278E6">
        <w:rPr>
          <w:sz w:val="24"/>
          <w:szCs w:val="24"/>
        </w:rPr>
        <w:t>bude řešeno v koordinaci s pracovní skupinou MK ČR věnující se odkyselování)</w:t>
      </w:r>
      <w:r w:rsidR="00B26332">
        <w:rPr>
          <w:sz w:val="24"/>
          <w:szCs w:val="24"/>
        </w:rPr>
        <w:t>,</w:t>
      </w:r>
    </w:p>
    <w:p w:rsidR="00823552" w:rsidRDefault="00C52E3B" w:rsidP="001F28F3">
      <w:pPr>
        <w:jc w:val="both"/>
        <w:rPr>
          <w:sz w:val="24"/>
          <w:szCs w:val="24"/>
        </w:rPr>
      </w:pPr>
      <w:r>
        <w:rPr>
          <w:sz w:val="24"/>
          <w:szCs w:val="24"/>
        </w:rPr>
        <w:t>- d</w:t>
      </w:r>
      <w:r w:rsidR="00823552">
        <w:rPr>
          <w:sz w:val="24"/>
          <w:szCs w:val="24"/>
        </w:rPr>
        <w:t>oplnit pokyny pro kalkulaci vnitřních</w:t>
      </w:r>
      <w:r>
        <w:rPr>
          <w:sz w:val="24"/>
          <w:szCs w:val="24"/>
        </w:rPr>
        <w:t xml:space="preserve"> mzdových</w:t>
      </w:r>
      <w:r w:rsidR="00823552">
        <w:rPr>
          <w:sz w:val="24"/>
          <w:szCs w:val="24"/>
        </w:rPr>
        <w:t xml:space="preserve"> n</w:t>
      </w:r>
      <w:r>
        <w:rPr>
          <w:sz w:val="24"/>
          <w:szCs w:val="24"/>
        </w:rPr>
        <w:t>ákladů organizace na digitalizaci (digitalizace na vlastním pracovišti)</w:t>
      </w:r>
      <w:r w:rsidR="00B26332">
        <w:rPr>
          <w:sz w:val="24"/>
          <w:szCs w:val="24"/>
        </w:rPr>
        <w:t>,</w:t>
      </w:r>
    </w:p>
    <w:p w:rsidR="00474387" w:rsidRDefault="00474387" w:rsidP="001F28F3">
      <w:pPr>
        <w:jc w:val="both"/>
        <w:rPr>
          <w:sz w:val="24"/>
          <w:szCs w:val="24"/>
        </w:rPr>
      </w:pPr>
      <w:r>
        <w:rPr>
          <w:sz w:val="24"/>
          <w:szCs w:val="24"/>
        </w:rPr>
        <w:t>- zvážit možnosti financovat migrace starších dat prostřednictvím vlastní spoluúčasti</w:t>
      </w:r>
      <w:r w:rsidR="00B26332">
        <w:rPr>
          <w:sz w:val="24"/>
          <w:szCs w:val="24"/>
        </w:rPr>
        <w:t>.</w:t>
      </w:r>
    </w:p>
    <w:p w:rsidR="00F63309" w:rsidRDefault="00EE61CB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</w:t>
      </w:r>
      <w:r w:rsidR="0002670A">
        <w:rPr>
          <w:b/>
          <w:sz w:val="24"/>
        </w:rPr>
        <w:t>. Projednávání projektů</w:t>
      </w:r>
      <w:r w:rsidR="00F63309">
        <w:rPr>
          <w:b/>
          <w:sz w:val="24"/>
        </w:rPr>
        <w:t>:</w:t>
      </w:r>
    </w:p>
    <w:p w:rsidR="00AD267B" w:rsidRPr="00AD267B" w:rsidRDefault="00AD267B">
      <w:pPr>
        <w:jc w:val="both"/>
        <w:rPr>
          <w:sz w:val="24"/>
        </w:rPr>
      </w:pPr>
    </w:p>
    <w:p w:rsidR="00F63309" w:rsidRDefault="00F6330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Základní pravidla přidělování finančníc</w:t>
      </w:r>
      <w:r w:rsidR="0088318F">
        <w:rPr>
          <w:sz w:val="24"/>
          <w:szCs w:val="24"/>
          <w:u w:val="single"/>
        </w:rPr>
        <w:t>h prostředků a způsob hlasování</w:t>
      </w:r>
      <w:r>
        <w:rPr>
          <w:sz w:val="24"/>
          <w:szCs w:val="24"/>
          <w:u w:val="single"/>
        </w:rPr>
        <w:t>:</w:t>
      </w:r>
    </w:p>
    <w:p w:rsidR="00F63309" w:rsidRDefault="00F63309" w:rsidP="004E0A94">
      <w:pPr>
        <w:jc w:val="both"/>
        <w:rPr>
          <w:color w:val="000000"/>
          <w:sz w:val="24"/>
        </w:rPr>
      </w:pPr>
      <w:r>
        <w:rPr>
          <w:sz w:val="24"/>
          <w:szCs w:val="24"/>
        </w:rPr>
        <w:t>Členové komise vedli podrobnou rozpravu o každém předloženém projektu. Předmětem b</w:t>
      </w:r>
      <w:r w:rsidR="004E42B3">
        <w:rPr>
          <w:sz w:val="24"/>
          <w:szCs w:val="24"/>
        </w:rPr>
        <w:t>ylo splnění základních podmínek</w:t>
      </w:r>
      <w:r>
        <w:rPr>
          <w:sz w:val="24"/>
          <w:szCs w:val="24"/>
        </w:rPr>
        <w:t xml:space="preserve"> stanovených v zadávací dokumentac</w:t>
      </w:r>
      <w:r w:rsidR="00AD267B">
        <w:rPr>
          <w:sz w:val="24"/>
          <w:szCs w:val="24"/>
        </w:rPr>
        <w:t>i podprogramu VISK 7 na rok 2015</w:t>
      </w:r>
      <w:r>
        <w:rPr>
          <w:sz w:val="24"/>
          <w:szCs w:val="24"/>
        </w:rPr>
        <w:t>, vhodnost a způsobilost dokumentů k</w:t>
      </w:r>
      <w:r w:rsidR="0088318F">
        <w:rPr>
          <w:sz w:val="24"/>
          <w:szCs w:val="24"/>
        </w:rPr>
        <w:t> digitalizac</w:t>
      </w:r>
      <w:r w:rsidR="00E307A5">
        <w:rPr>
          <w:sz w:val="24"/>
          <w:szCs w:val="24"/>
        </w:rPr>
        <w:t xml:space="preserve">i, příp. dalším </w:t>
      </w:r>
      <w:r w:rsidR="0088318F">
        <w:rPr>
          <w:sz w:val="24"/>
          <w:szCs w:val="24"/>
        </w:rPr>
        <w:t>zásahům</w:t>
      </w:r>
      <w:r w:rsidR="00E307A5">
        <w:rPr>
          <w:sz w:val="24"/>
          <w:szCs w:val="24"/>
        </w:rPr>
        <w:t xml:space="preserve"> vztahujícím se ke komplexní ochraně dokumentů</w:t>
      </w:r>
      <w:r>
        <w:rPr>
          <w:sz w:val="24"/>
          <w:szCs w:val="24"/>
        </w:rPr>
        <w:t>, vzácnost titulů, úplnost, frekvence využití, míra ohrožení, badatelský výz</w:t>
      </w:r>
      <w:r w:rsidR="005A08D9">
        <w:rPr>
          <w:sz w:val="24"/>
          <w:szCs w:val="24"/>
        </w:rPr>
        <w:t>nam, kalkulace cen</w:t>
      </w:r>
      <w:r w:rsidR="00AD267B">
        <w:rPr>
          <w:sz w:val="24"/>
          <w:szCs w:val="24"/>
        </w:rPr>
        <w:t xml:space="preserve"> </w:t>
      </w:r>
      <w:r>
        <w:rPr>
          <w:sz w:val="24"/>
          <w:szCs w:val="24"/>
        </w:rPr>
        <w:t>atd.</w:t>
      </w:r>
      <w:r w:rsidR="009C7620">
        <w:rPr>
          <w:sz w:val="24"/>
          <w:szCs w:val="24"/>
        </w:rPr>
        <w:t xml:space="preserve"> </w:t>
      </w:r>
      <w:r>
        <w:rPr>
          <w:sz w:val="24"/>
          <w:szCs w:val="24"/>
        </w:rPr>
        <w:t>Poté byly jednotlivým projektům přidělovány konkrétní finanční částky</w:t>
      </w:r>
      <w:r w:rsidR="004E42B3">
        <w:rPr>
          <w:color w:val="000000"/>
          <w:sz w:val="24"/>
        </w:rPr>
        <w:t>.</w:t>
      </w:r>
    </w:p>
    <w:p w:rsidR="00E207F0" w:rsidRDefault="00E207F0">
      <w:pPr>
        <w:jc w:val="both"/>
        <w:rPr>
          <w:color w:val="000000"/>
          <w:sz w:val="24"/>
        </w:rPr>
      </w:pPr>
    </w:p>
    <w:p w:rsidR="007957D9" w:rsidRDefault="007957D9">
      <w:pPr>
        <w:jc w:val="both"/>
        <w:rPr>
          <w:color w:val="000000"/>
          <w:sz w:val="24"/>
        </w:rPr>
      </w:pPr>
    </w:p>
    <w:p w:rsidR="00F63309" w:rsidRDefault="00EF24A1">
      <w:p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5</w:t>
      </w:r>
      <w:r w:rsidR="00F63309">
        <w:rPr>
          <w:b/>
          <w:color w:val="000000"/>
          <w:sz w:val="24"/>
        </w:rPr>
        <w:t>. Zdůvodnění přidělení d</w:t>
      </w:r>
      <w:r w:rsidR="0002670A">
        <w:rPr>
          <w:b/>
          <w:color w:val="000000"/>
          <w:sz w:val="24"/>
        </w:rPr>
        <w:t>otace u žádostí nad 500 tis. Kč</w:t>
      </w:r>
      <w:r w:rsidR="00F63309">
        <w:rPr>
          <w:b/>
          <w:color w:val="000000"/>
          <w:sz w:val="24"/>
        </w:rPr>
        <w:t>:</w:t>
      </w:r>
    </w:p>
    <w:p w:rsidR="00B544D7" w:rsidRPr="0088318F" w:rsidRDefault="00B544D7" w:rsidP="00B544D7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projekt č. 6 (NK ČR) – projekt zaměřený na odkyselování vzácných </w:t>
      </w:r>
      <w:proofErr w:type="spellStart"/>
      <w:r>
        <w:rPr>
          <w:color w:val="000000"/>
          <w:sz w:val="24"/>
        </w:rPr>
        <w:t>bohemikálních</w:t>
      </w:r>
      <w:proofErr w:type="spellEnd"/>
      <w:r>
        <w:rPr>
          <w:color w:val="000000"/>
          <w:sz w:val="24"/>
        </w:rPr>
        <w:t xml:space="preserve"> dokumentů ohrožených degradací kyselého papíru, získané poznatky budou přínosem nejen pro žadatele, ale i pro další paměťové instituce</w:t>
      </w:r>
      <w:r w:rsidR="005A08D9">
        <w:rPr>
          <w:color w:val="000000"/>
          <w:sz w:val="24"/>
        </w:rPr>
        <w:t xml:space="preserve"> zapojené do podprogramu VISK 7,</w:t>
      </w:r>
    </w:p>
    <w:p w:rsidR="003665A1" w:rsidRDefault="00EB1ED7" w:rsidP="003665A1">
      <w:pPr>
        <w:jc w:val="both"/>
        <w:rPr>
          <w:iCs/>
          <w:sz w:val="24"/>
        </w:rPr>
      </w:pPr>
      <w:r>
        <w:rPr>
          <w:iCs/>
          <w:sz w:val="24"/>
        </w:rPr>
        <w:t>- projekt č. 9</w:t>
      </w:r>
      <w:r w:rsidR="003665A1">
        <w:rPr>
          <w:iCs/>
          <w:sz w:val="24"/>
        </w:rPr>
        <w:t xml:space="preserve"> (VHÚ Praha) – </w:t>
      </w:r>
      <w:r w:rsidR="000D0A00">
        <w:rPr>
          <w:iCs/>
          <w:sz w:val="24"/>
        </w:rPr>
        <w:t xml:space="preserve">významný </w:t>
      </w:r>
      <w:r w:rsidR="003665A1">
        <w:rPr>
          <w:iCs/>
          <w:sz w:val="24"/>
        </w:rPr>
        <w:t>pokračují</w:t>
      </w:r>
      <w:r w:rsidR="00725070">
        <w:rPr>
          <w:iCs/>
          <w:sz w:val="24"/>
        </w:rPr>
        <w:t>cí projekt</w:t>
      </w:r>
      <w:r w:rsidR="003665A1">
        <w:rPr>
          <w:iCs/>
          <w:sz w:val="24"/>
        </w:rPr>
        <w:t xml:space="preserve"> zam</w:t>
      </w:r>
      <w:r>
        <w:rPr>
          <w:iCs/>
          <w:sz w:val="24"/>
        </w:rPr>
        <w:t>ěřený na digitalizaci vzácných</w:t>
      </w:r>
      <w:r w:rsidR="003665A1">
        <w:rPr>
          <w:iCs/>
          <w:sz w:val="24"/>
        </w:rPr>
        <w:t xml:space="preserve"> historick</w:t>
      </w:r>
      <w:r w:rsidR="005A08D9">
        <w:rPr>
          <w:iCs/>
          <w:sz w:val="24"/>
        </w:rPr>
        <w:t>ých pramenů k dějinám vojenství.</w:t>
      </w:r>
    </w:p>
    <w:p w:rsidR="00E207F0" w:rsidRDefault="00E207F0">
      <w:pPr>
        <w:jc w:val="both"/>
        <w:rPr>
          <w:iCs/>
          <w:sz w:val="24"/>
        </w:rPr>
      </w:pPr>
    </w:p>
    <w:p w:rsidR="007957D9" w:rsidRDefault="007957D9">
      <w:pPr>
        <w:jc w:val="both"/>
        <w:rPr>
          <w:iCs/>
          <w:sz w:val="24"/>
        </w:rPr>
      </w:pPr>
    </w:p>
    <w:p w:rsidR="00F63309" w:rsidRPr="00C24F04" w:rsidRDefault="00EF24A1">
      <w:pPr>
        <w:jc w:val="both"/>
        <w:rPr>
          <w:b/>
          <w:sz w:val="24"/>
        </w:rPr>
      </w:pPr>
      <w:r w:rsidRPr="00C24F04">
        <w:rPr>
          <w:b/>
          <w:sz w:val="24"/>
        </w:rPr>
        <w:t>6</w:t>
      </w:r>
      <w:r w:rsidR="00F63309" w:rsidRPr="00C24F04">
        <w:rPr>
          <w:b/>
          <w:sz w:val="24"/>
        </w:rPr>
        <w:t xml:space="preserve">. Doporučení komise a podmínky poskytnutí </w:t>
      </w:r>
      <w:r w:rsidR="0002670A" w:rsidRPr="00C24F04">
        <w:rPr>
          <w:b/>
          <w:sz w:val="24"/>
        </w:rPr>
        <w:t>dotace</w:t>
      </w:r>
      <w:r w:rsidR="00F63309" w:rsidRPr="00C24F04">
        <w:rPr>
          <w:b/>
          <w:sz w:val="24"/>
        </w:rPr>
        <w:t>:</w:t>
      </w:r>
    </w:p>
    <w:p w:rsidR="00C24F04" w:rsidRPr="001E664B" w:rsidRDefault="00C24F04">
      <w:pPr>
        <w:jc w:val="both"/>
        <w:rPr>
          <w:sz w:val="24"/>
        </w:rPr>
      </w:pPr>
      <w:r w:rsidRPr="00C24F04">
        <w:rPr>
          <w:sz w:val="24"/>
        </w:rPr>
        <w:t xml:space="preserve">- projekt č. 3 (UK v Praze. FSV): </w:t>
      </w:r>
      <w:r w:rsidR="001E664B">
        <w:rPr>
          <w:sz w:val="24"/>
        </w:rPr>
        <w:t>Komise doporučuje</w:t>
      </w:r>
      <w:r>
        <w:rPr>
          <w:sz w:val="24"/>
        </w:rPr>
        <w:t xml:space="preserve"> </w:t>
      </w:r>
      <w:r w:rsidR="007E22A0" w:rsidRPr="001E664B">
        <w:rPr>
          <w:sz w:val="24"/>
        </w:rPr>
        <w:t xml:space="preserve">dokompletovat chybějící čísla z ročníků 1980 a 1981 a aktualizovat záznam o </w:t>
      </w:r>
      <w:r w:rsidR="004E78D0">
        <w:rPr>
          <w:sz w:val="24"/>
        </w:rPr>
        <w:t>digitalizaci dokumentu</w:t>
      </w:r>
      <w:r w:rsidR="007E22A0" w:rsidRPr="001E664B">
        <w:rPr>
          <w:sz w:val="24"/>
        </w:rPr>
        <w:t xml:space="preserve"> v Registru digitalizace.</w:t>
      </w:r>
    </w:p>
    <w:p w:rsidR="007E22A0" w:rsidRDefault="007E22A0">
      <w:pPr>
        <w:jc w:val="both"/>
        <w:rPr>
          <w:sz w:val="24"/>
        </w:rPr>
      </w:pPr>
      <w:r w:rsidRPr="001E664B">
        <w:rPr>
          <w:sz w:val="24"/>
        </w:rPr>
        <w:t>- projekt č. 6 (NK ČR): Dotace byla snížena z</w:t>
      </w:r>
      <w:r w:rsidR="007A02F2" w:rsidRPr="001E664B">
        <w:rPr>
          <w:sz w:val="24"/>
        </w:rPr>
        <w:t> </w:t>
      </w:r>
      <w:r w:rsidRPr="001E664B">
        <w:rPr>
          <w:sz w:val="24"/>
        </w:rPr>
        <w:t>důvodu</w:t>
      </w:r>
      <w:r w:rsidR="007A02F2" w:rsidRPr="001E664B">
        <w:rPr>
          <w:sz w:val="24"/>
        </w:rPr>
        <w:t xml:space="preserve"> nedost</w:t>
      </w:r>
      <w:r w:rsidR="007A02F2">
        <w:rPr>
          <w:sz w:val="24"/>
        </w:rPr>
        <w:t xml:space="preserve">atku finančních prostředků, s přihlédnutím </w:t>
      </w:r>
      <w:r w:rsidR="00D9232E">
        <w:rPr>
          <w:sz w:val="24"/>
        </w:rPr>
        <w:t>k</w:t>
      </w:r>
      <w:r>
        <w:rPr>
          <w:sz w:val="24"/>
        </w:rPr>
        <w:t xml:space="preserve"> </w:t>
      </w:r>
      <w:r w:rsidR="007A02F2">
        <w:rPr>
          <w:sz w:val="24"/>
        </w:rPr>
        <w:t>chybějící</w:t>
      </w:r>
      <w:r w:rsidR="00D9232E">
        <w:rPr>
          <w:sz w:val="24"/>
        </w:rPr>
        <w:t>mu podrobnému</w:t>
      </w:r>
      <w:r w:rsidR="007A02F2">
        <w:rPr>
          <w:sz w:val="24"/>
        </w:rPr>
        <w:t xml:space="preserve"> rozpis</w:t>
      </w:r>
      <w:r w:rsidR="00D9232E">
        <w:rPr>
          <w:sz w:val="24"/>
        </w:rPr>
        <w:t>u</w:t>
      </w:r>
      <w:r>
        <w:rPr>
          <w:sz w:val="24"/>
        </w:rPr>
        <w:t xml:space="preserve"> mzdových nákladů v dotaci i ve spoluúčasti. </w:t>
      </w:r>
      <w:r w:rsidRPr="007E22A0">
        <w:rPr>
          <w:sz w:val="24"/>
          <w:u w:val="single"/>
        </w:rPr>
        <w:t>Z dotace nelze hradit „ruční zpracování starších digitalizovaných dokumentů“</w:t>
      </w:r>
      <w:r>
        <w:rPr>
          <w:sz w:val="24"/>
        </w:rPr>
        <w:t>, které by mělo probíhat automatizovaně.</w:t>
      </w:r>
    </w:p>
    <w:p w:rsidR="007E22A0" w:rsidRDefault="00EB0B17">
      <w:pPr>
        <w:jc w:val="both"/>
        <w:rPr>
          <w:sz w:val="24"/>
        </w:rPr>
      </w:pPr>
      <w:r>
        <w:rPr>
          <w:sz w:val="24"/>
        </w:rPr>
        <w:t xml:space="preserve">- projekt č. 7 (NTK): </w:t>
      </w:r>
      <w:r w:rsidRPr="00111CE6">
        <w:rPr>
          <w:sz w:val="24"/>
          <w:u w:val="single"/>
        </w:rPr>
        <w:t xml:space="preserve">Z dotace nelze hradit digitalizaci dokumentu sign. </w:t>
      </w:r>
      <w:r w:rsidR="00E74385" w:rsidRPr="00111CE6">
        <w:rPr>
          <w:sz w:val="24"/>
          <w:u w:val="single"/>
        </w:rPr>
        <w:t xml:space="preserve">P 915 </w:t>
      </w:r>
      <w:r w:rsidR="00E74385" w:rsidRPr="007C1071">
        <w:rPr>
          <w:i/>
          <w:sz w:val="24"/>
        </w:rPr>
        <w:t>O nutnosti pěstovati agrární meteorologii v Čechách</w:t>
      </w:r>
      <w:r w:rsidR="00E74385" w:rsidRPr="007C1071">
        <w:rPr>
          <w:sz w:val="24"/>
        </w:rPr>
        <w:t>, který je již uveden v Registru digitalizace (o tyto</w:t>
      </w:r>
      <w:r w:rsidR="00E74385">
        <w:rPr>
          <w:sz w:val="24"/>
        </w:rPr>
        <w:t xml:space="preserve"> prostředky byla dotace krácena).</w:t>
      </w:r>
    </w:p>
    <w:p w:rsidR="007E22A0" w:rsidRDefault="007A02F2">
      <w:pPr>
        <w:jc w:val="both"/>
        <w:rPr>
          <w:sz w:val="24"/>
        </w:rPr>
      </w:pPr>
      <w:r>
        <w:rPr>
          <w:sz w:val="24"/>
        </w:rPr>
        <w:t>- projekt č. 9 (VHÚ): Dotace byla snížena z důvodu nedostatku finančních prostředků.</w:t>
      </w:r>
      <w:r w:rsidR="00B26332">
        <w:rPr>
          <w:sz w:val="24"/>
        </w:rPr>
        <w:t xml:space="preserve"> Pokud nelze</w:t>
      </w:r>
      <w:r w:rsidR="00474387">
        <w:rPr>
          <w:sz w:val="24"/>
        </w:rPr>
        <w:t xml:space="preserve"> digitalizovat všechny navržené tituly, doporučuje komise nezahrnout do digitalizace tituly zpracované v R</w:t>
      </w:r>
      <w:bookmarkStart w:id="0" w:name="_GoBack"/>
      <w:bookmarkEnd w:id="0"/>
      <w:r w:rsidR="00474387">
        <w:rPr>
          <w:sz w:val="24"/>
        </w:rPr>
        <w:t xml:space="preserve">akouské národní knihovně (projekt </w:t>
      </w:r>
      <w:proofErr w:type="gramStart"/>
      <w:r w:rsidR="00474387">
        <w:rPr>
          <w:sz w:val="24"/>
        </w:rPr>
        <w:t>ANNO</w:t>
      </w:r>
      <w:proofErr w:type="gramEnd"/>
      <w:r w:rsidR="00474387">
        <w:rPr>
          <w:sz w:val="24"/>
        </w:rPr>
        <w:t>).</w:t>
      </w:r>
    </w:p>
    <w:p w:rsidR="007A02F2" w:rsidRDefault="008263EE">
      <w:pPr>
        <w:jc w:val="both"/>
        <w:rPr>
          <w:sz w:val="24"/>
        </w:rPr>
      </w:pPr>
      <w:r>
        <w:rPr>
          <w:sz w:val="24"/>
        </w:rPr>
        <w:t xml:space="preserve">- projekt č. 13 (VÚGTK): Dotace byla snížena z důvodu </w:t>
      </w:r>
      <w:r w:rsidR="007C1071">
        <w:rPr>
          <w:sz w:val="24"/>
        </w:rPr>
        <w:t>řady</w:t>
      </w:r>
      <w:r>
        <w:rPr>
          <w:sz w:val="24"/>
        </w:rPr>
        <w:t xml:space="preserve"> formálních chyb (</w:t>
      </w:r>
      <w:r w:rsidR="001E664B">
        <w:rPr>
          <w:sz w:val="24"/>
        </w:rPr>
        <w:t xml:space="preserve">např. </w:t>
      </w:r>
      <w:r w:rsidR="003D22D6">
        <w:rPr>
          <w:sz w:val="24"/>
        </w:rPr>
        <w:t>chybí</w:t>
      </w:r>
      <w:r>
        <w:rPr>
          <w:sz w:val="24"/>
        </w:rPr>
        <w:t xml:space="preserve"> kalkulace ceny za digitalizaci jednotlivých titulů</w:t>
      </w:r>
      <w:r w:rsidR="003D22D6">
        <w:rPr>
          <w:sz w:val="24"/>
        </w:rPr>
        <w:t>, počet stran OCR nesouhlasí s</w:t>
      </w:r>
      <w:r>
        <w:rPr>
          <w:sz w:val="24"/>
        </w:rPr>
        <w:t xml:space="preserve"> p</w:t>
      </w:r>
      <w:r w:rsidR="003D22D6">
        <w:rPr>
          <w:sz w:val="24"/>
        </w:rPr>
        <w:t>očtem digitalizovaných stran</w:t>
      </w:r>
      <w:r w:rsidR="00474387">
        <w:rPr>
          <w:sz w:val="24"/>
        </w:rPr>
        <w:t xml:space="preserve"> atd.</w:t>
      </w:r>
      <w:r>
        <w:rPr>
          <w:sz w:val="24"/>
        </w:rPr>
        <w:t>)</w:t>
      </w:r>
      <w:r w:rsidR="00474387">
        <w:rPr>
          <w:sz w:val="24"/>
        </w:rPr>
        <w:t>. Komise doporučuje kvalitnější přípravu dokumentace v příštích letech.</w:t>
      </w:r>
    </w:p>
    <w:p w:rsidR="00D9232E" w:rsidRDefault="00D9232E">
      <w:pPr>
        <w:jc w:val="both"/>
        <w:rPr>
          <w:sz w:val="24"/>
        </w:rPr>
      </w:pPr>
      <w:r>
        <w:rPr>
          <w:sz w:val="24"/>
        </w:rPr>
        <w:t xml:space="preserve">- projekty č. 15 (VŠE v Praze) a č. 17 (PNP): </w:t>
      </w:r>
      <w:r w:rsidR="002A1FD5">
        <w:rPr>
          <w:sz w:val="24"/>
        </w:rPr>
        <w:t xml:space="preserve">Vzhledem k vyšší ceně za digitalizaci </w:t>
      </w:r>
      <w:r w:rsidR="001E664B">
        <w:rPr>
          <w:sz w:val="24"/>
        </w:rPr>
        <w:t xml:space="preserve">komise doporučuje </w:t>
      </w:r>
      <w:r w:rsidR="00B029A3">
        <w:rPr>
          <w:sz w:val="24"/>
        </w:rPr>
        <w:t>opakovat poptávkové řízení</w:t>
      </w:r>
      <w:r w:rsidR="00ED49E1">
        <w:rPr>
          <w:sz w:val="24"/>
        </w:rPr>
        <w:t xml:space="preserve"> a o jeho</w:t>
      </w:r>
      <w:r w:rsidR="00B029A3">
        <w:rPr>
          <w:sz w:val="24"/>
        </w:rPr>
        <w:t xml:space="preserve"> </w:t>
      </w:r>
      <w:r w:rsidR="00ED49E1">
        <w:rPr>
          <w:sz w:val="24"/>
        </w:rPr>
        <w:t>průběhu a výsledku</w:t>
      </w:r>
      <w:r w:rsidR="00B029A3">
        <w:rPr>
          <w:sz w:val="24"/>
        </w:rPr>
        <w:t xml:space="preserve"> informovat ve zprávě o realizaci projektu.</w:t>
      </w:r>
    </w:p>
    <w:p w:rsidR="0037152E" w:rsidRDefault="003A322A" w:rsidP="0037152E">
      <w:pPr>
        <w:jc w:val="both"/>
        <w:rPr>
          <w:sz w:val="24"/>
        </w:rPr>
      </w:pPr>
      <w:r>
        <w:rPr>
          <w:sz w:val="24"/>
        </w:rPr>
        <w:t xml:space="preserve">- projekt č. 18 (KNAV): </w:t>
      </w:r>
      <w:r w:rsidR="0037152E" w:rsidRPr="001E664B">
        <w:rPr>
          <w:sz w:val="24"/>
        </w:rPr>
        <w:t>Dotace byla snížena z důvodu nedost</w:t>
      </w:r>
      <w:r w:rsidR="0037152E">
        <w:rPr>
          <w:sz w:val="24"/>
        </w:rPr>
        <w:t xml:space="preserve">atku finančních prostředků, s přihlédnutím k chybějícímu podrobnému rozpisu mzdových nákladů v dotaci i ve spoluúčasti. </w:t>
      </w:r>
      <w:r w:rsidR="0037152E" w:rsidRPr="007E22A0">
        <w:rPr>
          <w:sz w:val="24"/>
          <w:u w:val="single"/>
        </w:rPr>
        <w:t>Z</w:t>
      </w:r>
      <w:r w:rsidR="0037152E">
        <w:rPr>
          <w:sz w:val="24"/>
          <w:u w:val="single"/>
        </w:rPr>
        <w:t>a poskytnutou dotaci je třeba digitalizovat 40.000 stran dokumentů.</w:t>
      </w:r>
    </w:p>
    <w:p w:rsidR="00BA073B" w:rsidRDefault="00B52F0C" w:rsidP="00BA073B">
      <w:pPr>
        <w:jc w:val="both"/>
        <w:rPr>
          <w:sz w:val="24"/>
        </w:rPr>
      </w:pPr>
      <w:r>
        <w:rPr>
          <w:sz w:val="24"/>
        </w:rPr>
        <w:t>- projekt č. 19 (MSVK Ostrava):</w:t>
      </w:r>
      <w:r w:rsidR="00BA073B">
        <w:rPr>
          <w:sz w:val="24"/>
        </w:rPr>
        <w:t xml:space="preserve"> Dotace byla snížena z důvodu </w:t>
      </w:r>
      <w:r w:rsidR="00EE2563">
        <w:rPr>
          <w:sz w:val="24"/>
        </w:rPr>
        <w:t>neúměrně</w:t>
      </w:r>
      <w:r w:rsidR="00BA073B">
        <w:rPr>
          <w:sz w:val="24"/>
        </w:rPr>
        <w:t xml:space="preserve"> vysokých nákladů na digitalizaci. Komise doporučuje opakovat poptávkové řízení a o jeho průběhu a výsledku informovat ve zprávě o realizaci projektu.</w:t>
      </w:r>
    </w:p>
    <w:p w:rsidR="00B52F0C" w:rsidRPr="00B52F0C" w:rsidRDefault="00B52F0C">
      <w:pPr>
        <w:jc w:val="both"/>
        <w:rPr>
          <w:sz w:val="24"/>
          <w:u w:val="single"/>
        </w:rPr>
      </w:pPr>
      <w:r>
        <w:rPr>
          <w:sz w:val="24"/>
        </w:rPr>
        <w:t xml:space="preserve">- projekt č. 20 (SVK Ústí n. L.): Dotace byla krácena z důvodu neuznání nákladů ve spoluúčasti na administrativní zajištění projektu („příprava cenové poptávky, její vyhodnocení, doladění smluv…“) </w:t>
      </w:r>
      <w:r w:rsidRPr="00B52F0C">
        <w:rPr>
          <w:sz w:val="24"/>
          <w:u w:val="single"/>
        </w:rPr>
        <w:t>Spoluúčast na projektu bude vynaložena na digitalizaci dokumentů.</w:t>
      </w:r>
    </w:p>
    <w:p w:rsidR="00F53F09" w:rsidRDefault="00F53F09">
      <w:pPr>
        <w:jc w:val="both"/>
        <w:rPr>
          <w:bCs/>
          <w:sz w:val="24"/>
          <w:u w:val="single"/>
        </w:rPr>
      </w:pPr>
    </w:p>
    <w:p w:rsidR="00F63309" w:rsidRPr="0002670A" w:rsidRDefault="00F63309">
      <w:pPr>
        <w:jc w:val="both"/>
        <w:rPr>
          <w:sz w:val="24"/>
        </w:rPr>
      </w:pPr>
      <w:r w:rsidRPr="002F186B">
        <w:rPr>
          <w:sz w:val="24"/>
        </w:rPr>
        <w:lastRenderedPageBreak/>
        <w:t>Ve všech rozhodnutích o poskytnutí dotace</w:t>
      </w:r>
      <w:r w:rsidR="0002670A" w:rsidRPr="002F186B">
        <w:rPr>
          <w:sz w:val="24"/>
        </w:rPr>
        <w:t xml:space="preserve"> </w:t>
      </w:r>
      <w:r w:rsidR="002F186B" w:rsidRPr="002F186B">
        <w:rPr>
          <w:sz w:val="24"/>
        </w:rPr>
        <w:t xml:space="preserve">(s výjimkou projektů č. </w:t>
      </w:r>
      <w:r w:rsidR="00DD2E05">
        <w:rPr>
          <w:sz w:val="24"/>
        </w:rPr>
        <w:t>6, 8, 12 a 14)</w:t>
      </w:r>
      <w:r w:rsidRPr="002F186B">
        <w:rPr>
          <w:sz w:val="24"/>
        </w:rPr>
        <w:t xml:space="preserve"> bude uvedeno:</w:t>
      </w:r>
    </w:p>
    <w:p w:rsidR="00F63309" w:rsidRPr="00DD2E05" w:rsidRDefault="00F63309">
      <w:pPr>
        <w:jc w:val="both"/>
        <w:rPr>
          <w:b/>
          <w:i/>
          <w:sz w:val="24"/>
          <w:szCs w:val="24"/>
        </w:rPr>
      </w:pPr>
      <w:r w:rsidRPr="00DD2E05">
        <w:rPr>
          <w:b/>
          <w:i/>
          <w:sz w:val="24"/>
          <w:szCs w:val="24"/>
        </w:rPr>
        <w:t>Příjemce dotace se zavazuje dodat přesný název instituce v češtině a angličtině, dále fotokopii katalogizačního lístku, siglu a ISSN každého reformátovaného</w:t>
      </w:r>
      <w:r w:rsidR="00AF017F" w:rsidRPr="00DD2E05">
        <w:rPr>
          <w:b/>
          <w:i/>
          <w:sz w:val="24"/>
          <w:szCs w:val="24"/>
        </w:rPr>
        <w:t xml:space="preserve"> periodického</w:t>
      </w:r>
      <w:r w:rsidRPr="00DD2E05">
        <w:rPr>
          <w:b/>
          <w:i/>
          <w:sz w:val="24"/>
          <w:szCs w:val="24"/>
        </w:rPr>
        <w:t xml:space="preserve"> titulu. Pokud chybí ISSN, požádá Národní technickou knihovnu o jeho přidělení, a to ještě před zahájením zpracování dokumentu. Příjemce dotace zajistí</w:t>
      </w:r>
      <w:r w:rsidR="00F4678B" w:rsidRPr="00DD2E05">
        <w:rPr>
          <w:b/>
          <w:i/>
          <w:sz w:val="24"/>
          <w:szCs w:val="24"/>
        </w:rPr>
        <w:t xml:space="preserve"> kontrolu reformátovaného</w:t>
      </w:r>
      <w:r w:rsidRPr="00DD2E05">
        <w:rPr>
          <w:b/>
          <w:i/>
          <w:sz w:val="24"/>
          <w:szCs w:val="24"/>
        </w:rPr>
        <w:t xml:space="preserve"> dokumentu z hlediska úplnosti, řazení a kvality.</w:t>
      </w:r>
      <w:r w:rsidR="00F87860" w:rsidRPr="00DD2E05">
        <w:rPr>
          <w:b/>
          <w:i/>
          <w:sz w:val="24"/>
          <w:szCs w:val="24"/>
        </w:rPr>
        <w:t xml:space="preserve"> Všechny schválené tituly musí příjemce dotace neprodleně evidovat v systému Registr digitalizace.</w:t>
      </w:r>
    </w:p>
    <w:p w:rsidR="007D05F0" w:rsidRPr="00DD2E05" w:rsidRDefault="00195995">
      <w:pPr>
        <w:jc w:val="both"/>
        <w:rPr>
          <w:b/>
          <w:i/>
          <w:sz w:val="24"/>
          <w:szCs w:val="24"/>
        </w:rPr>
      </w:pPr>
      <w:r w:rsidRPr="00DD2E05">
        <w:rPr>
          <w:b/>
          <w:i/>
          <w:sz w:val="24"/>
          <w:szCs w:val="24"/>
        </w:rPr>
        <w:t>Příjemce musí dodat do Národní knihovny ČR ucelený soubor digitálních dat pro archivaci a zpřístupnění dle definovaných standardů a předepsaných formátů. K předání dat musí být vyhotoven předávací protokol. Každý příjemce dotace ručí za správnost a kompletnost dodaných dat</w:t>
      </w:r>
      <w:r w:rsidR="008F51A6" w:rsidRPr="00DD2E05">
        <w:rPr>
          <w:b/>
          <w:i/>
          <w:sz w:val="24"/>
          <w:szCs w:val="24"/>
        </w:rPr>
        <w:t>.</w:t>
      </w:r>
    </w:p>
    <w:p w:rsidR="0058512F" w:rsidRDefault="0058512F">
      <w:pPr>
        <w:jc w:val="both"/>
        <w:rPr>
          <w:sz w:val="24"/>
        </w:rPr>
      </w:pPr>
    </w:p>
    <w:p w:rsidR="008607EA" w:rsidRDefault="008607EA" w:rsidP="008607EA">
      <w:pPr>
        <w:pBdr>
          <w:bottom w:val="single" w:sz="12" w:space="0" w:color="auto"/>
        </w:pBdr>
        <w:jc w:val="both"/>
        <w:rPr>
          <w:sz w:val="24"/>
        </w:rPr>
      </w:pPr>
    </w:p>
    <w:p w:rsidR="008607EA" w:rsidRDefault="008607EA">
      <w:pPr>
        <w:jc w:val="both"/>
        <w:rPr>
          <w:sz w:val="24"/>
        </w:rPr>
      </w:pPr>
    </w:p>
    <w:p w:rsidR="00F63309" w:rsidRDefault="00EF24A1">
      <w:pPr>
        <w:jc w:val="both"/>
        <w:rPr>
          <w:b/>
          <w:sz w:val="24"/>
        </w:rPr>
      </w:pPr>
      <w:r>
        <w:rPr>
          <w:b/>
          <w:sz w:val="24"/>
        </w:rPr>
        <w:t>7</w:t>
      </w:r>
      <w:r w:rsidR="00F63309">
        <w:rPr>
          <w:b/>
          <w:sz w:val="24"/>
        </w:rPr>
        <w:t xml:space="preserve">. Závěr - </w:t>
      </w:r>
      <w:r w:rsidR="0088318F">
        <w:rPr>
          <w:b/>
          <w:sz w:val="24"/>
        </w:rPr>
        <w:t>přidělení finančních prostředků</w:t>
      </w:r>
      <w:r w:rsidR="00F63309">
        <w:rPr>
          <w:b/>
          <w:sz w:val="24"/>
        </w:rPr>
        <w:t>:</w:t>
      </w:r>
    </w:p>
    <w:p w:rsidR="00F63309" w:rsidRDefault="00F6330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2A382D">
        <w:rPr>
          <w:b/>
          <w:bCs/>
          <w:sz w:val="24"/>
        </w:rPr>
        <w:t>22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2A382D">
        <w:rPr>
          <w:b/>
          <w:bCs/>
          <w:sz w:val="24"/>
        </w:rPr>
        <w:t>4 102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:rsidR="00F63309" w:rsidRPr="008607EA" w:rsidRDefault="00F63309" w:rsidP="008607E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2A382D">
        <w:rPr>
          <w:b/>
          <w:bCs/>
          <w:sz w:val="24"/>
        </w:rPr>
        <w:t>22</w:t>
      </w:r>
      <w:r>
        <w:rPr>
          <w:b/>
          <w:bCs/>
          <w:sz w:val="24"/>
        </w:rPr>
        <w:t xml:space="preserve"> projektů.</w:t>
      </w:r>
      <w:r w:rsidR="00725070">
        <w:rPr>
          <w:b/>
          <w:bCs/>
          <w:sz w:val="24"/>
        </w:rPr>
        <w:t xml:space="preserve"> </w:t>
      </w:r>
      <w:r w:rsidR="00725070">
        <w:rPr>
          <w:sz w:val="24"/>
        </w:rPr>
        <w:t>V plné v</w:t>
      </w:r>
      <w:r w:rsidR="002A382D">
        <w:rPr>
          <w:sz w:val="24"/>
        </w:rPr>
        <w:t>ýši byly uspokojeny požadavky 15</w:t>
      </w:r>
      <w:r w:rsidR="00725070">
        <w:rPr>
          <w:sz w:val="24"/>
        </w:rPr>
        <w:t xml:space="preserve"> projektů</w:t>
      </w:r>
      <w:r w:rsidR="008607EA">
        <w:rPr>
          <w:sz w:val="24"/>
        </w:rPr>
        <w:t xml:space="preserve">. </w:t>
      </w:r>
      <w:r w:rsidRPr="008607EA">
        <w:rPr>
          <w:sz w:val="24"/>
        </w:rPr>
        <w:t xml:space="preserve">Celkem bylo rozděleno </w:t>
      </w:r>
      <w:r w:rsidR="002A382D">
        <w:rPr>
          <w:b/>
          <w:sz w:val="24"/>
        </w:rPr>
        <w:t>3 812</w:t>
      </w:r>
      <w:r w:rsidRPr="008607EA">
        <w:rPr>
          <w:b/>
          <w:sz w:val="24"/>
        </w:rPr>
        <w:t xml:space="preserve"> 000 Kč </w:t>
      </w:r>
      <w:r w:rsidR="00336C36" w:rsidRPr="008607EA">
        <w:rPr>
          <w:sz w:val="24"/>
        </w:rPr>
        <w:t xml:space="preserve">neinvestičních </w:t>
      </w:r>
      <w:r w:rsidR="006767FA" w:rsidRPr="008607EA">
        <w:rPr>
          <w:sz w:val="24"/>
        </w:rPr>
        <w:t>prostředků.</w:t>
      </w:r>
      <w:r w:rsidRPr="008607EA">
        <w:rPr>
          <w:sz w:val="24"/>
        </w:rPr>
        <w:t xml:space="preserve"> Výsledky ukazuje přiložená tabulka.</w:t>
      </w:r>
    </w:p>
    <w:p w:rsidR="00F63309" w:rsidRDefault="00F63309">
      <w:pPr>
        <w:ind w:left="283" w:hanging="283"/>
        <w:jc w:val="both"/>
        <w:rPr>
          <w:sz w:val="24"/>
        </w:rPr>
      </w:pPr>
    </w:p>
    <w:p w:rsidR="008607EA" w:rsidRPr="008607EA" w:rsidRDefault="008607EA">
      <w:pPr>
        <w:ind w:left="283" w:hanging="283"/>
        <w:jc w:val="both"/>
        <w:rPr>
          <w:sz w:val="24"/>
        </w:rPr>
      </w:pPr>
    </w:p>
    <w:p w:rsidR="00F63309" w:rsidRDefault="00F63309">
      <w:pPr>
        <w:pStyle w:val="Nadpis3"/>
      </w:pPr>
      <w:r>
        <w:t>Zapsala: Mgr. Petra Miturová,</w:t>
      </w:r>
    </w:p>
    <w:p w:rsidR="00F63309" w:rsidRDefault="00F6330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tajemnice</w:t>
      </w:r>
    </w:p>
    <w:p w:rsidR="00F63309" w:rsidRDefault="001B710E">
      <w:pPr>
        <w:ind w:left="283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17. 2. 2015</w:t>
      </w:r>
    </w:p>
    <w:p w:rsidR="008607EA" w:rsidRDefault="008607EA">
      <w:pPr>
        <w:ind w:left="283" w:hanging="283"/>
        <w:jc w:val="both"/>
        <w:rPr>
          <w:bCs/>
          <w:sz w:val="24"/>
        </w:rPr>
      </w:pPr>
    </w:p>
    <w:p w:rsidR="00F63309" w:rsidRDefault="00F63309">
      <w:pPr>
        <w:ind w:left="283" w:hanging="283"/>
        <w:jc w:val="both"/>
        <w:rPr>
          <w:bCs/>
          <w:sz w:val="24"/>
        </w:rPr>
      </w:pPr>
    </w:p>
    <w:p w:rsidR="00F63309" w:rsidRDefault="00F63309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>Sc</w:t>
      </w:r>
      <w:r w:rsidR="008607EA">
        <w:rPr>
          <w:bCs/>
          <w:sz w:val="24"/>
        </w:rPr>
        <w:t>hválil</w:t>
      </w:r>
      <w:r w:rsidR="001B710E">
        <w:rPr>
          <w:bCs/>
          <w:sz w:val="24"/>
        </w:rPr>
        <w:t>a: PhDr. Štěpánka Běhalová</w:t>
      </w:r>
      <w:r>
        <w:rPr>
          <w:bCs/>
          <w:sz w:val="24"/>
        </w:rPr>
        <w:t>,</w:t>
      </w:r>
      <w:r w:rsidR="001B710E">
        <w:rPr>
          <w:bCs/>
          <w:sz w:val="24"/>
        </w:rPr>
        <w:t xml:space="preserve"> Ph.D.</w:t>
      </w:r>
    </w:p>
    <w:p w:rsidR="00F63309" w:rsidRDefault="001B710E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  předsedkyně</w:t>
      </w:r>
      <w:r w:rsidR="00F63309">
        <w:rPr>
          <w:bCs/>
          <w:sz w:val="24"/>
        </w:rPr>
        <w:t xml:space="preserve"> komise</w:t>
      </w:r>
    </w:p>
    <w:sectPr w:rsidR="00F63309" w:rsidSect="00114F08">
      <w:pgSz w:w="11906" w:h="16838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áš Foltýn">
    <w15:presenceInfo w15:providerId="None" w15:userId="Tomáš Foltý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67"/>
    <w:rsid w:val="0000248A"/>
    <w:rsid w:val="0002670A"/>
    <w:rsid w:val="000363C3"/>
    <w:rsid w:val="00061367"/>
    <w:rsid w:val="0006368E"/>
    <w:rsid w:val="00065BE9"/>
    <w:rsid w:val="0006761C"/>
    <w:rsid w:val="000721BA"/>
    <w:rsid w:val="000776DB"/>
    <w:rsid w:val="000A3BF2"/>
    <w:rsid w:val="000B3A00"/>
    <w:rsid w:val="000D0A00"/>
    <w:rsid w:val="000D4D53"/>
    <w:rsid w:val="000E1485"/>
    <w:rsid w:val="000F0557"/>
    <w:rsid w:val="00103F03"/>
    <w:rsid w:val="00111CE6"/>
    <w:rsid w:val="00114F08"/>
    <w:rsid w:val="001150D0"/>
    <w:rsid w:val="0017671A"/>
    <w:rsid w:val="0019584C"/>
    <w:rsid w:val="00195995"/>
    <w:rsid w:val="001B5BA3"/>
    <w:rsid w:val="001B6C78"/>
    <w:rsid w:val="001B710E"/>
    <w:rsid w:val="001C0FF4"/>
    <w:rsid w:val="001C633D"/>
    <w:rsid w:val="001E664B"/>
    <w:rsid w:val="001F28F3"/>
    <w:rsid w:val="002044B9"/>
    <w:rsid w:val="00245FCD"/>
    <w:rsid w:val="00264F79"/>
    <w:rsid w:val="002A1FD5"/>
    <w:rsid w:val="002A3463"/>
    <w:rsid w:val="002A382D"/>
    <w:rsid w:val="002A4AD5"/>
    <w:rsid w:val="002A5816"/>
    <w:rsid w:val="002C1231"/>
    <w:rsid w:val="002C3449"/>
    <w:rsid w:val="002D5FB8"/>
    <w:rsid w:val="002E49CF"/>
    <w:rsid w:val="002F186B"/>
    <w:rsid w:val="003077BC"/>
    <w:rsid w:val="00322C4E"/>
    <w:rsid w:val="00326485"/>
    <w:rsid w:val="003369B4"/>
    <w:rsid w:val="00336C36"/>
    <w:rsid w:val="003665A1"/>
    <w:rsid w:val="0037152E"/>
    <w:rsid w:val="003827EC"/>
    <w:rsid w:val="00383519"/>
    <w:rsid w:val="003A322A"/>
    <w:rsid w:val="003D22D6"/>
    <w:rsid w:val="0044795E"/>
    <w:rsid w:val="004628DE"/>
    <w:rsid w:val="00474387"/>
    <w:rsid w:val="0048323B"/>
    <w:rsid w:val="00492C14"/>
    <w:rsid w:val="00496701"/>
    <w:rsid w:val="004C1245"/>
    <w:rsid w:val="004E0A94"/>
    <w:rsid w:val="004E42B3"/>
    <w:rsid w:val="004E78D0"/>
    <w:rsid w:val="004F3BDA"/>
    <w:rsid w:val="005447A3"/>
    <w:rsid w:val="00565212"/>
    <w:rsid w:val="00574C1C"/>
    <w:rsid w:val="0058512F"/>
    <w:rsid w:val="005A08D9"/>
    <w:rsid w:val="005B0765"/>
    <w:rsid w:val="005F225E"/>
    <w:rsid w:val="005F5328"/>
    <w:rsid w:val="00601E2E"/>
    <w:rsid w:val="00614D83"/>
    <w:rsid w:val="006339C3"/>
    <w:rsid w:val="00641037"/>
    <w:rsid w:val="00646D17"/>
    <w:rsid w:val="006528AA"/>
    <w:rsid w:val="006532C9"/>
    <w:rsid w:val="006767FA"/>
    <w:rsid w:val="006973BE"/>
    <w:rsid w:val="006E0D47"/>
    <w:rsid w:val="006E61E4"/>
    <w:rsid w:val="00700CA1"/>
    <w:rsid w:val="007044B1"/>
    <w:rsid w:val="007178B7"/>
    <w:rsid w:val="00725070"/>
    <w:rsid w:val="00747DA4"/>
    <w:rsid w:val="00791215"/>
    <w:rsid w:val="007957D9"/>
    <w:rsid w:val="007A02F2"/>
    <w:rsid w:val="007B4630"/>
    <w:rsid w:val="007C1071"/>
    <w:rsid w:val="007C29C1"/>
    <w:rsid w:val="007D05F0"/>
    <w:rsid w:val="007D278D"/>
    <w:rsid w:val="007E22A0"/>
    <w:rsid w:val="007E2B57"/>
    <w:rsid w:val="00823552"/>
    <w:rsid w:val="008263EE"/>
    <w:rsid w:val="008323CB"/>
    <w:rsid w:val="008527D7"/>
    <w:rsid w:val="008607EA"/>
    <w:rsid w:val="0088318F"/>
    <w:rsid w:val="00885747"/>
    <w:rsid w:val="00894636"/>
    <w:rsid w:val="008B38C1"/>
    <w:rsid w:val="008C3163"/>
    <w:rsid w:val="008F51A6"/>
    <w:rsid w:val="009115E7"/>
    <w:rsid w:val="00925BFE"/>
    <w:rsid w:val="00980C05"/>
    <w:rsid w:val="009815BB"/>
    <w:rsid w:val="00995C76"/>
    <w:rsid w:val="009A2602"/>
    <w:rsid w:val="009C7620"/>
    <w:rsid w:val="009F4332"/>
    <w:rsid w:val="00A457B3"/>
    <w:rsid w:val="00A66EDA"/>
    <w:rsid w:val="00AD267B"/>
    <w:rsid w:val="00AF017F"/>
    <w:rsid w:val="00B029A3"/>
    <w:rsid w:val="00B0381A"/>
    <w:rsid w:val="00B24955"/>
    <w:rsid w:val="00B26332"/>
    <w:rsid w:val="00B52F0C"/>
    <w:rsid w:val="00B544D7"/>
    <w:rsid w:val="00B62273"/>
    <w:rsid w:val="00B761B6"/>
    <w:rsid w:val="00B83E9E"/>
    <w:rsid w:val="00BA073B"/>
    <w:rsid w:val="00BC4896"/>
    <w:rsid w:val="00BD15E3"/>
    <w:rsid w:val="00C24F04"/>
    <w:rsid w:val="00C278E6"/>
    <w:rsid w:val="00C52E3B"/>
    <w:rsid w:val="00C869C7"/>
    <w:rsid w:val="00C9571E"/>
    <w:rsid w:val="00CC787E"/>
    <w:rsid w:val="00CD0046"/>
    <w:rsid w:val="00CE0525"/>
    <w:rsid w:val="00CE667A"/>
    <w:rsid w:val="00D0679A"/>
    <w:rsid w:val="00D70C1C"/>
    <w:rsid w:val="00D74018"/>
    <w:rsid w:val="00D9232E"/>
    <w:rsid w:val="00DC5F8C"/>
    <w:rsid w:val="00DC63BF"/>
    <w:rsid w:val="00DD13B9"/>
    <w:rsid w:val="00DD2E05"/>
    <w:rsid w:val="00DD40F9"/>
    <w:rsid w:val="00DD4898"/>
    <w:rsid w:val="00DF39C0"/>
    <w:rsid w:val="00E207F0"/>
    <w:rsid w:val="00E307A5"/>
    <w:rsid w:val="00E35552"/>
    <w:rsid w:val="00E74385"/>
    <w:rsid w:val="00EA40E5"/>
    <w:rsid w:val="00EB0B17"/>
    <w:rsid w:val="00EB1ED7"/>
    <w:rsid w:val="00EC7019"/>
    <w:rsid w:val="00ED1A90"/>
    <w:rsid w:val="00ED49E1"/>
    <w:rsid w:val="00EE2563"/>
    <w:rsid w:val="00EE52FC"/>
    <w:rsid w:val="00EE61CB"/>
    <w:rsid w:val="00EF24A1"/>
    <w:rsid w:val="00F05BDC"/>
    <w:rsid w:val="00F10D68"/>
    <w:rsid w:val="00F21965"/>
    <w:rsid w:val="00F256AF"/>
    <w:rsid w:val="00F4678B"/>
    <w:rsid w:val="00F53F09"/>
    <w:rsid w:val="00F63309"/>
    <w:rsid w:val="00F752B0"/>
    <w:rsid w:val="00F81D9C"/>
    <w:rsid w:val="00F87860"/>
    <w:rsid w:val="00F93581"/>
    <w:rsid w:val="00FD06EE"/>
    <w:rsid w:val="00FD2C51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k.nkp.cz/visk-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DBF3-EE78-4D51-BE59-3B27CBAA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ATC</Company>
  <LinksUpToDate>false</LinksUpToDate>
  <CharactersWithSpaces>7626</CharactersWithSpaces>
  <SharedDoc>false</SharedDoc>
  <HLinks>
    <vt:vector size="6" baseType="variant"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http://visk.nkp.cz/VISK7.htm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3</cp:revision>
  <cp:lastPrinted>2013-02-25T16:44:00Z</cp:lastPrinted>
  <dcterms:created xsi:type="dcterms:W3CDTF">2015-02-18T09:03:00Z</dcterms:created>
  <dcterms:modified xsi:type="dcterms:W3CDTF">2015-02-18T09:06:00Z</dcterms:modified>
</cp:coreProperties>
</file>