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C7951" w14:textId="77777777" w:rsidR="00F63309" w:rsidRDefault="00F63309">
      <w:pPr>
        <w:pStyle w:val="Nzev"/>
      </w:pPr>
      <w:r>
        <w:t>ZÁPIS z jednání komise</w:t>
      </w:r>
    </w:p>
    <w:p w14:paraId="42C71BED" w14:textId="77777777" w:rsidR="00F63309" w:rsidRDefault="00F63309">
      <w:pPr>
        <w:jc w:val="center"/>
        <w:rPr>
          <w:bCs/>
          <w:sz w:val="32"/>
        </w:rPr>
      </w:pPr>
      <w:r>
        <w:rPr>
          <w:bCs/>
          <w:sz w:val="32"/>
        </w:rPr>
        <w:t>Programu Veřejné informační služby knihoven (VISK) 7</w:t>
      </w:r>
    </w:p>
    <w:p w14:paraId="6B87248B" w14:textId="1DCF0FA1" w:rsidR="00F63309" w:rsidRDefault="00791215">
      <w:pPr>
        <w:jc w:val="center"/>
        <w:rPr>
          <w:bCs/>
          <w:sz w:val="32"/>
          <w:szCs w:val="32"/>
        </w:rPr>
      </w:pPr>
      <w:r>
        <w:rPr>
          <w:bCs/>
          <w:sz w:val="32"/>
          <w:szCs w:val="32"/>
        </w:rPr>
        <w:t xml:space="preserve">konaného dne </w:t>
      </w:r>
      <w:r w:rsidR="00105D7E">
        <w:rPr>
          <w:bCs/>
          <w:sz w:val="32"/>
          <w:szCs w:val="32"/>
        </w:rPr>
        <w:t>19. 2. 2019</w:t>
      </w:r>
      <w:r w:rsidR="00F900A9">
        <w:rPr>
          <w:bCs/>
          <w:sz w:val="32"/>
          <w:szCs w:val="32"/>
        </w:rPr>
        <w:t>, MK</w:t>
      </w:r>
    </w:p>
    <w:p w14:paraId="3A91D358" w14:textId="77777777" w:rsidR="00F63309" w:rsidRDefault="00F63309">
      <w:pPr>
        <w:jc w:val="center"/>
        <w:rPr>
          <w:b/>
          <w:sz w:val="28"/>
        </w:rPr>
      </w:pPr>
    </w:p>
    <w:p w14:paraId="0765B1B6" w14:textId="705E7E22" w:rsidR="00E57349" w:rsidRDefault="00F63309" w:rsidP="00E57349">
      <w:pPr>
        <w:jc w:val="both"/>
        <w:rPr>
          <w:sz w:val="24"/>
        </w:rPr>
      </w:pPr>
      <w:r>
        <w:rPr>
          <w:b/>
          <w:sz w:val="24"/>
        </w:rPr>
        <w:t>Přítomni:</w:t>
      </w:r>
      <w:r w:rsidR="008323CB">
        <w:rPr>
          <w:sz w:val="24"/>
        </w:rPr>
        <w:t xml:space="preserve"> </w:t>
      </w:r>
      <w:r w:rsidR="0043129D">
        <w:rPr>
          <w:sz w:val="24"/>
        </w:rPr>
        <w:t>Mgr. et Mgr. Klára Andresová</w:t>
      </w:r>
      <w:r w:rsidR="00E57349">
        <w:rPr>
          <w:sz w:val="24"/>
        </w:rPr>
        <w:t xml:space="preserve"> (Knihovna VHÚ), </w:t>
      </w:r>
      <w:r w:rsidR="00105D7E">
        <w:rPr>
          <w:sz w:val="24"/>
        </w:rPr>
        <w:t xml:space="preserve">Mgr. Jan </w:t>
      </w:r>
      <w:proofErr w:type="spellStart"/>
      <w:r w:rsidR="00105D7E">
        <w:rPr>
          <w:sz w:val="24"/>
        </w:rPr>
        <w:t>Doboš</w:t>
      </w:r>
      <w:proofErr w:type="spellEnd"/>
      <w:r w:rsidR="00105D7E">
        <w:rPr>
          <w:sz w:val="24"/>
        </w:rPr>
        <w:t xml:space="preserve"> (ÚZEI), </w:t>
      </w:r>
      <w:r w:rsidR="008323CB">
        <w:rPr>
          <w:sz w:val="24"/>
        </w:rPr>
        <w:t>Mgr. Tomáš Foltýn (N</w:t>
      </w:r>
      <w:r w:rsidR="0002670A">
        <w:rPr>
          <w:sz w:val="24"/>
        </w:rPr>
        <w:t>K ČR)</w:t>
      </w:r>
      <w:r w:rsidR="00791215">
        <w:rPr>
          <w:sz w:val="24"/>
        </w:rPr>
        <w:t>,</w:t>
      </w:r>
      <w:r w:rsidR="008420A6">
        <w:rPr>
          <w:sz w:val="24"/>
        </w:rPr>
        <w:t xml:space="preserve"> PhDr. Martina Horáková (Knihovna NG v Praze),</w:t>
      </w:r>
      <w:r w:rsidR="0043129D">
        <w:rPr>
          <w:sz w:val="24"/>
        </w:rPr>
        <w:t xml:space="preserve"> </w:t>
      </w:r>
      <w:proofErr w:type="spellStart"/>
      <w:r w:rsidR="0043129D">
        <w:rPr>
          <w:sz w:val="24"/>
        </w:rPr>
        <w:t>MgA</w:t>
      </w:r>
      <w:proofErr w:type="spellEnd"/>
      <w:r w:rsidR="0043129D">
        <w:rPr>
          <w:sz w:val="24"/>
        </w:rPr>
        <w:t>. Michal Indrák, Ph.D. (MZK Brno), PhDr. Zuzana Kopencová (MěK Praha)</w:t>
      </w:r>
      <w:r w:rsidR="00BD15E3">
        <w:rPr>
          <w:sz w:val="24"/>
        </w:rPr>
        <w:t>,</w:t>
      </w:r>
      <w:r w:rsidR="008420A6">
        <w:rPr>
          <w:sz w:val="24"/>
        </w:rPr>
        <w:t xml:space="preserve"> Václav </w:t>
      </w:r>
      <w:proofErr w:type="spellStart"/>
      <w:r w:rsidR="008420A6">
        <w:rPr>
          <w:sz w:val="24"/>
        </w:rPr>
        <w:t>Kříček</w:t>
      </w:r>
      <w:proofErr w:type="spellEnd"/>
      <w:r w:rsidR="008420A6">
        <w:rPr>
          <w:sz w:val="24"/>
        </w:rPr>
        <w:t xml:space="preserve"> (KVK Liberec), </w:t>
      </w:r>
      <w:proofErr w:type="spellStart"/>
      <w:r w:rsidR="00105D7E">
        <w:rPr>
          <w:sz w:val="24"/>
        </w:rPr>
        <w:t>MgA</w:t>
      </w:r>
      <w:proofErr w:type="spellEnd"/>
      <w:r w:rsidR="00105D7E">
        <w:rPr>
          <w:sz w:val="24"/>
        </w:rPr>
        <w:t xml:space="preserve">. Karel Křenek (Knihovna NM), </w:t>
      </w:r>
      <w:r w:rsidR="008420A6">
        <w:rPr>
          <w:sz w:val="24"/>
        </w:rPr>
        <w:t>Mgr. Jitka Neoralová (NK ČR)</w:t>
      </w:r>
      <w:r w:rsidR="00791215">
        <w:rPr>
          <w:sz w:val="24"/>
        </w:rPr>
        <w:t>,</w:t>
      </w:r>
      <w:r w:rsidR="00BD15E3">
        <w:rPr>
          <w:sz w:val="24"/>
        </w:rPr>
        <w:t xml:space="preserve"> Mgr. Petra Miturová (MK)</w:t>
      </w:r>
      <w:r w:rsidR="00105D7E">
        <w:rPr>
          <w:sz w:val="24"/>
        </w:rPr>
        <w:t>.</w:t>
      </w:r>
    </w:p>
    <w:p w14:paraId="36B61B91" w14:textId="77777777" w:rsidR="00105D7E" w:rsidRDefault="0043129D" w:rsidP="00105D7E">
      <w:pPr>
        <w:jc w:val="both"/>
        <w:rPr>
          <w:sz w:val="24"/>
        </w:rPr>
      </w:pPr>
      <w:r w:rsidRPr="0043129D">
        <w:rPr>
          <w:b/>
          <w:sz w:val="24"/>
        </w:rPr>
        <w:t>Omluven:</w:t>
      </w:r>
      <w:r w:rsidR="00105D7E">
        <w:rPr>
          <w:sz w:val="24"/>
        </w:rPr>
        <w:t xml:space="preserve"> Filip Šír, </w:t>
      </w:r>
      <w:proofErr w:type="spellStart"/>
      <w:r w:rsidR="00105D7E">
        <w:rPr>
          <w:sz w:val="24"/>
        </w:rPr>
        <w:t>DiS</w:t>
      </w:r>
      <w:proofErr w:type="spellEnd"/>
      <w:r w:rsidR="00105D7E">
        <w:rPr>
          <w:sz w:val="24"/>
        </w:rPr>
        <w:t>. (Národní muzeum).</w:t>
      </w:r>
    </w:p>
    <w:p w14:paraId="635F4551" w14:textId="77777777" w:rsidR="00E57349" w:rsidRDefault="00E57349" w:rsidP="00E57349">
      <w:pPr>
        <w:pBdr>
          <w:bottom w:val="single" w:sz="12" w:space="1" w:color="auto"/>
        </w:pBdr>
        <w:jc w:val="both"/>
        <w:rPr>
          <w:sz w:val="24"/>
        </w:rPr>
      </w:pPr>
    </w:p>
    <w:p w14:paraId="58F32917" w14:textId="77777777" w:rsidR="00F63309" w:rsidRDefault="00F63309">
      <w:pPr>
        <w:jc w:val="both"/>
        <w:rPr>
          <w:sz w:val="24"/>
        </w:rPr>
      </w:pPr>
    </w:p>
    <w:p w14:paraId="037C2A15" w14:textId="0BF6EFCF" w:rsidR="00F63309" w:rsidRDefault="0002670A">
      <w:pPr>
        <w:jc w:val="both"/>
        <w:rPr>
          <w:b/>
          <w:sz w:val="24"/>
        </w:rPr>
      </w:pPr>
      <w:r>
        <w:rPr>
          <w:b/>
          <w:sz w:val="24"/>
        </w:rPr>
        <w:t>1. Zahájení</w:t>
      </w:r>
      <w:r w:rsidR="006E69CA">
        <w:rPr>
          <w:b/>
          <w:sz w:val="24"/>
        </w:rPr>
        <w:t xml:space="preserve"> a volba předsednictva:</w:t>
      </w:r>
    </w:p>
    <w:p w14:paraId="6A13AA76" w14:textId="082B2044" w:rsidR="00F63309" w:rsidRPr="006E69CA" w:rsidRDefault="00F63309" w:rsidP="006E69CA">
      <w:pPr>
        <w:jc w:val="both"/>
        <w:rPr>
          <w:sz w:val="24"/>
          <w:szCs w:val="24"/>
        </w:rPr>
      </w:pPr>
      <w:r w:rsidRPr="006E69CA">
        <w:rPr>
          <w:sz w:val="24"/>
          <w:szCs w:val="24"/>
        </w:rPr>
        <w:t xml:space="preserve">Mgr. Miturová (tajemnice) uvedla </w:t>
      </w:r>
      <w:r w:rsidR="008323CB" w:rsidRPr="006E69CA">
        <w:rPr>
          <w:sz w:val="24"/>
          <w:szCs w:val="24"/>
        </w:rPr>
        <w:t>jednání</w:t>
      </w:r>
      <w:r w:rsidR="001F1729">
        <w:rPr>
          <w:sz w:val="24"/>
          <w:szCs w:val="24"/>
        </w:rPr>
        <w:t xml:space="preserve"> a omluvila přítomnost p. Šíra</w:t>
      </w:r>
      <w:r w:rsidR="006E69CA" w:rsidRPr="006E69CA">
        <w:rPr>
          <w:sz w:val="24"/>
          <w:szCs w:val="24"/>
        </w:rPr>
        <w:t xml:space="preserve">. Novými členy </w:t>
      </w:r>
      <w:r w:rsidR="00A16F31">
        <w:rPr>
          <w:sz w:val="24"/>
          <w:szCs w:val="24"/>
        </w:rPr>
        <w:t xml:space="preserve">komise od r. 2019 jsou Mgr. </w:t>
      </w:r>
      <w:proofErr w:type="spellStart"/>
      <w:r w:rsidR="00A16F31">
        <w:rPr>
          <w:sz w:val="24"/>
          <w:szCs w:val="24"/>
        </w:rPr>
        <w:t>Doboš</w:t>
      </w:r>
      <w:proofErr w:type="spellEnd"/>
      <w:r w:rsidR="00A16F31">
        <w:rPr>
          <w:sz w:val="24"/>
          <w:szCs w:val="24"/>
        </w:rPr>
        <w:t xml:space="preserve"> a </w:t>
      </w:r>
      <w:proofErr w:type="spellStart"/>
      <w:r w:rsidR="00A16F31">
        <w:rPr>
          <w:sz w:val="24"/>
          <w:szCs w:val="24"/>
        </w:rPr>
        <w:t>MgA</w:t>
      </w:r>
      <w:proofErr w:type="spellEnd"/>
      <w:r w:rsidR="00A16F31">
        <w:rPr>
          <w:sz w:val="24"/>
          <w:szCs w:val="24"/>
        </w:rPr>
        <w:t>. Křenek</w:t>
      </w:r>
      <w:r w:rsidR="005C1C59" w:rsidRPr="006E69CA">
        <w:rPr>
          <w:sz w:val="24"/>
          <w:szCs w:val="24"/>
        </w:rPr>
        <w:t>.</w:t>
      </w:r>
      <w:r w:rsidR="006E69CA" w:rsidRPr="006E69CA">
        <w:rPr>
          <w:sz w:val="24"/>
          <w:szCs w:val="24"/>
        </w:rPr>
        <w:t xml:space="preserve"> </w:t>
      </w:r>
      <w:r w:rsidR="008420A6" w:rsidRPr="006E69CA">
        <w:rPr>
          <w:sz w:val="24"/>
          <w:szCs w:val="24"/>
        </w:rPr>
        <w:t>Předsedou</w:t>
      </w:r>
      <w:r w:rsidRPr="006E69CA">
        <w:rPr>
          <w:sz w:val="24"/>
          <w:szCs w:val="24"/>
        </w:rPr>
        <w:t xml:space="preserve"> by</w:t>
      </w:r>
      <w:r w:rsidR="0002670A" w:rsidRPr="006E69CA">
        <w:rPr>
          <w:sz w:val="24"/>
          <w:szCs w:val="24"/>
        </w:rPr>
        <w:t xml:space="preserve">l zvolen </w:t>
      </w:r>
      <w:r w:rsidR="00A16F31">
        <w:rPr>
          <w:sz w:val="24"/>
          <w:szCs w:val="24"/>
        </w:rPr>
        <w:t>Dr. Indrák</w:t>
      </w:r>
      <w:r w:rsidRPr="006E69CA">
        <w:rPr>
          <w:sz w:val="24"/>
          <w:szCs w:val="24"/>
        </w:rPr>
        <w:t>, místopředsed</w:t>
      </w:r>
      <w:r w:rsidR="006E69CA">
        <w:rPr>
          <w:sz w:val="24"/>
          <w:szCs w:val="24"/>
        </w:rPr>
        <w:t>ou p.</w:t>
      </w:r>
      <w:r w:rsidR="00A16F31">
        <w:rPr>
          <w:sz w:val="24"/>
          <w:szCs w:val="24"/>
        </w:rPr>
        <w:t xml:space="preserve"> </w:t>
      </w:r>
      <w:proofErr w:type="spellStart"/>
      <w:r w:rsidR="00A16F31">
        <w:rPr>
          <w:sz w:val="24"/>
          <w:szCs w:val="24"/>
        </w:rPr>
        <w:t>Kříček</w:t>
      </w:r>
      <w:proofErr w:type="spellEnd"/>
      <w:r w:rsidRPr="006E69CA">
        <w:rPr>
          <w:sz w:val="24"/>
          <w:szCs w:val="24"/>
        </w:rPr>
        <w:t xml:space="preserve">. Jednání </w:t>
      </w:r>
      <w:r w:rsidR="008420A6" w:rsidRPr="006E69CA">
        <w:rPr>
          <w:sz w:val="24"/>
          <w:szCs w:val="24"/>
        </w:rPr>
        <w:t>dále řídil předseda</w:t>
      </w:r>
      <w:r w:rsidR="008323CB" w:rsidRPr="006E69CA">
        <w:rPr>
          <w:sz w:val="24"/>
          <w:szCs w:val="24"/>
        </w:rPr>
        <w:t xml:space="preserve"> komise</w:t>
      </w:r>
      <w:r w:rsidR="005C1C59" w:rsidRPr="006E69CA">
        <w:rPr>
          <w:sz w:val="24"/>
          <w:szCs w:val="24"/>
        </w:rPr>
        <w:t>.</w:t>
      </w:r>
    </w:p>
    <w:p w14:paraId="1D2FF2D8" w14:textId="77777777" w:rsidR="00242454" w:rsidRDefault="00242454">
      <w:pPr>
        <w:jc w:val="both"/>
        <w:rPr>
          <w:bCs/>
          <w:sz w:val="24"/>
        </w:rPr>
      </w:pPr>
    </w:p>
    <w:p w14:paraId="25332775" w14:textId="5EDD069B" w:rsidR="00EE61CB" w:rsidRPr="00AC6ADC" w:rsidRDefault="00036574" w:rsidP="00EE61CB">
      <w:pPr>
        <w:jc w:val="both"/>
        <w:rPr>
          <w:b/>
          <w:sz w:val="24"/>
        </w:rPr>
      </w:pPr>
      <w:r>
        <w:rPr>
          <w:b/>
          <w:sz w:val="24"/>
        </w:rPr>
        <w:t>2</w:t>
      </w:r>
      <w:r w:rsidR="00EE61CB" w:rsidRPr="00AC6ADC">
        <w:rPr>
          <w:b/>
          <w:sz w:val="24"/>
        </w:rPr>
        <w:t xml:space="preserve">. Hodnocení předchozího ročníku podprogramu VISK </w:t>
      </w:r>
      <w:smartTag w:uri="urn:schemas-microsoft-com:office:smarttags" w:element="metricconverter">
        <w:smartTagPr>
          <w:attr w:name="ProductID" w:val="7 a"/>
        </w:smartTagPr>
        <w:r w:rsidR="00EE61CB" w:rsidRPr="00AC6ADC">
          <w:rPr>
            <w:b/>
            <w:sz w:val="24"/>
          </w:rPr>
          <w:t>7 a</w:t>
        </w:r>
      </w:smartTag>
      <w:r w:rsidR="002A3463" w:rsidRPr="00AC6ADC">
        <w:rPr>
          <w:b/>
          <w:sz w:val="24"/>
        </w:rPr>
        <w:t xml:space="preserve"> jiné</w:t>
      </w:r>
      <w:r w:rsidR="00EE61CB" w:rsidRPr="00AC6ADC">
        <w:rPr>
          <w:b/>
          <w:sz w:val="24"/>
        </w:rPr>
        <w:t>:</w:t>
      </w:r>
    </w:p>
    <w:p w14:paraId="0878D952" w14:textId="2B437DB2" w:rsidR="007F56A1" w:rsidRDefault="000F0557" w:rsidP="00EE61CB">
      <w:pPr>
        <w:jc w:val="both"/>
        <w:rPr>
          <w:sz w:val="24"/>
          <w:szCs w:val="24"/>
        </w:rPr>
      </w:pPr>
      <w:r w:rsidRPr="00B26CBD">
        <w:rPr>
          <w:sz w:val="24"/>
          <w:szCs w:val="24"/>
        </w:rPr>
        <w:t xml:space="preserve">Odborný garant Mgr. </w:t>
      </w:r>
      <w:r w:rsidR="00995C76" w:rsidRPr="00B26CBD">
        <w:rPr>
          <w:sz w:val="24"/>
          <w:szCs w:val="24"/>
        </w:rPr>
        <w:t xml:space="preserve">Tomáš </w:t>
      </w:r>
      <w:r w:rsidRPr="00B26CBD">
        <w:rPr>
          <w:sz w:val="24"/>
          <w:szCs w:val="24"/>
        </w:rPr>
        <w:t>Foltýn</w:t>
      </w:r>
      <w:r w:rsidR="00EE61CB" w:rsidRPr="00B26CBD">
        <w:rPr>
          <w:sz w:val="24"/>
          <w:szCs w:val="24"/>
        </w:rPr>
        <w:t xml:space="preserve"> zpracoval souhrnnou zprávu o naplňování cílů podprogramu VISK 7 v roce </w:t>
      </w:r>
      <w:r w:rsidR="001F1729">
        <w:rPr>
          <w:sz w:val="24"/>
          <w:szCs w:val="24"/>
        </w:rPr>
        <w:t>2018</w:t>
      </w:r>
      <w:r w:rsidR="00AC6ADC" w:rsidRPr="00B26CBD">
        <w:rPr>
          <w:sz w:val="24"/>
          <w:szCs w:val="24"/>
        </w:rPr>
        <w:t xml:space="preserve"> (</w:t>
      </w:r>
      <w:hyperlink r:id="rId7" w:history="1">
        <w:r w:rsidR="0046544E" w:rsidRPr="00B26CBD">
          <w:rPr>
            <w:rStyle w:val="Hypertextovodkaz"/>
            <w:sz w:val="24"/>
            <w:szCs w:val="24"/>
          </w:rPr>
          <w:t>http://visk.nkp.cz/visk-7</w:t>
        </w:r>
      </w:hyperlink>
      <w:r w:rsidR="00AC6ADC" w:rsidRPr="00B26CBD">
        <w:rPr>
          <w:color w:val="000000"/>
          <w:sz w:val="24"/>
          <w:szCs w:val="24"/>
        </w:rPr>
        <w:t>).</w:t>
      </w:r>
      <w:r w:rsidR="006E61E4" w:rsidRPr="00B26CBD">
        <w:rPr>
          <w:color w:val="000000"/>
          <w:sz w:val="24"/>
          <w:szCs w:val="24"/>
        </w:rPr>
        <w:t xml:space="preserve"> </w:t>
      </w:r>
      <w:r w:rsidR="006E61E4" w:rsidRPr="00345A50">
        <w:rPr>
          <w:sz w:val="24"/>
          <w:szCs w:val="24"/>
        </w:rPr>
        <w:t>D</w:t>
      </w:r>
      <w:r w:rsidR="0019584C" w:rsidRPr="00345A50">
        <w:rPr>
          <w:sz w:val="24"/>
          <w:szCs w:val="24"/>
        </w:rPr>
        <w:t xml:space="preserve">otace </w:t>
      </w:r>
      <w:r w:rsidR="006E61E4" w:rsidRPr="00345A50">
        <w:rPr>
          <w:sz w:val="24"/>
          <w:szCs w:val="24"/>
        </w:rPr>
        <w:t>byly poskytnuty</w:t>
      </w:r>
      <w:r w:rsidR="00E17B9E" w:rsidRPr="00345A50">
        <w:rPr>
          <w:sz w:val="24"/>
          <w:szCs w:val="24"/>
        </w:rPr>
        <w:t xml:space="preserve"> především</w:t>
      </w:r>
      <w:r w:rsidR="0019584C" w:rsidRPr="00345A50">
        <w:rPr>
          <w:sz w:val="24"/>
          <w:szCs w:val="24"/>
        </w:rPr>
        <w:t xml:space="preserve"> </w:t>
      </w:r>
      <w:r w:rsidR="006E61E4" w:rsidRPr="00345A50">
        <w:rPr>
          <w:sz w:val="24"/>
          <w:szCs w:val="24"/>
        </w:rPr>
        <w:t>na ochranné re</w:t>
      </w:r>
      <w:r w:rsidR="001E47D5" w:rsidRPr="00345A50">
        <w:rPr>
          <w:sz w:val="24"/>
          <w:szCs w:val="24"/>
        </w:rPr>
        <w:t xml:space="preserve">formátování </w:t>
      </w:r>
      <w:r w:rsidR="00B26CBD" w:rsidRPr="00345A50">
        <w:rPr>
          <w:sz w:val="24"/>
          <w:szCs w:val="24"/>
        </w:rPr>
        <w:t>(</w:t>
      </w:r>
      <w:r w:rsidR="001E47D5" w:rsidRPr="00345A50">
        <w:rPr>
          <w:sz w:val="24"/>
          <w:szCs w:val="24"/>
        </w:rPr>
        <w:t>digitalizováno</w:t>
      </w:r>
      <w:r w:rsidR="00345A50" w:rsidRPr="00345A50">
        <w:rPr>
          <w:sz w:val="24"/>
          <w:szCs w:val="24"/>
        </w:rPr>
        <w:t xml:space="preserve"> přes 331</w:t>
      </w:r>
      <w:r w:rsidR="006E03AD" w:rsidRPr="00345A50">
        <w:rPr>
          <w:sz w:val="24"/>
          <w:szCs w:val="24"/>
        </w:rPr>
        <w:t>.</w:t>
      </w:r>
      <w:r w:rsidR="00AC6ADC" w:rsidRPr="00345A50">
        <w:rPr>
          <w:sz w:val="24"/>
          <w:szCs w:val="24"/>
        </w:rPr>
        <w:t>000</w:t>
      </w:r>
      <w:r w:rsidR="006E61E4" w:rsidRPr="00345A50">
        <w:rPr>
          <w:sz w:val="24"/>
          <w:szCs w:val="24"/>
        </w:rPr>
        <w:t xml:space="preserve"> stran</w:t>
      </w:r>
      <w:r w:rsidR="00345A50" w:rsidRPr="00345A50">
        <w:rPr>
          <w:sz w:val="24"/>
          <w:szCs w:val="24"/>
        </w:rPr>
        <w:t>/196</w:t>
      </w:r>
      <w:r w:rsidR="00B26CBD" w:rsidRPr="00345A50">
        <w:rPr>
          <w:sz w:val="24"/>
          <w:szCs w:val="24"/>
        </w:rPr>
        <w:t xml:space="preserve"> titulů novodobých</w:t>
      </w:r>
      <w:r w:rsidR="001E47D5" w:rsidRPr="00345A50">
        <w:rPr>
          <w:sz w:val="24"/>
          <w:szCs w:val="24"/>
        </w:rPr>
        <w:t xml:space="preserve"> dokumentů</w:t>
      </w:r>
      <w:r w:rsidR="006E61E4" w:rsidRPr="00345A50">
        <w:rPr>
          <w:sz w:val="24"/>
          <w:szCs w:val="24"/>
        </w:rPr>
        <w:t>),</w:t>
      </w:r>
      <w:r w:rsidR="00E17B9E" w:rsidRPr="00345A50">
        <w:rPr>
          <w:sz w:val="24"/>
          <w:szCs w:val="24"/>
        </w:rPr>
        <w:t xml:space="preserve"> </w:t>
      </w:r>
      <w:r w:rsidR="00B26CBD" w:rsidRPr="00345A50">
        <w:rPr>
          <w:sz w:val="24"/>
          <w:szCs w:val="24"/>
        </w:rPr>
        <w:t xml:space="preserve">na </w:t>
      </w:r>
      <w:r w:rsidR="007F56A1" w:rsidRPr="00345A50">
        <w:rPr>
          <w:sz w:val="24"/>
          <w:szCs w:val="24"/>
        </w:rPr>
        <w:t>zhotovení ochranných obalů z</w:t>
      </w:r>
      <w:r w:rsidR="00345A50" w:rsidRPr="00345A50">
        <w:rPr>
          <w:sz w:val="24"/>
          <w:szCs w:val="24"/>
        </w:rPr>
        <w:t> neky</w:t>
      </w:r>
      <w:r w:rsidR="000E64E3">
        <w:rPr>
          <w:sz w:val="24"/>
          <w:szCs w:val="24"/>
        </w:rPr>
        <w:t>selé lepenky (</w:t>
      </w:r>
      <w:r w:rsidR="00345A50" w:rsidRPr="00345A50">
        <w:rPr>
          <w:sz w:val="24"/>
          <w:szCs w:val="24"/>
        </w:rPr>
        <w:t>1298</w:t>
      </w:r>
      <w:r w:rsidR="00B26CBD" w:rsidRPr="00345A50">
        <w:rPr>
          <w:sz w:val="24"/>
          <w:szCs w:val="24"/>
        </w:rPr>
        <w:t xml:space="preserve"> ks </w:t>
      </w:r>
      <w:r w:rsidR="007F56A1" w:rsidRPr="00345A50">
        <w:rPr>
          <w:sz w:val="24"/>
          <w:szCs w:val="24"/>
        </w:rPr>
        <w:t>obalů), odkyselení svazků postižených degradací d</w:t>
      </w:r>
      <w:r w:rsidR="00B754E5">
        <w:rPr>
          <w:sz w:val="24"/>
          <w:szCs w:val="24"/>
        </w:rPr>
        <w:t>řevitého papíru (</w:t>
      </w:r>
      <w:r w:rsidR="00345A50" w:rsidRPr="00345A50">
        <w:rPr>
          <w:sz w:val="24"/>
          <w:szCs w:val="24"/>
        </w:rPr>
        <w:t>1752</w:t>
      </w:r>
      <w:r w:rsidR="007F56A1" w:rsidRPr="00345A50">
        <w:rPr>
          <w:sz w:val="24"/>
          <w:szCs w:val="24"/>
        </w:rPr>
        <w:t xml:space="preserve"> svazků), </w:t>
      </w:r>
      <w:r w:rsidR="00B754E5">
        <w:rPr>
          <w:sz w:val="24"/>
          <w:szCs w:val="24"/>
        </w:rPr>
        <w:t>konzervátorské</w:t>
      </w:r>
      <w:r w:rsidR="007F56A1" w:rsidRPr="002D743D">
        <w:rPr>
          <w:sz w:val="24"/>
          <w:szCs w:val="24"/>
        </w:rPr>
        <w:t xml:space="preserve"> a rest</w:t>
      </w:r>
      <w:r w:rsidR="00B754E5">
        <w:rPr>
          <w:sz w:val="24"/>
          <w:szCs w:val="24"/>
        </w:rPr>
        <w:t>aurátorské ošetření (</w:t>
      </w:r>
      <w:r w:rsidR="002D743D" w:rsidRPr="002D743D">
        <w:rPr>
          <w:sz w:val="24"/>
          <w:szCs w:val="24"/>
        </w:rPr>
        <w:t>116 svazků</w:t>
      </w:r>
      <w:r w:rsidR="00B754E5">
        <w:rPr>
          <w:sz w:val="24"/>
          <w:szCs w:val="24"/>
        </w:rPr>
        <w:t>)</w:t>
      </w:r>
      <w:r w:rsidR="007F56A1" w:rsidRPr="002D743D">
        <w:rPr>
          <w:sz w:val="24"/>
          <w:szCs w:val="24"/>
        </w:rPr>
        <w:t xml:space="preserve"> a </w:t>
      </w:r>
      <w:r w:rsidR="000E64E3">
        <w:rPr>
          <w:sz w:val="24"/>
          <w:szCs w:val="24"/>
        </w:rPr>
        <w:t xml:space="preserve">na </w:t>
      </w:r>
      <w:r w:rsidR="007F56A1" w:rsidRPr="002D743D">
        <w:rPr>
          <w:sz w:val="24"/>
          <w:szCs w:val="24"/>
        </w:rPr>
        <w:t>instalaci nové, vyšší verze systému Kramerius (jedna instalace v</w:t>
      </w:r>
      <w:r w:rsidR="002D743D">
        <w:rPr>
          <w:sz w:val="24"/>
          <w:szCs w:val="24"/>
        </w:rPr>
        <w:t> UPM Praha</w:t>
      </w:r>
      <w:r w:rsidR="007F56A1" w:rsidRPr="002D743D">
        <w:rPr>
          <w:sz w:val="24"/>
          <w:szCs w:val="24"/>
        </w:rPr>
        <w:t>).</w:t>
      </w:r>
    </w:p>
    <w:p w14:paraId="06CA5ADB" w14:textId="77777777" w:rsidR="000011C9" w:rsidRDefault="000011C9" w:rsidP="000011C9">
      <w:pPr>
        <w:jc w:val="both"/>
        <w:rPr>
          <w:sz w:val="24"/>
          <w:szCs w:val="24"/>
        </w:rPr>
      </w:pPr>
      <w:r>
        <w:rPr>
          <w:sz w:val="24"/>
          <w:szCs w:val="24"/>
        </w:rPr>
        <w:t>Mgr. Miturová zmínila, že od roku 2019 došlo ke změně mechanismu podávání žádostí pro státní příspěvkové organizace Ministerstva kultury (SPO), které se nemohou účastnit dotačních řízení, ale podávají projekty prostřednictvím tzv. karet nadpožadavků uplatňovaných směrem k programu VISK na následující rozpočtový rok. Projekty SPO posuzuje jiný poradní orgán, složený ze zástupců knihovnické veřejnosti. Pro ostatní žadatele se v dosavadním způsobu podávání žádostí nic nemění.</w:t>
      </w:r>
    </w:p>
    <w:p w14:paraId="1F35DF15" w14:textId="4FAD684B" w:rsidR="007F56A1" w:rsidRPr="000819F9" w:rsidRDefault="000819F9" w:rsidP="00EE61CB">
      <w:pPr>
        <w:jc w:val="both"/>
        <w:rPr>
          <w:sz w:val="24"/>
          <w:szCs w:val="24"/>
        </w:rPr>
      </w:pPr>
      <w:r w:rsidRPr="00D042D6">
        <w:rPr>
          <w:sz w:val="24"/>
          <w:szCs w:val="24"/>
        </w:rPr>
        <w:t>Od r. 2018</w:t>
      </w:r>
      <w:r w:rsidR="00F97E32">
        <w:rPr>
          <w:sz w:val="24"/>
          <w:szCs w:val="24"/>
        </w:rPr>
        <w:t xml:space="preserve"> </w:t>
      </w:r>
      <w:r w:rsidR="007969BD">
        <w:rPr>
          <w:sz w:val="24"/>
          <w:szCs w:val="24"/>
        </w:rPr>
        <w:t xml:space="preserve">byla do VISK 7 </w:t>
      </w:r>
      <w:r w:rsidR="00F97E32">
        <w:rPr>
          <w:sz w:val="24"/>
          <w:szCs w:val="24"/>
        </w:rPr>
        <w:t>zařazena</w:t>
      </w:r>
      <w:r w:rsidRPr="00D042D6">
        <w:rPr>
          <w:sz w:val="24"/>
          <w:szCs w:val="24"/>
        </w:rPr>
        <w:t xml:space="preserve"> digitalizace zvukových dokumen</w:t>
      </w:r>
      <w:r w:rsidR="00D042D6">
        <w:rPr>
          <w:sz w:val="24"/>
          <w:szCs w:val="24"/>
        </w:rPr>
        <w:t>tů z fo</w:t>
      </w:r>
      <w:r w:rsidR="000E64E3">
        <w:rPr>
          <w:sz w:val="24"/>
          <w:szCs w:val="24"/>
        </w:rPr>
        <w:t xml:space="preserve">ndů evidovaných knihoven, </w:t>
      </w:r>
      <w:r w:rsidR="00D042D6">
        <w:rPr>
          <w:sz w:val="24"/>
          <w:szCs w:val="24"/>
        </w:rPr>
        <w:t xml:space="preserve">zájem o ni </w:t>
      </w:r>
      <w:r w:rsidR="007969BD">
        <w:rPr>
          <w:sz w:val="24"/>
          <w:szCs w:val="24"/>
        </w:rPr>
        <w:t xml:space="preserve">zatím </w:t>
      </w:r>
      <w:r w:rsidR="00D042D6">
        <w:rPr>
          <w:sz w:val="24"/>
          <w:szCs w:val="24"/>
        </w:rPr>
        <w:t>pr</w:t>
      </w:r>
      <w:r w:rsidR="000E64E3">
        <w:rPr>
          <w:sz w:val="24"/>
          <w:szCs w:val="24"/>
        </w:rPr>
        <w:t>ojevilo</w:t>
      </w:r>
      <w:r w:rsidR="007969BD">
        <w:rPr>
          <w:sz w:val="24"/>
          <w:szCs w:val="24"/>
        </w:rPr>
        <w:t xml:space="preserve"> </w:t>
      </w:r>
      <w:r w:rsidR="000E64E3">
        <w:rPr>
          <w:sz w:val="24"/>
          <w:szCs w:val="24"/>
        </w:rPr>
        <w:t>pouze Národní muzeum</w:t>
      </w:r>
      <w:r w:rsidR="00D042D6">
        <w:rPr>
          <w:sz w:val="24"/>
          <w:szCs w:val="24"/>
        </w:rPr>
        <w:t xml:space="preserve">. </w:t>
      </w:r>
      <w:r w:rsidR="007969BD">
        <w:rPr>
          <w:sz w:val="24"/>
          <w:szCs w:val="24"/>
        </w:rPr>
        <w:t xml:space="preserve">Komise se rozhodla tuto oblast </w:t>
      </w:r>
      <w:r w:rsidR="007E7A5A" w:rsidRPr="00527E9B">
        <w:rPr>
          <w:sz w:val="24"/>
          <w:szCs w:val="24"/>
        </w:rPr>
        <w:t>prostřednictvím VISK 7 nadále podporovat s tím</w:t>
      </w:r>
      <w:r w:rsidR="007969BD" w:rsidRPr="00527E9B">
        <w:rPr>
          <w:sz w:val="24"/>
          <w:szCs w:val="24"/>
        </w:rPr>
        <w:t>, že možnost dotační podpory digitalizace zvukových dokumentů je třeba ve větší míře propagovat (např. na konferencích AMG a Knihovny současnosti).</w:t>
      </w:r>
      <w:r w:rsidR="007E7A5A" w:rsidRPr="00527E9B">
        <w:rPr>
          <w:sz w:val="24"/>
          <w:szCs w:val="24"/>
        </w:rPr>
        <w:t xml:space="preserve"> Odborný garant VISK 7 Mgr. Tomáš Foltýn osloví v této věci F. Šíra či I. Horovou.</w:t>
      </w:r>
    </w:p>
    <w:p w14:paraId="36CE19F3" w14:textId="348D90A1" w:rsidR="00C86DEA" w:rsidRPr="007E7A5A" w:rsidRDefault="0075406D" w:rsidP="00EE61CB">
      <w:pPr>
        <w:jc w:val="both"/>
        <w:rPr>
          <w:sz w:val="24"/>
          <w:szCs w:val="24"/>
        </w:rPr>
      </w:pPr>
      <w:r w:rsidRPr="00C86DEA">
        <w:rPr>
          <w:sz w:val="24"/>
          <w:szCs w:val="24"/>
          <w:u w:val="single"/>
        </w:rPr>
        <w:t>K zadávací dokumentaci na r.</w:t>
      </w:r>
      <w:r w:rsidR="00036574" w:rsidRPr="00C86DEA">
        <w:rPr>
          <w:sz w:val="24"/>
          <w:szCs w:val="24"/>
          <w:u w:val="single"/>
        </w:rPr>
        <w:t xml:space="preserve"> 20</w:t>
      </w:r>
      <w:r w:rsidR="007969BD">
        <w:rPr>
          <w:sz w:val="24"/>
          <w:szCs w:val="24"/>
          <w:u w:val="single"/>
        </w:rPr>
        <w:t>20</w:t>
      </w:r>
      <w:r w:rsidR="00917439" w:rsidRPr="00C86DEA">
        <w:rPr>
          <w:sz w:val="24"/>
          <w:szCs w:val="24"/>
        </w:rPr>
        <w:t xml:space="preserve">: </w:t>
      </w:r>
      <w:r w:rsidR="00822796" w:rsidRPr="00C86DEA">
        <w:rPr>
          <w:sz w:val="24"/>
          <w:szCs w:val="24"/>
        </w:rPr>
        <w:t xml:space="preserve">oblast digitalizace dokumentů </w:t>
      </w:r>
      <w:r w:rsidR="001801E2" w:rsidRPr="00C86DEA">
        <w:rPr>
          <w:sz w:val="24"/>
          <w:szCs w:val="24"/>
        </w:rPr>
        <w:t>–</w:t>
      </w:r>
      <w:r w:rsidR="00527E9B">
        <w:rPr>
          <w:sz w:val="24"/>
          <w:szCs w:val="24"/>
        </w:rPr>
        <w:t xml:space="preserve"> </w:t>
      </w:r>
      <w:r w:rsidR="007E7A5A">
        <w:rPr>
          <w:sz w:val="24"/>
          <w:szCs w:val="24"/>
        </w:rPr>
        <w:t>po ukončení procesu digitalizace bude příjemce dotace povinen změnit u digitalizovaných dokumentů jejich status na „Dokončeno“.</w:t>
      </w:r>
    </w:p>
    <w:p w14:paraId="322D3E0E" w14:textId="77777777" w:rsidR="00E00364" w:rsidRDefault="00E00364" w:rsidP="001F28F3">
      <w:pPr>
        <w:jc w:val="both"/>
        <w:rPr>
          <w:sz w:val="24"/>
          <w:szCs w:val="24"/>
        </w:rPr>
      </w:pPr>
    </w:p>
    <w:p w14:paraId="6FC692D9" w14:textId="43FF5C11" w:rsidR="00F63309" w:rsidRDefault="000F5E56">
      <w:pPr>
        <w:jc w:val="both"/>
        <w:rPr>
          <w:b/>
          <w:sz w:val="24"/>
        </w:rPr>
      </w:pPr>
      <w:r>
        <w:rPr>
          <w:b/>
          <w:sz w:val="24"/>
        </w:rPr>
        <w:t>3</w:t>
      </w:r>
      <w:r w:rsidR="0002670A">
        <w:rPr>
          <w:b/>
          <w:sz w:val="24"/>
        </w:rPr>
        <w:t>. Projednávání projektů</w:t>
      </w:r>
      <w:r w:rsidR="00F63309">
        <w:rPr>
          <w:b/>
          <w:sz w:val="24"/>
        </w:rPr>
        <w:t>:</w:t>
      </w:r>
    </w:p>
    <w:p w14:paraId="2FFC7F4D" w14:textId="77777777" w:rsidR="00F63309" w:rsidRDefault="00F63309">
      <w:pPr>
        <w:jc w:val="both"/>
        <w:rPr>
          <w:sz w:val="24"/>
          <w:szCs w:val="24"/>
          <w:u w:val="single"/>
        </w:rPr>
      </w:pPr>
      <w:r>
        <w:rPr>
          <w:sz w:val="24"/>
          <w:szCs w:val="24"/>
          <w:u w:val="single"/>
        </w:rPr>
        <w:t>Základní pravidla přidělování finančníc</w:t>
      </w:r>
      <w:r w:rsidR="0088318F">
        <w:rPr>
          <w:sz w:val="24"/>
          <w:szCs w:val="24"/>
          <w:u w:val="single"/>
        </w:rPr>
        <w:t>h prostředků a způsob hlasování</w:t>
      </w:r>
      <w:r>
        <w:rPr>
          <w:sz w:val="24"/>
          <w:szCs w:val="24"/>
          <w:u w:val="single"/>
        </w:rPr>
        <w:t>:</w:t>
      </w:r>
    </w:p>
    <w:p w14:paraId="04AC792E" w14:textId="49F842B1" w:rsidR="00F63309" w:rsidRDefault="00F63309" w:rsidP="004E0A94">
      <w:pPr>
        <w:jc w:val="both"/>
        <w:rPr>
          <w:color w:val="000000"/>
          <w:sz w:val="24"/>
        </w:rPr>
      </w:pPr>
      <w:r>
        <w:rPr>
          <w:sz w:val="24"/>
          <w:szCs w:val="24"/>
        </w:rPr>
        <w:t>Členové komise vedli podrobnou rozpravu o každém předloženém projektu. Předmětem b</w:t>
      </w:r>
      <w:r w:rsidR="004E42B3">
        <w:rPr>
          <w:sz w:val="24"/>
          <w:szCs w:val="24"/>
        </w:rPr>
        <w:t>ylo splnění základních podmínek</w:t>
      </w:r>
      <w:r>
        <w:rPr>
          <w:sz w:val="24"/>
          <w:szCs w:val="24"/>
        </w:rPr>
        <w:t xml:space="preserve"> stanovených v zadávací dokumentac</w:t>
      </w:r>
      <w:r w:rsidR="00036574">
        <w:rPr>
          <w:sz w:val="24"/>
          <w:szCs w:val="24"/>
        </w:rPr>
        <w:t>i podprogr</w:t>
      </w:r>
      <w:r w:rsidR="000011C9">
        <w:rPr>
          <w:sz w:val="24"/>
          <w:szCs w:val="24"/>
        </w:rPr>
        <w:t>amu VISK 7 na rok 2019</w:t>
      </w:r>
      <w:r>
        <w:rPr>
          <w:sz w:val="24"/>
          <w:szCs w:val="24"/>
        </w:rPr>
        <w:t>, vhodnost a způsobilost dokumentů k</w:t>
      </w:r>
      <w:r w:rsidR="006E03AD">
        <w:rPr>
          <w:sz w:val="24"/>
          <w:szCs w:val="24"/>
        </w:rPr>
        <w:t> </w:t>
      </w:r>
      <w:r w:rsidR="0088318F">
        <w:rPr>
          <w:sz w:val="24"/>
          <w:szCs w:val="24"/>
        </w:rPr>
        <w:t>digitalizac</w:t>
      </w:r>
      <w:r w:rsidR="006E03AD">
        <w:rPr>
          <w:sz w:val="24"/>
          <w:szCs w:val="24"/>
        </w:rPr>
        <w:t>i a</w:t>
      </w:r>
      <w:r w:rsidR="00E307A5">
        <w:rPr>
          <w:sz w:val="24"/>
          <w:szCs w:val="24"/>
        </w:rPr>
        <w:t xml:space="preserve"> dalším </w:t>
      </w:r>
      <w:r w:rsidR="0088318F">
        <w:rPr>
          <w:sz w:val="24"/>
          <w:szCs w:val="24"/>
        </w:rPr>
        <w:t>zásahům</w:t>
      </w:r>
      <w:r w:rsidR="00E307A5">
        <w:rPr>
          <w:sz w:val="24"/>
          <w:szCs w:val="24"/>
        </w:rPr>
        <w:t xml:space="preserve"> vztahujícím se ke komplexní ochraně dokumentů</w:t>
      </w:r>
      <w:r>
        <w:rPr>
          <w:sz w:val="24"/>
          <w:szCs w:val="24"/>
        </w:rPr>
        <w:t>, vzácnost titulů, úplnost, frekvence využití, míra ohrožení, badatelský výz</w:t>
      </w:r>
      <w:r w:rsidR="005A08D9">
        <w:rPr>
          <w:sz w:val="24"/>
          <w:szCs w:val="24"/>
        </w:rPr>
        <w:t>nam, kalkulace cen</w:t>
      </w:r>
      <w:r w:rsidR="00AD267B">
        <w:rPr>
          <w:sz w:val="24"/>
          <w:szCs w:val="24"/>
        </w:rPr>
        <w:t xml:space="preserve"> </w:t>
      </w:r>
      <w:r>
        <w:rPr>
          <w:sz w:val="24"/>
          <w:szCs w:val="24"/>
        </w:rPr>
        <w:t>atd.</w:t>
      </w:r>
      <w:r w:rsidR="009C7620">
        <w:rPr>
          <w:sz w:val="24"/>
          <w:szCs w:val="24"/>
        </w:rPr>
        <w:t xml:space="preserve"> </w:t>
      </w:r>
      <w:r>
        <w:rPr>
          <w:sz w:val="24"/>
          <w:szCs w:val="24"/>
        </w:rPr>
        <w:t>Poté byly jednotlivým projektům přidělovány konkrétní finanční částky</w:t>
      </w:r>
      <w:r w:rsidR="004E42B3">
        <w:rPr>
          <w:color w:val="000000"/>
          <w:sz w:val="24"/>
        </w:rPr>
        <w:t>.</w:t>
      </w:r>
    </w:p>
    <w:p w14:paraId="1B6F1E19" w14:textId="71FE86A6" w:rsidR="00F64790" w:rsidRDefault="005028DE" w:rsidP="00F64790">
      <w:pPr>
        <w:jc w:val="both"/>
        <w:rPr>
          <w:b/>
          <w:sz w:val="24"/>
        </w:rPr>
      </w:pPr>
      <w:bookmarkStart w:id="0" w:name="_GoBack"/>
      <w:bookmarkEnd w:id="0"/>
      <w:r>
        <w:rPr>
          <w:b/>
          <w:sz w:val="24"/>
        </w:rPr>
        <w:lastRenderedPageBreak/>
        <w:t>4</w:t>
      </w:r>
      <w:r w:rsidR="00F64790">
        <w:rPr>
          <w:b/>
          <w:sz w:val="24"/>
        </w:rPr>
        <w:t>. Důvody nepřidělení dotace:</w:t>
      </w:r>
    </w:p>
    <w:p w14:paraId="63D438F3" w14:textId="000E5F5E" w:rsidR="00F64790" w:rsidRDefault="00F64790" w:rsidP="00F64790">
      <w:pPr>
        <w:jc w:val="both"/>
        <w:rPr>
          <w:sz w:val="24"/>
        </w:rPr>
      </w:pPr>
      <w:r>
        <w:rPr>
          <w:sz w:val="24"/>
        </w:rPr>
        <w:t>- projekt č. 14 (NTK): Projekt byl zamítnut z důvodu řady</w:t>
      </w:r>
      <w:r w:rsidRPr="00F64790">
        <w:rPr>
          <w:sz w:val="24"/>
        </w:rPr>
        <w:t xml:space="preserve"> formálních chyb: </w:t>
      </w:r>
      <w:r>
        <w:rPr>
          <w:sz w:val="24"/>
        </w:rPr>
        <w:t>použitý formulář žádosti na rok</w:t>
      </w:r>
      <w:r w:rsidRPr="00F64790">
        <w:rPr>
          <w:sz w:val="24"/>
        </w:rPr>
        <w:t xml:space="preserve"> 2017, tituly</w:t>
      </w:r>
      <w:r>
        <w:rPr>
          <w:sz w:val="24"/>
        </w:rPr>
        <w:t xml:space="preserve"> navržené k digitalizaci nebyly zapsány do Registru digitalizace</w:t>
      </w:r>
      <w:r w:rsidRPr="00F64790">
        <w:rPr>
          <w:sz w:val="24"/>
        </w:rPr>
        <w:t xml:space="preserve">, </w:t>
      </w:r>
      <w:r>
        <w:rPr>
          <w:sz w:val="24"/>
        </w:rPr>
        <w:t xml:space="preserve">v projektu </w:t>
      </w:r>
      <w:r w:rsidRPr="00F64790">
        <w:rPr>
          <w:sz w:val="24"/>
        </w:rPr>
        <w:t>není uvedeno, zda bude</w:t>
      </w:r>
      <w:r>
        <w:rPr>
          <w:sz w:val="24"/>
        </w:rPr>
        <w:t xml:space="preserve"> </w:t>
      </w:r>
      <w:r w:rsidRPr="00F64790">
        <w:rPr>
          <w:sz w:val="24"/>
        </w:rPr>
        <w:t xml:space="preserve">přiděleno ISSN, </w:t>
      </w:r>
      <w:r>
        <w:rPr>
          <w:sz w:val="24"/>
        </w:rPr>
        <w:t>v tabulce Rozpočet projektu není vyplněn první</w:t>
      </w:r>
      <w:r w:rsidRPr="00F64790">
        <w:rPr>
          <w:sz w:val="24"/>
        </w:rPr>
        <w:t xml:space="preserve"> řádek, čá</w:t>
      </w:r>
      <w:r>
        <w:rPr>
          <w:sz w:val="24"/>
        </w:rPr>
        <w:t>s</w:t>
      </w:r>
      <w:r w:rsidRPr="00F64790">
        <w:rPr>
          <w:sz w:val="24"/>
        </w:rPr>
        <w:t>tky uváděné v rozp</w:t>
      </w:r>
      <w:r>
        <w:rPr>
          <w:sz w:val="24"/>
        </w:rPr>
        <w:t>očtu nesouhlasí, v komentáři rozpočtu</w:t>
      </w:r>
      <w:r w:rsidRPr="00F64790">
        <w:rPr>
          <w:sz w:val="24"/>
        </w:rPr>
        <w:t xml:space="preserve"> se</w:t>
      </w:r>
      <w:r>
        <w:rPr>
          <w:sz w:val="24"/>
        </w:rPr>
        <w:t xml:space="preserve"> odkazuje na</w:t>
      </w:r>
      <w:r w:rsidRPr="00F64790">
        <w:rPr>
          <w:sz w:val="24"/>
        </w:rPr>
        <w:t xml:space="preserve"> Manuscriptorium</w:t>
      </w:r>
      <w:r>
        <w:rPr>
          <w:sz w:val="24"/>
        </w:rPr>
        <w:t>, které s podprogramem VISK 7 nesouvisí.</w:t>
      </w:r>
    </w:p>
    <w:p w14:paraId="1BBB4944" w14:textId="77777777" w:rsidR="005028DE" w:rsidRDefault="005028DE" w:rsidP="004E0A94">
      <w:pPr>
        <w:jc w:val="both"/>
        <w:rPr>
          <w:color w:val="000000"/>
          <w:sz w:val="24"/>
        </w:rPr>
      </w:pPr>
    </w:p>
    <w:p w14:paraId="1F8DE3F8" w14:textId="77777777" w:rsidR="00F92146" w:rsidRDefault="00F92146" w:rsidP="004E0A94">
      <w:pPr>
        <w:jc w:val="both"/>
        <w:rPr>
          <w:color w:val="000000"/>
          <w:sz w:val="24"/>
        </w:rPr>
      </w:pPr>
    </w:p>
    <w:p w14:paraId="1FF2AE17" w14:textId="77FF6464" w:rsidR="00F63309" w:rsidRDefault="005028DE">
      <w:pPr>
        <w:jc w:val="both"/>
        <w:rPr>
          <w:b/>
          <w:color w:val="000000"/>
          <w:sz w:val="24"/>
        </w:rPr>
      </w:pPr>
      <w:r>
        <w:rPr>
          <w:b/>
          <w:color w:val="000000"/>
          <w:sz w:val="24"/>
        </w:rPr>
        <w:t>5</w:t>
      </w:r>
      <w:r w:rsidR="00F63309">
        <w:rPr>
          <w:b/>
          <w:color w:val="000000"/>
          <w:sz w:val="24"/>
        </w:rPr>
        <w:t>. Zdůvodnění přidělení d</w:t>
      </w:r>
      <w:r w:rsidR="0002670A">
        <w:rPr>
          <w:b/>
          <w:color w:val="000000"/>
          <w:sz w:val="24"/>
        </w:rPr>
        <w:t>otace u žádostí nad 500 tis. Kč</w:t>
      </w:r>
      <w:r w:rsidR="00F63309">
        <w:rPr>
          <w:b/>
          <w:color w:val="000000"/>
          <w:sz w:val="24"/>
        </w:rPr>
        <w:t>:</w:t>
      </w:r>
    </w:p>
    <w:p w14:paraId="6E0B00F4" w14:textId="16C4E727" w:rsidR="00DE0738" w:rsidRDefault="00DE0738" w:rsidP="00DE0738">
      <w:pPr>
        <w:jc w:val="both"/>
        <w:rPr>
          <w:iCs/>
          <w:sz w:val="24"/>
        </w:rPr>
      </w:pPr>
      <w:r>
        <w:rPr>
          <w:iCs/>
          <w:sz w:val="24"/>
        </w:rPr>
        <w:t>- projekt č. 4 (VHÚ Praha) – významný pokračující projekt zaměřený na digitalizaci a ochranu vzácných historick</w:t>
      </w:r>
      <w:r w:rsidR="005573D6">
        <w:rPr>
          <w:iCs/>
          <w:sz w:val="24"/>
        </w:rPr>
        <w:t>ých pramenů k dějinám vojenství.</w:t>
      </w:r>
    </w:p>
    <w:p w14:paraId="2723A2F9" w14:textId="77777777" w:rsidR="00242454" w:rsidRDefault="00242454">
      <w:pPr>
        <w:jc w:val="both"/>
        <w:rPr>
          <w:iCs/>
          <w:sz w:val="24"/>
        </w:rPr>
      </w:pPr>
    </w:p>
    <w:p w14:paraId="216F71B8" w14:textId="77777777" w:rsidR="00F92146" w:rsidRDefault="00F92146">
      <w:pPr>
        <w:jc w:val="both"/>
        <w:rPr>
          <w:iCs/>
          <w:sz w:val="24"/>
        </w:rPr>
      </w:pPr>
    </w:p>
    <w:p w14:paraId="2C8FAE09" w14:textId="5B2AD000" w:rsidR="00F63309" w:rsidRDefault="005028DE">
      <w:pPr>
        <w:jc w:val="both"/>
        <w:rPr>
          <w:b/>
          <w:sz w:val="24"/>
        </w:rPr>
      </w:pPr>
      <w:r>
        <w:rPr>
          <w:b/>
          <w:sz w:val="24"/>
        </w:rPr>
        <w:t>6</w:t>
      </w:r>
      <w:r w:rsidR="00F63309" w:rsidRPr="00C24F04">
        <w:rPr>
          <w:b/>
          <w:sz w:val="24"/>
        </w:rPr>
        <w:t xml:space="preserve">. Doporučení komise a podmínky poskytnutí </w:t>
      </w:r>
      <w:r w:rsidR="0002670A" w:rsidRPr="00C24F04">
        <w:rPr>
          <w:b/>
          <w:sz w:val="24"/>
        </w:rPr>
        <w:t>dotace</w:t>
      </w:r>
      <w:r w:rsidR="00F63309" w:rsidRPr="00C24F04">
        <w:rPr>
          <w:b/>
          <w:sz w:val="24"/>
        </w:rPr>
        <w:t>:</w:t>
      </w:r>
    </w:p>
    <w:p w14:paraId="1FDE28B4" w14:textId="24856DBA" w:rsidR="00A24DCB" w:rsidRDefault="00A24DCB" w:rsidP="00DE0738">
      <w:pPr>
        <w:jc w:val="both"/>
        <w:rPr>
          <w:sz w:val="24"/>
        </w:rPr>
      </w:pPr>
      <w:r w:rsidRPr="00A24DCB">
        <w:rPr>
          <w:sz w:val="24"/>
          <w:szCs w:val="24"/>
        </w:rPr>
        <w:t xml:space="preserve">- projekt č. 2 (ŽM Praha): </w:t>
      </w:r>
      <w:r>
        <w:rPr>
          <w:sz w:val="24"/>
          <w:szCs w:val="24"/>
        </w:rPr>
        <w:t>Nebyla důsledně vyplněna tabulka Základní údaje o žadateli a 1. řádek tabulky Rozpočet projektu.</w:t>
      </w:r>
      <w:r w:rsidR="0039192E">
        <w:rPr>
          <w:sz w:val="24"/>
          <w:szCs w:val="24"/>
        </w:rPr>
        <w:t xml:space="preserve"> </w:t>
      </w:r>
      <w:r w:rsidR="0039192E">
        <w:rPr>
          <w:sz w:val="24"/>
        </w:rPr>
        <w:t>Dotace byla krácena vzhledem k podmínce poskytnutí dotace ve výši max. 70 % celkových nákladů na realizaci projektu.</w:t>
      </w:r>
    </w:p>
    <w:p w14:paraId="436EFFE3" w14:textId="1AE47AFE" w:rsidR="00F7432F" w:rsidRDefault="00F7432F" w:rsidP="00DE0738">
      <w:pPr>
        <w:jc w:val="both"/>
        <w:rPr>
          <w:sz w:val="24"/>
        </w:rPr>
      </w:pPr>
      <w:r>
        <w:rPr>
          <w:sz w:val="24"/>
        </w:rPr>
        <w:t xml:space="preserve">- projekt č. 3 (VŠE v Praze): </w:t>
      </w:r>
      <w:r w:rsidR="00B33B7E" w:rsidRPr="00B33B7E">
        <w:rPr>
          <w:b/>
          <w:sz w:val="24"/>
        </w:rPr>
        <w:t>Podmínka:</w:t>
      </w:r>
      <w:r w:rsidR="00B33B7E">
        <w:rPr>
          <w:sz w:val="24"/>
        </w:rPr>
        <w:t xml:space="preserve"> </w:t>
      </w:r>
      <w:r w:rsidRPr="00D81B63">
        <w:rPr>
          <w:sz w:val="24"/>
          <w:u w:val="single"/>
        </w:rPr>
        <w:t>Dotace není určena na digitalizaci dokumentu Válka a obilí (sign. E6992)</w:t>
      </w:r>
      <w:r>
        <w:rPr>
          <w:sz w:val="24"/>
        </w:rPr>
        <w:t>, který se nachází již</w:t>
      </w:r>
      <w:r w:rsidRPr="00F7432F">
        <w:rPr>
          <w:sz w:val="24"/>
        </w:rPr>
        <w:t xml:space="preserve"> ve stadiu příprav</w:t>
      </w:r>
      <w:r>
        <w:rPr>
          <w:sz w:val="24"/>
        </w:rPr>
        <w:t>y digitalizace jinou institucí (</w:t>
      </w:r>
      <w:r w:rsidR="005573D6">
        <w:rPr>
          <w:sz w:val="24"/>
        </w:rPr>
        <w:t xml:space="preserve">ev. </w:t>
      </w:r>
      <w:r>
        <w:rPr>
          <w:sz w:val="24"/>
        </w:rPr>
        <w:t>nahradit jiným titulem). Dotace byla krácena z důvodu chybných celkových nákladů v tabulce Rozpočet</w:t>
      </w:r>
      <w:r w:rsidR="001149AD">
        <w:rPr>
          <w:sz w:val="24"/>
        </w:rPr>
        <w:t xml:space="preserve"> projektu. Příští rok je třeba </w:t>
      </w:r>
      <w:r>
        <w:rPr>
          <w:sz w:val="24"/>
        </w:rPr>
        <w:t>uvést kritéria pro výběr dokumentů do Zlatého fondu českého ekonomického myšlení.</w:t>
      </w:r>
    </w:p>
    <w:p w14:paraId="6F00770E" w14:textId="26A84169" w:rsidR="00B21F2B" w:rsidRDefault="00B21F2B" w:rsidP="00DE0738">
      <w:pPr>
        <w:jc w:val="both"/>
        <w:rPr>
          <w:sz w:val="24"/>
        </w:rPr>
      </w:pPr>
      <w:r>
        <w:rPr>
          <w:sz w:val="24"/>
        </w:rPr>
        <w:t>- projekt č. 5</w:t>
      </w:r>
      <w:r w:rsidR="00B33B7E">
        <w:rPr>
          <w:sz w:val="24"/>
        </w:rPr>
        <w:t xml:space="preserve"> (NPMK JAK): Tituly</w:t>
      </w:r>
      <w:r>
        <w:rPr>
          <w:sz w:val="24"/>
        </w:rPr>
        <w:t xml:space="preserve"> navržené k digitalizaci</w:t>
      </w:r>
      <w:r w:rsidRPr="00B21F2B">
        <w:rPr>
          <w:sz w:val="24"/>
        </w:rPr>
        <w:t xml:space="preserve"> byly</w:t>
      </w:r>
      <w:r>
        <w:rPr>
          <w:sz w:val="24"/>
        </w:rPr>
        <w:t xml:space="preserve"> prověřovány v Registru digitalizace</w:t>
      </w:r>
      <w:r w:rsidRPr="00B21F2B">
        <w:rPr>
          <w:sz w:val="24"/>
        </w:rPr>
        <w:t xml:space="preserve">, </w:t>
      </w:r>
      <w:r w:rsidR="00B33B7E">
        <w:rPr>
          <w:sz w:val="24"/>
        </w:rPr>
        <w:t xml:space="preserve">avšak nebyly </w:t>
      </w:r>
      <w:r w:rsidR="005573D6">
        <w:rPr>
          <w:sz w:val="24"/>
        </w:rPr>
        <w:t>do něj zapsány. Z</w:t>
      </w:r>
      <w:r w:rsidR="00D81B63">
        <w:rPr>
          <w:sz w:val="24"/>
        </w:rPr>
        <w:t> tohoto důvodu byla dotace krácena</w:t>
      </w:r>
      <w:r w:rsidR="001555B4">
        <w:rPr>
          <w:sz w:val="24"/>
        </w:rPr>
        <w:t xml:space="preserve"> v části digitalizace dokumentů (ostatní osobní náklady)</w:t>
      </w:r>
      <w:r w:rsidR="00D81B63">
        <w:rPr>
          <w:sz w:val="24"/>
        </w:rPr>
        <w:t>.</w:t>
      </w:r>
      <w:r w:rsidR="00B33B7E">
        <w:rPr>
          <w:sz w:val="24"/>
        </w:rPr>
        <w:t xml:space="preserve"> </w:t>
      </w:r>
      <w:r w:rsidR="00B33B7E" w:rsidRPr="00B33B7E">
        <w:rPr>
          <w:b/>
          <w:sz w:val="24"/>
        </w:rPr>
        <w:t>Podmínka:</w:t>
      </w:r>
      <w:r w:rsidR="00B33B7E">
        <w:rPr>
          <w:sz w:val="24"/>
        </w:rPr>
        <w:t xml:space="preserve"> </w:t>
      </w:r>
      <w:r w:rsidR="001149AD" w:rsidRPr="00D81B63">
        <w:rPr>
          <w:sz w:val="24"/>
          <w:u w:val="single"/>
        </w:rPr>
        <w:t>Digitalizované dokumenty</w:t>
      </w:r>
      <w:r w:rsidR="00B33B7E" w:rsidRPr="00D81B63">
        <w:rPr>
          <w:sz w:val="24"/>
          <w:u w:val="single"/>
        </w:rPr>
        <w:t xml:space="preserve"> je třeba zapsat do Registru digitalizace v termínu</w:t>
      </w:r>
      <w:r w:rsidRPr="00D81B63">
        <w:rPr>
          <w:sz w:val="24"/>
          <w:u w:val="single"/>
        </w:rPr>
        <w:t xml:space="preserve"> do 30.</w:t>
      </w:r>
      <w:r w:rsidR="00B33B7E" w:rsidRPr="00D81B63">
        <w:rPr>
          <w:sz w:val="24"/>
          <w:u w:val="single"/>
        </w:rPr>
        <w:t xml:space="preserve"> </w:t>
      </w:r>
      <w:r w:rsidRPr="00D81B63">
        <w:rPr>
          <w:sz w:val="24"/>
          <w:u w:val="single"/>
        </w:rPr>
        <w:t>4.</w:t>
      </w:r>
      <w:r w:rsidR="00B33B7E" w:rsidRPr="00D81B63">
        <w:rPr>
          <w:sz w:val="24"/>
          <w:u w:val="single"/>
        </w:rPr>
        <w:t xml:space="preserve"> </w:t>
      </w:r>
      <w:r w:rsidRPr="00D81B63">
        <w:rPr>
          <w:sz w:val="24"/>
          <w:u w:val="single"/>
        </w:rPr>
        <w:t>2019</w:t>
      </w:r>
      <w:r w:rsidRPr="00B21F2B">
        <w:rPr>
          <w:sz w:val="24"/>
        </w:rPr>
        <w:t xml:space="preserve"> </w:t>
      </w:r>
      <w:r w:rsidR="00B33B7E">
        <w:rPr>
          <w:sz w:val="24"/>
        </w:rPr>
        <w:t xml:space="preserve">a podat </w:t>
      </w:r>
      <w:r w:rsidR="001149AD">
        <w:rPr>
          <w:sz w:val="24"/>
        </w:rPr>
        <w:t xml:space="preserve">o tom </w:t>
      </w:r>
      <w:r w:rsidR="00B33B7E">
        <w:rPr>
          <w:sz w:val="24"/>
        </w:rPr>
        <w:t>informaci</w:t>
      </w:r>
      <w:r w:rsidR="007254E2">
        <w:rPr>
          <w:sz w:val="24"/>
        </w:rPr>
        <w:t xml:space="preserve"> Odboru správy fondů NK</w:t>
      </w:r>
      <w:r w:rsidR="00B33B7E">
        <w:rPr>
          <w:sz w:val="24"/>
        </w:rPr>
        <w:t xml:space="preserve"> ČR.</w:t>
      </w:r>
    </w:p>
    <w:p w14:paraId="2B4E6038" w14:textId="3ECCA3BC" w:rsidR="004A58BD" w:rsidRPr="00D81B63" w:rsidRDefault="00FB13C7" w:rsidP="004A58BD">
      <w:pPr>
        <w:jc w:val="both"/>
        <w:rPr>
          <w:sz w:val="24"/>
          <w:szCs w:val="24"/>
          <w:u w:val="single"/>
        </w:rPr>
      </w:pPr>
      <w:r w:rsidRPr="00A24DCB">
        <w:rPr>
          <w:sz w:val="24"/>
          <w:szCs w:val="24"/>
        </w:rPr>
        <w:t>- projekt č</w:t>
      </w:r>
      <w:r w:rsidR="00526692" w:rsidRPr="00A24DCB">
        <w:rPr>
          <w:sz w:val="24"/>
          <w:szCs w:val="24"/>
        </w:rPr>
        <w:t>. 1</w:t>
      </w:r>
      <w:r w:rsidR="004A58BD">
        <w:rPr>
          <w:sz w:val="24"/>
          <w:szCs w:val="24"/>
        </w:rPr>
        <w:t>1</w:t>
      </w:r>
      <w:r w:rsidR="00526692" w:rsidRPr="00A24DCB">
        <w:rPr>
          <w:sz w:val="24"/>
          <w:szCs w:val="24"/>
        </w:rPr>
        <w:t xml:space="preserve"> (Muzeum KV): </w:t>
      </w:r>
      <w:r w:rsidR="004A58BD">
        <w:rPr>
          <w:sz w:val="24"/>
          <w:szCs w:val="24"/>
        </w:rPr>
        <w:t>V projektu není uveden výhle</w:t>
      </w:r>
      <w:r w:rsidR="00552E9B">
        <w:rPr>
          <w:sz w:val="24"/>
          <w:szCs w:val="24"/>
        </w:rPr>
        <w:t>d jeho předpokládaného</w:t>
      </w:r>
      <w:r w:rsidR="004A58BD">
        <w:rPr>
          <w:sz w:val="24"/>
          <w:szCs w:val="24"/>
        </w:rPr>
        <w:t xml:space="preserve"> trvání</w:t>
      </w:r>
      <w:r w:rsidR="00552E9B">
        <w:rPr>
          <w:sz w:val="24"/>
          <w:szCs w:val="24"/>
        </w:rPr>
        <w:t xml:space="preserve"> </w:t>
      </w:r>
      <w:r w:rsidR="00D81B63">
        <w:rPr>
          <w:sz w:val="24"/>
          <w:szCs w:val="24"/>
        </w:rPr>
        <w:t>(kolik dokumentů</w:t>
      </w:r>
      <w:r w:rsidR="00552E9B">
        <w:rPr>
          <w:sz w:val="24"/>
          <w:szCs w:val="24"/>
        </w:rPr>
        <w:t xml:space="preserve"> ještě zbývá digitalizovat)</w:t>
      </w:r>
      <w:r w:rsidR="004A58BD">
        <w:rPr>
          <w:sz w:val="24"/>
          <w:szCs w:val="24"/>
        </w:rPr>
        <w:t xml:space="preserve">, </w:t>
      </w:r>
      <w:r w:rsidR="00552E9B">
        <w:rPr>
          <w:sz w:val="24"/>
          <w:szCs w:val="24"/>
        </w:rPr>
        <w:t xml:space="preserve">dosud digitalizované dokumenty </w:t>
      </w:r>
      <w:r w:rsidR="00D81B63">
        <w:rPr>
          <w:sz w:val="24"/>
          <w:szCs w:val="24"/>
        </w:rPr>
        <w:t>nejsou</w:t>
      </w:r>
      <w:r w:rsidR="004A58BD">
        <w:rPr>
          <w:sz w:val="24"/>
          <w:szCs w:val="24"/>
        </w:rPr>
        <w:t xml:space="preserve"> zpřístupněny. </w:t>
      </w:r>
      <w:r w:rsidR="004A58BD" w:rsidRPr="00E60FDB">
        <w:rPr>
          <w:b/>
          <w:sz w:val="24"/>
          <w:szCs w:val="24"/>
        </w:rPr>
        <w:t>Podmínka:</w:t>
      </w:r>
      <w:r w:rsidR="004A58BD">
        <w:rPr>
          <w:sz w:val="24"/>
          <w:szCs w:val="24"/>
        </w:rPr>
        <w:t xml:space="preserve"> </w:t>
      </w:r>
      <w:r w:rsidR="00D81B63" w:rsidRPr="00D81B63">
        <w:rPr>
          <w:sz w:val="24"/>
          <w:szCs w:val="24"/>
          <w:u w:val="single"/>
        </w:rPr>
        <w:t>Veškeré</w:t>
      </w:r>
      <w:r w:rsidR="004A58BD" w:rsidRPr="00D81B63">
        <w:rPr>
          <w:sz w:val="24"/>
          <w:szCs w:val="24"/>
          <w:u w:val="single"/>
        </w:rPr>
        <w:t xml:space="preserve"> dokumenty digitalizované</w:t>
      </w:r>
      <w:r w:rsidR="00E60FDB" w:rsidRPr="00D81B63">
        <w:rPr>
          <w:sz w:val="24"/>
          <w:szCs w:val="24"/>
          <w:u w:val="single"/>
        </w:rPr>
        <w:t xml:space="preserve"> v rámci podprogramu</w:t>
      </w:r>
      <w:r w:rsidR="004A58BD" w:rsidRPr="00D81B63">
        <w:rPr>
          <w:sz w:val="24"/>
          <w:szCs w:val="24"/>
          <w:u w:val="single"/>
        </w:rPr>
        <w:t xml:space="preserve"> VISK 7 podle novodobých standardů NDK</w:t>
      </w:r>
      <w:r w:rsidR="00552E9B" w:rsidRPr="00D81B63">
        <w:rPr>
          <w:sz w:val="24"/>
          <w:szCs w:val="24"/>
          <w:u w:val="single"/>
        </w:rPr>
        <w:t xml:space="preserve"> budou dostupné</w:t>
      </w:r>
      <w:r w:rsidR="00E60FDB" w:rsidRPr="00D81B63">
        <w:rPr>
          <w:sz w:val="24"/>
          <w:szCs w:val="24"/>
          <w:u w:val="single"/>
        </w:rPr>
        <w:t xml:space="preserve"> v digitální </w:t>
      </w:r>
      <w:r w:rsidR="001149AD" w:rsidRPr="00D81B63">
        <w:rPr>
          <w:sz w:val="24"/>
          <w:szCs w:val="24"/>
          <w:u w:val="single"/>
        </w:rPr>
        <w:t>knihovně</w:t>
      </w:r>
      <w:r w:rsidR="00E60FDB" w:rsidRPr="00D81B63">
        <w:rPr>
          <w:sz w:val="24"/>
          <w:szCs w:val="24"/>
          <w:u w:val="single"/>
        </w:rPr>
        <w:t xml:space="preserve"> v termínu do 31. 12. 2019.</w:t>
      </w:r>
    </w:p>
    <w:p w14:paraId="615C77EC" w14:textId="7A502054" w:rsidR="006656B5" w:rsidRDefault="00552E9B" w:rsidP="006656B5">
      <w:pPr>
        <w:jc w:val="both"/>
        <w:rPr>
          <w:sz w:val="24"/>
        </w:rPr>
      </w:pPr>
      <w:r w:rsidRPr="00552E9B">
        <w:rPr>
          <w:sz w:val="24"/>
          <w:szCs w:val="24"/>
        </w:rPr>
        <w:t xml:space="preserve">- projekt č. 12 (MČR Turnov): </w:t>
      </w:r>
      <w:r w:rsidR="006656B5">
        <w:rPr>
          <w:sz w:val="24"/>
          <w:szCs w:val="24"/>
        </w:rPr>
        <w:t>Nebyla důsledně</w:t>
      </w:r>
      <w:r w:rsidR="006656B5" w:rsidRPr="006656B5">
        <w:rPr>
          <w:sz w:val="24"/>
          <w:szCs w:val="24"/>
        </w:rPr>
        <w:t xml:space="preserve"> vyp</w:t>
      </w:r>
      <w:r w:rsidR="006656B5">
        <w:rPr>
          <w:sz w:val="24"/>
          <w:szCs w:val="24"/>
        </w:rPr>
        <w:t xml:space="preserve">lněna tabulka Základní údaje o žadateli. </w:t>
      </w:r>
      <w:r w:rsidR="006656B5">
        <w:rPr>
          <w:sz w:val="24"/>
        </w:rPr>
        <w:t>T</w:t>
      </w:r>
      <w:r w:rsidR="001149AD">
        <w:rPr>
          <w:sz w:val="24"/>
        </w:rPr>
        <w:t>itul navržený</w:t>
      </w:r>
      <w:r w:rsidR="006656B5">
        <w:rPr>
          <w:sz w:val="24"/>
        </w:rPr>
        <w:t xml:space="preserve"> k digitalizaci</w:t>
      </w:r>
      <w:r w:rsidR="001149AD">
        <w:rPr>
          <w:sz w:val="24"/>
        </w:rPr>
        <w:t xml:space="preserve"> byl</w:t>
      </w:r>
      <w:r w:rsidR="006656B5">
        <w:rPr>
          <w:sz w:val="24"/>
        </w:rPr>
        <w:t xml:space="preserve"> </w:t>
      </w:r>
      <w:r w:rsidR="001149AD">
        <w:rPr>
          <w:sz w:val="24"/>
        </w:rPr>
        <w:t>prověřován</w:t>
      </w:r>
      <w:r w:rsidR="006656B5">
        <w:rPr>
          <w:sz w:val="24"/>
        </w:rPr>
        <w:t xml:space="preserve"> v Registru digitalizace</w:t>
      </w:r>
      <w:r w:rsidR="006656B5" w:rsidRPr="00B21F2B">
        <w:rPr>
          <w:sz w:val="24"/>
        </w:rPr>
        <w:t xml:space="preserve">, </w:t>
      </w:r>
      <w:r w:rsidR="001149AD">
        <w:rPr>
          <w:sz w:val="24"/>
        </w:rPr>
        <w:t>avšak nebyl</w:t>
      </w:r>
      <w:r w:rsidR="006656B5">
        <w:rPr>
          <w:sz w:val="24"/>
        </w:rPr>
        <w:t xml:space="preserve"> </w:t>
      </w:r>
      <w:r w:rsidR="001149AD">
        <w:rPr>
          <w:sz w:val="24"/>
        </w:rPr>
        <w:t>do něj zapsán</w:t>
      </w:r>
      <w:r w:rsidR="006656B5">
        <w:rPr>
          <w:sz w:val="24"/>
        </w:rPr>
        <w:t>.</w:t>
      </w:r>
      <w:r w:rsidR="005573D6">
        <w:rPr>
          <w:sz w:val="24"/>
        </w:rPr>
        <w:t xml:space="preserve"> Z tohoto důvodu byla dotace krácena.</w:t>
      </w:r>
      <w:r w:rsidR="006656B5">
        <w:rPr>
          <w:sz w:val="24"/>
        </w:rPr>
        <w:t xml:space="preserve"> </w:t>
      </w:r>
      <w:r w:rsidR="006656B5" w:rsidRPr="00B33B7E">
        <w:rPr>
          <w:b/>
          <w:sz w:val="24"/>
        </w:rPr>
        <w:t>Podmínka:</w:t>
      </w:r>
      <w:r w:rsidR="006656B5">
        <w:rPr>
          <w:sz w:val="24"/>
        </w:rPr>
        <w:t xml:space="preserve"> </w:t>
      </w:r>
      <w:r w:rsidR="001149AD" w:rsidRPr="00D81B63">
        <w:rPr>
          <w:sz w:val="24"/>
          <w:u w:val="single"/>
        </w:rPr>
        <w:t>Digitalizovaný titul</w:t>
      </w:r>
      <w:r w:rsidR="006656B5" w:rsidRPr="00D81B63">
        <w:rPr>
          <w:sz w:val="24"/>
          <w:u w:val="single"/>
        </w:rPr>
        <w:t xml:space="preserve"> je třeba zapsat do Registru digitalizace v termínu do 30. 4. 2019</w:t>
      </w:r>
      <w:r w:rsidR="006656B5" w:rsidRPr="00B21F2B">
        <w:rPr>
          <w:sz w:val="24"/>
        </w:rPr>
        <w:t xml:space="preserve"> </w:t>
      </w:r>
      <w:r w:rsidR="006656B5">
        <w:rPr>
          <w:sz w:val="24"/>
        </w:rPr>
        <w:t xml:space="preserve">a podat </w:t>
      </w:r>
      <w:r w:rsidR="001149AD">
        <w:rPr>
          <w:sz w:val="24"/>
        </w:rPr>
        <w:t xml:space="preserve">o tom </w:t>
      </w:r>
      <w:r w:rsidR="006656B5">
        <w:rPr>
          <w:sz w:val="24"/>
        </w:rPr>
        <w:t>informaci Odboru správy fondů NK ČR.</w:t>
      </w:r>
    </w:p>
    <w:p w14:paraId="0B06583A" w14:textId="77777777" w:rsidR="00EB5EE9" w:rsidRDefault="00EB5EE9">
      <w:pPr>
        <w:jc w:val="both"/>
        <w:rPr>
          <w:bCs/>
          <w:sz w:val="24"/>
          <w:u w:val="single"/>
        </w:rPr>
      </w:pPr>
    </w:p>
    <w:p w14:paraId="4C67A5A3" w14:textId="50BB1764" w:rsidR="00F63309" w:rsidRPr="0020015C" w:rsidRDefault="00A24DCB">
      <w:pPr>
        <w:jc w:val="both"/>
        <w:rPr>
          <w:sz w:val="24"/>
        </w:rPr>
      </w:pPr>
      <w:r w:rsidRPr="00A24DCB">
        <w:rPr>
          <w:sz w:val="24"/>
          <w:u w:val="single"/>
        </w:rPr>
        <w:t xml:space="preserve">Podmínka </w:t>
      </w:r>
      <w:r>
        <w:rPr>
          <w:sz w:val="24"/>
          <w:u w:val="single"/>
        </w:rPr>
        <w:t xml:space="preserve">do </w:t>
      </w:r>
      <w:r w:rsidRPr="00A24DCB">
        <w:rPr>
          <w:sz w:val="24"/>
          <w:u w:val="single"/>
        </w:rPr>
        <w:t>rozhodnutí o poskytnutí dotace</w:t>
      </w:r>
      <w:r>
        <w:rPr>
          <w:sz w:val="24"/>
        </w:rPr>
        <w:t xml:space="preserve"> </w:t>
      </w:r>
      <w:r w:rsidR="002F186B" w:rsidRPr="0020015C">
        <w:rPr>
          <w:sz w:val="24"/>
        </w:rPr>
        <w:t>(</w:t>
      </w:r>
      <w:r>
        <w:rPr>
          <w:sz w:val="24"/>
        </w:rPr>
        <w:t>kromě projektů</w:t>
      </w:r>
      <w:r w:rsidR="002F186B" w:rsidRPr="0020015C">
        <w:rPr>
          <w:sz w:val="24"/>
        </w:rPr>
        <w:t xml:space="preserve"> č.</w:t>
      </w:r>
      <w:r>
        <w:rPr>
          <w:sz w:val="24"/>
        </w:rPr>
        <w:t xml:space="preserve"> 6 – MSVK Ostrava a č. 9 – KK Karlovy Vary):</w:t>
      </w:r>
    </w:p>
    <w:p w14:paraId="3F4A4D42" w14:textId="77777777" w:rsidR="00F63309" w:rsidRPr="00DD2E05" w:rsidRDefault="00F63309">
      <w:pPr>
        <w:jc w:val="both"/>
        <w:rPr>
          <w:b/>
          <w:i/>
          <w:sz w:val="24"/>
          <w:szCs w:val="24"/>
        </w:rPr>
      </w:pPr>
      <w:r w:rsidRPr="00DA7D93">
        <w:rPr>
          <w:b/>
          <w:i/>
          <w:sz w:val="24"/>
          <w:szCs w:val="24"/>
        </w:rPr>
        <w:t>Příjemce dotace se zavazuje dodat přesný název instituce v češtině a angličtině, dále fotokopii katalogizačního lístku, siglu a ISSN každého reformátovaného</w:t>
      </w:r>
      <w:r w:rsidR="00AF017F" w:rsidRPr="00DA7D93">
        <w:rPr>
          <w:b/>
          <w:i/>
          <w:sz w:val="24"/>
          <w:szCs w:val="24"/>
        </w:rPr>
        <w:t xml:space="preserve"> periodického</w:t>
      </w:r>
      <w:r w:rsidRPr="00DA7D93">
        <w:rPr>
          <w:b/>
          <w:i/>
          <w:sz w:val="24"/>
          <w:szCs w:val="24"/>
        </w:rPr>
        <w:t xml:space="preserve"> titulu. Pokud chybí ISSN, požádá Národní technickou knihovnu o jeho přidělení, a to ještě před zahájením zpracování dokumentu. Příjemce dotace zajistí</w:t>
      </w:r>
      <w:r w:rsidR="00F4678B" w:rsidRPr="00DA7D93">
        <w:rPr>
          <w:b/>
          <w:i/>
          <w:sz w:val="24"/>
          <w:szCs w:val="24"/>
        </w:rPr>
        <w:t xml:space="preserve"> kontrolu reformátovaného</w:t>
      </w:r>
      <w:r w:rsidRPr="00DA7D93">
        <w:rPr>
          <w:b/>
          <w:i/>
          <w:sz w:val="24"/>
          <w:szCs w:val="24"/>
        </w:rPr>
        <w:t xml:space="preserve"> dokumentu z hlediska úplnosti, řazení a kvality.</w:t>
      </w:r>
      <w:r w:rsidR="00F87860" w:rsidRPr="00DA7D93">
        <w:rPr>
          <w:b/>
          <w:i/>
          <w:sz w:val="24"/>
          <w:szCs w:val="24"/>
        </w:rPr>
        <w:t xml:space="preserve"> Všechny schválené tituly musí příjemce dotace neprodleně evidovat v systému Registr digitalizace.</w:t>
      </w:r>
    </w:p>
    <w:p w14:paraId="2082BE29" w14:textId="77777777" w:rsidR="007D05F0" w:rsidRPr="00DD2E05" w:rsidRDefault="00195995">
      <w:pPr>
        <w:jc w:val="both"/>
        <w:rPr>
          <w:b/>
          <w:i/>
          <w:sz w:val="24"/>
          <w:szCs w:val="24"/>
        </w:rPr>
      </w:pPr>
      <w:r w:rsidRPr="00DD2E05">
        <w:rPr>
          <w:b/>
          <w:i/>
          <w:sz w:val="24"/>
          <w:szCs w:val="24"/>
        </w:rPr>
        <w:t>Příjemce musí dodat do Národní knihovny ČR ucelený soubor digitálních dat pro archivaci a zpřístupnění dle definovaných standardů a předepsaných formátů. K předání dat musí být vyhotoven předávací protokol. Každý příjemce dotace ručí za správnost a kompletnost dodaných dat</w:t>
      </w:r>
      <w:r w:rsidR="008F51A6" w:rsidRPr="00DD2E05">
        <w:rPr>
          <w:b/>
          <w:i/>
          <w:sz w:val="24"/>
          <w:szCs w:val="24"/>
        </w:rPr>
        <w:t>.</w:t>
      </w:r>
    </w:p>
    <w:p w14:paraId="52C5F4EC" w14:textId="77777777" w:rsidR="008607EA" w:rsidRDefault="008607EA" w:rsidP="008607EA">
      <w:pPr>
        <w:pBdr>
          <w:bottom w:val="single" w:sz="12" w:space="0" w:color="auto"/>
        </w:pBdr>
        <w:jc w:val="both"/>
        <w:rPr>
          <w:sz w:val="24"/>
        </w:rPr>
      </w:pPr>
    </w:p>
    <w:p w14:paraId="0F51ED43" w14:textId="77777777" w:rsidR="008607EA" w:rsidRDefault="008607EA">
      <w:pPr>
        <w:jc w:val="both"/>
        <w:rPr>
          <w:sz w:val="24"/>
        </w:rPr>
      </w:pPr>
    </w:p>
    <w:p w14:paraId="5507C98D" w14:textId="3A548B16" w:rsidR="00F63309" w:rsidRDefault="005028DE">
      <w:pPr>
        <w:jc w:val="both"/>
        <w:rPr>
          <w:b/>
          <w:sz w:val="24"/>
        </w:rPr>
      </w:pPr>
      <w:r>
        <w:rPr>
          <w:b/>
          <w:sz w:val="24"/>
        </w:rPr>
        <w:t>7</w:t>
      </w:r>
      <w:r w:rsidR="00F63309">
        <w:rPr>
          <w:b/>
          <w:sz w:val="24"/>
        </w:rPr>
        <w:t xml:space="preserve">. Závěr - </w:t>
      </w:r>
      <w:r w:rsidR="0088318F">
        <w:rPr>
          <w:b/>
          <w:sz w:val="24"/>
        </w:rPr>
        <w:t>přidělení finančních prostředků</w:t>
      </w:r>
      <w:r w:rsidR="00F63309">
        <w:rPr>
          <w:b/>
          <w:sz w:val="24"/>
        </w:rPr>
        <w:t>:</w:t>
      </w:r>
    </w:p>
    <w:p w14:paraId="26CC187D" w14:textId="6E971C0C" w:rsidR="00F63309" w:rsidRDefault="00F63309">
      <w:pPr>
        <w:numPr>
          <w:ilvl w:val="0"/>
          <w:numId w:val="1"/>
        </w:numPr>
        <w:jc w:val="both"/>
        <w:rPr>
          <w:sz w:val="24"/>
        </w:rPr>
      </w:pPr>
      <w:r>
        <w:rPr>
          <w:sz w:val="24"/>
        </w:rPr>
        <w:t xml:space="preserve">Celkem bylo přihlášeno a komisi předloženo k hodnocení </w:t>
      </w:r>
      <w:r w:rsidR="00A24DCB">
        <w:rPr>
          <w:b/>
          <w:bCs/>
          <w:sz w:val="24"/>
        </w:rPr>
        <w:t>15</w:t>
      </w:r>
      <w:r>
        <w:rPr>
          <w:b/>
          <w:bCs/>
          <w:sz w:val="24"/>
        </w:rPr>
        <w:t xml:space="preserve"> projektů</w:t>
      </w:r>
      <w:r>
        <w:rPr>
          <w:sz w:val="24"/>
        </w:rPr>
        <w:t xml:space="preserve">. Souhrn veškerých finančních požadavků činil </w:t>
      </w:r>
      <w:r w:rsidR="00A24DCB">
        <w:rPr>
          <w:b/>
          <w:bCs/>
          <w:sz w:val="24"/>
        </w:rPr>
        <w:t>2 375</w:t>
      </w:r>
      <w:r>
        <w:rPr>
          <w:b/>
          <w:bCs/>
          <w:sz w:val="24"/>
        </w:rPr>
        <w:t xml:space="preserve"> 000 Kč</w:t>
      </w:r>
      <w:r>
        <w:rPr>
          <w:sz w:val="24"/>
        </w:rPr>
        <w:t>.</w:t>
      </w:r>
    </w:p>
    <w:p w14:paraId="7ED44D52" w14:textId="20D2EEDF" w:rsidR="00F63309" w:rsidRPr="00DD16FC" w:rsidRDefault="00F63309" w:rsidP="00DD16FC">
      <w:pPr>
        <w:numPr>
          <w:ilvl w:val="0"/>
          <w:numId w:val="1"/>
        </w:numPr>
        <w:jc w:val="both"/>
        <w:rPr>
          <w:sz w:val="24"/>
        </w:rPr>
      </w:pPr>
      <w:r>
        <w:rPr>
          <w:sz w:val="24"/>
        </w:rPr>
        <w:t xml:space="preserve">Komise doporučila k finanční podpoře MK </w:t>
      </w:r>
      <w:r w:rsidR="00A24DCB">
        <w:rPr>
          <w:b/>
          <w:bCs/>
          <w:sz w:val="24"/>
        </w:rPr>
        <w:t>14</w:t>
      </w:r>
      <w:r w:rsidR="00DD16FC">
        <w:rPr>
          <w:b/>
          <w:bCs/>
          <w:sz w:val="24"/>
        </w:rPr>
        <w:t xml:space="preserve"> projektů</w:t>
      </w:r>
      <w:r w:rsidR="00A24DCB">
        <w:rPr>
          <w:b/>
          <w:bCs/>
          <w:sz w:val="24"/>
        </w:rPr>
        <w:t xml:space="preserve">. </w:t>
      </w:r>
      <w:r w:rsidRPr="00DD16FC">
        <w:rPr>
          <w:sz w:val="24"/>
        </w:rPr>
        <w:t xml:space="preserve">Celkem bylo rozděleno </w:t>
      </w:r>
      <w:r w:rsidR="00A24DCB">
        <w:rPr>
          <w:sz w:val="24"/>
        </w:rPr>
        <w:br/>
      </w:r>
      <w:r w:rsidR="00A24DCB">
        <w:rPr>
          <w:b/>
          <w:sz w:val="24"/>
        </w:rPr>
        <w:t>2 288</w:t>
      </w:r>
      <w:r w:rsidRPr="00DD16FC">
        <w:rPr>
          <w:b/>
          <w:sz w:val="24"/>
        </w:rPr>
        <w:t xml:space="preserve"> 000 Kč </w:t>
      </w:r>
      <w:r w:rsidR="00336C36" w:rsidRPr="00DD16FC">
        <w:rPr>
          <w:sz w:val="24"/>
        </w:rPr>
        <w:t xml:space="preserve">neinvestičních </w:t>
      </w:r>
      <w:r w:rsidR="006767FA" w:rsidRPr="00DD16FC">
        <w:rPr>
          <w:sz w:val="24"/>
        </w:rPr>
        <w:t>prostředků.</w:t>
      </w:r>
      <w:r w:rsidRPr="00DD16FC">
        <w:rPr>
          <w:sz w:val="24"/>
        </w:rPr>
        <w:t xml:space="preserve"> Výsledky ukazuje přiložená tabulka.</w:t>
      </w:r>
    </w:p>
    <w:p w14:paraId="31A741CB" w14:textId="77777777" w:rsidR="00F63309" w:rsidRDefault="00F63309">
      <w:pPr>
        <w:ind w:left="283" w:hanging="283"/>
        <w:jc w:val="both"/>
        <w:rPr>
          <w:sz w:val="24"/>
        </w:rPr>
      </w:pPr>
    </w:p>
    <w:p w14:paraId="7893DE16" w14:textId="77777777" w:rsidR="008607EA" w:rsidRDefault="008607EA">
      <w:pPr>
        <w:ind w:left="283" w:hanging="283"/>
        <w:jc w:val="both"/>
        <w:rPr>
          <w:sz w:val="24"/>
        </w:rPr>
      </w:pPr>
    </w:p>
    <w:p w14:paraId="5BBBEDEC" w14:textId="77777777" w:rsidR="005122FF" w:rsidRPr="008607EA" w:rsidRDefault="005122FF">
      <w:pPr>
        <w:ind w:left="283" w:hanging="283"/>
        <w:jc w:val="both"/>
        <w:rPr>
          <w:sz w:val="24"/>
        </w:rPr>
      </w:pPr>
    </w:p>
    <w:p w14:paraId="53A3615B" w14:textId="77777777" w:rsidR="00F63309" w:rsidRDefault="00F63309">
      <w:pPr>
        <w:pStyle w:val="Nadpis3"/>
      </w:pPr>
      <w:r>
        <w:t>Zapsala: Mgr. Petra Miturová,</w:t>
      </w:r>
    </w:p>
    <w:p w14:paraId="3DDACC1B" w14:textId="7288B9B5" w:rsidR="00F63309" w:rsidRDefault="00F63309">
      <w:pPr>
        <w:rPr>
          <w:sz w:val="24"/>
          <w:szCs w:val="24"/>
        </w:rPr>
      </w:pPr>
      <w:r>
        <w:rPr>
          <w:sz w:val="24"/>
          <w:szCs w:val="24"/>
        </w:rPr>
        <w:tab/>
        <w:t xml:space="preserve">  </w:t>
      </w:r>
      <w:r w:rsidR="00DD16FC">
        <w:rPr>
          <w:sz w:val="24"/>
          <w:szCs w:val="24"/>
        </w:rPr>
        <w:t xml:space="preserve"> </w:t>
      </w:r>
      <w:r>
        <w:rPr>
          <w:sz w:val="24"/>
          <w:szCs w:val="24"/>
        </w:rPr>
        <w:t>tajemnice</w:t>
      </w:r>
    </w:p>
    <w:p w14:paraId="0DD4FECE" w14:textId="25A15AE8" w:rsidR="00F63309" w:rsidRDefault="00A24DCB">
      <w:pPr>
        <w:ind w:left="283" w:hanging="283"/>
        <w:jc w:val="both"/>
        <w:rPr>
          <w:bCs/>
          <w:sz w:val="24"/>
          <w:szCs w:val="24"/>
        </w:rPr>
      </w:pPr>
      <w:r>
        <w:rPr>
          <w:bCs/>
          <w:sz w:val="24"/>
          <w:szCs w:val="24"/>
        </w:rPr>
        <w:tab/>
      </w:r>
      <w:r>
        <w:rPr>
          <w:bCs/>
          <w:sz w:val="24"/>
          <w:szCs w:val="24"/>
        </w:rPr>
        <w:tab/>
        <w:t xml:space="preserve">   19. 2. 2019</w:t>
      </w:r>
    </w:p>
    <w:p w14:paraId="3F3FD3E4" w14:textId="77777777" w:rsidR="008607EA" w:rsidRDefault="008607EA">
      <w:pPr>
        <w:ind w:left="283" w:hanging="283"/>
        <w:jc w:val="both"/>
        <w:rPr>
          <w:bCs/>
          <w:sz w:val="24"/>
        </w:rPr>
      </w:pPr>
    </w:p>
    <w:p w14:paraId="0EB0AE5E" w14:textId="77777777" w:rsidR="005122FF" w:rsidRDefault="005122FF">
      <w:pPr>
        <w:ind w:left="283" w:hanging="283"/>
        <w:jc w:val="both"/>
        <w:rPr>
          <w:bCs/>
          <w:sz w:val="24"/>
        </w:rPr>
      </w:pPr>
    </w:p>
    <w:p w14:paraId="2B1E0C24" w14:textId="77777777" w:rsidR="00F63309" w:rsidRDefault="00F63309">
      <w:pPr>
        <w:ind w:left="283" w:hanging="283"/>
        <w:jc w:val="both"/>
        <w:rPr>
          <w:bCs/>
          <w:sz w:val="24"/>
        </w:rPr>
      </w:pPr>
    </w:p>
    <w:p w14:paraId="3AC47933" w14:textId="30680B79" w:rsidR="00F63309" w:rsidRDefault="00F63309">
      <w:pPr>
        <w:ind w:left="283" w:hanging="283"/>
        <w:jc w:val="both"/>
        <w:rPr>
          <w:bCs/>
          <w:sz w:val="24"/>
        </w:rPr>
      </w:pPr>
      <w:r>
        <w:rPr>
          <w:bCs/>
          <w:sz w:val="24"/>
        </w:rPr>
        <w:t>Sc</w:t>
      </w:r>
      <w:r w:rsidR="008607EA">
        <w:rPr>
          <w:bCs/>
          <w:sz w:val="24"/>
        </w:rPr>
        <w:t>hválil</w:t>
      </w:r>
      <w:r w:rsidR="00A24DCB">
        <w:rPr>
          <w:bCs/>
          <w:sz w:val="24"/>
        </w:rPr>
        <w:t xml:space="preserve">: </w:t>
      </w:r>
      <w:proofErr w:type="spellStart"/>
      <w:r w:rsidR="00A24DCB">
        <w:rPr>
          <w:bCs/>
          <w:sz w:val="24"/>
        </w:rPr>
        <w:t>MgA</w:t>
      </w:r>
      <w:proofErr w:type="spellEnd"/>
      <w:r w:rsidR="00A24DCB">
        <w:rPr>
          <w:bCs/>
          <w:sz w:val="24"/>
        </w:rPr>
        <w:t>. Michal Indrák</w:t>
      </w:r>
      <w:r w:rsidR="009D115C">
        <w:rPr>
          <w:bCs/>
          <w:sz w:val="24"/>
        </w:rPr>
        <w:t>,</w:t>
      </w:r>
    </w:p>
    <w:p w14:paraId="1E6A753E" w14:textId="2B9E49FA" w:rsidR="00F63309" w:rsidRDefault="00DD16FC">
      <w:pPr>
        <w:ind w:left="283" w:hanging="283"/>
        <w:jc w:val="both"/>
        <w:rPr>
          <w:bCs/>
          <w:sz w:val="24"/>
        </w:rPr>
      </w:pPr>
      <w:r>
        <w:rPr>
          <w:bCs/>
          <w:sz w:val="24"/>
        </w:rPr>
        <w:tab/>
      </w:r>
      <w:r>
        <w:rPr>
          <w:bCs/>
          <w:sz w:val="24"/>
        </w:rPr>
        <w:tab/>
        <w:t xml:space="preserve">    předseda</w:t>
      </w:r>
      <w:r w:rsidR="00F63309">
        <w:rPr>
          <w:bCs/>
          <w:sz w:val="24"/>
        </w:rPr>
        <w:t xml:space="preserve"> komise</w:t>
      </w:r>
    </w:p>
    <w:sectPr w:rsidR="00F63309" w:rsidSect="00242454">
      <w:pgSz w:w="11906" w:h="16838"/>
      <w:pgMar w:top="1276"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719945D9"/>
    <w:multiLevelType w:val="hybridMultilevel"/>
    <w:tmpl w:val="C82E2370"/>
    <w:lvl w:ilvl="0" w:tplc="CD1C22A8">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67"/>
    <w:rsid w:val="000011C9"/>
    <w:rsid w:val="0000248A"/>
    <w:rsid w:val="00026305"/>
    <w:rsid w:val="0002670A"/>
    <w:rsid w:val="00031610"/>
    <w:rsid w:val="000363C3"/>
    <w:rsid w:val="00036574"/>
    <w:rsid w:val="00061367"/>
    <w:rsid w:val="000618C9"/>
    <w:rsid w:val="0006368E"/>
    <w:rsid w:val="00065BE9"/>
    <w:rsid w:val="0006761C"/>
    <w:rsid w:val="000721BA"/>
    <w:rsid w:val="000776DB"/>
    <w:rsid w:val="000819F9"/>
    <w:rsid w:val="000A3BF2"/>
    <w:rsid w:val="000B0EF8"/>
    <w:rsid w:val="000B3A00"/>
    <w:rsid w:val="000C119C"/>
    <w:rsid w:val="000D0A00"/>
    <w:rsid w:val="000D4D53"/>
    <w:rsid w:val="000E1485"/>
    <w:rsid w:val="000E64E3"/>
    <w:rsid w:val="000F0557"/>
    <w:rsid w:val="000F5E56"/>
    <w:rsid w:val="00103F03"/>
    <w:rsid w:val="00105D7E"/>
    <w:rsid w:val="00111CE6"/>
    <w:rsid w:val="001149AD"/>
    <w:rsid w:val="00114F08"/>
    <w:rsid w:val="001150D0"/>
    <w:rsid w:val="0013392C"/>
    <w:rsid w:val="001429C1"/>
    <w:rsid w:val="00152DBF"/>
    <w:rsid w:val="001555B4"/>
    <w:rsid w:val="0017671A"/>
    <w:rsid w:val="001801E2"/>
    <w:rsid w:val="00184C1E"/>
    <w:rsid w:val="00186E25"/>
    <w:rsid w:val="0019584C"/>
    <w:rsid w:val="00195995"/>
    <w:rsid w:val="00195A73"/>
    <w:rsid w:val="001B5BA3"/>
    <w:rsid w:val="001B6C78"/>
    <w:rsid w:val="001B710E"/>
    <w:rsid w:val="001C0FF4"/>
    <w:rsid w:val="001C633D"/>
    <w:rsid w:val="001E47D5"/>
    <w:rsid w:val="001E664B"/>
    <w:rsid w:val="001F1729"/>
    <w:rsid w:val="001F28F3"/>
    <w:rsid w:val="0020015C"/>
    <w:rsid w:val="002044B9"/>
    <w:rsid w:val="00232153"/>
    <w:rsid w:val="00242454"/>
    <w:rsid w:val="00242BC6"/>
    <w:rsid w:val="00245FCD"/>
    <w:rsid w:val="00254F40"/>
    <w:rsid w:val="00264F79"/>
    <w:rsid w:val="002708C9"/>
    <w:rsid w:val="0028142E"/>
    <w:rsid w:val="002878D5"/>
    <w:rsid w:val="002A1FD5"/>
    <w:rsid w:val="002A3275"/>
    <w:rsid w:val="002A3463"/>
    <w:rsid w:val="002A382D"/>
    <w:rsid w:val="002A4AD5"/>
    <w:rsid w:val="002A5816"/>
    <w:rsid w:val="002B166C"/>
    <w:rsid w:val="002C1231"/>
    <w:rsid w:val="002C3449"/>
    <w:rsid w:val="002D5FB8"/>
    <w:rsid w:val="002D743D"/>
    <w:rsid w:val="002E49CF"/>
    <w:rsid w:val="002F186B"/>
    <w:rsid w:val="003077BC"/>
    <w:rsid w:val="00317755"/>
    <w:rsid w:val="00322C4E"/>
    <w:rsid w:val="00326485"/>
    <w:rsid w:val="003369B4"/>
    <w:rsid w:val="00336C36"/>
    <w:rsid w:val="00345A50"/>
    <w:rsid w:val="0034697B"/>
    <w:rsid w:val="00365396"/>
    <w:rsid w:val="003665A1"/>
    <w:rsid w:val="0037152E"/>
    <w:rsid w:val="003827EC"/>
    <w:rsid w:val="00383519"/>
    <w:rsid w:val="0039192E"/>
    <w:rsid w:val="003A1A90"/>
    <w:rsid w:val="003A322A"/>
    <w:rsid w:val="003D22D6"/>
    <w:rsid w:val="004020EF"/>
    <w:rsid w:val="004278BD"/>
    <w:rsid w:val="0043129D"/>
    <w:rsid w:val="0044795E"/>
    <w:rsid w:val="004628DE"/>
    <w:rsid w:val="0046544E"/>
    <w:rsid w:val="00471408"/>
    <w:rsid w:val="00474387"/>
    <w:rsid w:val="0048323B"/>
    <w:rsid w:val="00483AE0"/>
    <w:rsid w:val="004865CE"/>
    <w:rsid w:val="00492C14"/>
    <w:rsid w:val="00496701"/>
    <w:rsid w:val="004A58BD"/>
    <w:rsid w:val="004C1245"/>
    <w:rsid w:val="004C24BA"/>
    <w:rsid w:val="004C624E"/>
    <w:rsid w:val="004E0A94"/>
    <w:rsid w:val="004E42B3"/>
    <w:rsid w:val="004E50BA"/>
    <w:rsid w:val="004E78D0"/>
    <w:rsid w:val="004F3BDA"/>
    <w:rsid w:val="005028DE"/>
    <w:rsid w:val="00505318"/>
    <w:rsid w:val="005122FF"/>
    <w:rsid w:val="005231A6"/>
    <w:rsid w:val="00526692"/>
    <w:rsid w:val="00527E9B"/>
    <w:rsid w:val="0054192D"/>
    <w:rsid w:val="005447A3"/>
    <w:rsid w:val="00552E9B"/>
    <w:rsid w:val="005573D6"/>
    <w:rsid w:val="00565212"/>
    <w:rsid w:val="00574C1C"/>
    <w:rsid w:val="0058512F"/>
    <w:rsid w:val="00596FDB"/>
    <w:rsid w:val="005A08D9"/>
    <w:rsid w:val="005B0765"/>
    <w:rsid w:val="005C1C59"/>
    <w:rsid w:val="005D0AE9"/>
    <w:rsid w:val="005D41AE"/>
    <w:rsid w:val="005F225E"/>
    <w:rsid w:val="005F5328"/>
    <w:rsid w:val="00601E2E"/>
    <w:rsid w:val="00614D83"/>
    <w:rsid w:val="006274CB"/>
    <w:rsid w:val="006339C3"/>
    <w:rsid w:val="00641037"/>
    <w:rsid w:val="0064243C"/>
    <w:rsid w:val="00646D17"/>
    <w:rsid w:val="00647F03"/>
    <w:rsid w:val="006528AA"/>
    <w:rsid w:val="006532C9"/>
    <w:rsid w:val="0066479A"/>
    <w:rsid w:val="006656B5"/>
    <w:rsid w:val="006701D2"/>
    <w:rsid w:val="006767FA"/>
    <w:rsid w:val="006973BE"/>
    <w:rsid w:val="006D34ED"/>
    <w:rsid w:val="006E03AD"/>
    <w:rsid w:val="006E0D47"/>
    <w:rsid w:val="006E61E4"/>
    <w:rsid w:val="006E69CA"/>
    <w:rsid w:val="006F72FB"/>
    <w:rsid w:val="00700CA1"/>
    <w:rsid w:val="00701B24"/>
    <w:rsid w:val="007044B1"/>
    <w:rsid w:val="007107FF"/>
    <w:rsid w:val="007178B7"/>
    <w:rsid w:val="00717930"/>
    <w:rsid w:val="00723245"/>
    <w:rsid w:val="00725070"/>
    <w:rsid w:val="007254E2"/>
    <w:rsid w:val="00747DA4"/>
    <w:rsid w:val="00753B80"/>
    <w:rsid w:val="0075406D"/>
    <w:rsid w:val="007562FC"/>
    <w:rsid w:val="007622A8"/>
    <w:rsid w:val="00791215"/>
    <w:rsid w:val="007957D9"/>
    <w:rsid w:val="007969BD"/>
    <w:rsid w:val="007A02F2"/>
    <w:rsid w:val="007B4630"/>
    <w:rsid w:val="007C1071"/>
    <w:rsid w:val="007C29C1"/>
    <w:rsid w:val="007C52EF"/>
    <w:rsid w:val="007D05F0"/>
    <w:rsid w:val="007D278D"/>
    <w:rsid w:val="007E22A0"/>
    <w:rsid w:val="007E2B57"/>
    <w:rsid w:val="007E7A5A"/>
    <w:rsid w:val="007F56A1"/>
    <w:rsid w:val="0081437C"/>
    <w:rsid w:val="00822796"/>
    <w:rsid w:val="00823552"/>
    <w:rsid w:val="008263EE"/>
    <w:rsid w:val="008323CB"/>
    <w:rsid w:val="008420A6"/>
    <w:rsid w:val="008527D7"/>
    <w:rsid w:val="008607EA"/>
    <w:rsid w:val="00875450"/>
    <w:rsid w:val="00881016"/>
    <w:rsid w:val="0088318F"/>
    <w:rsid w:val="00885747"/>
    <w:rsid w:val="00894636"/>
    <w:rsid w:val="008A32DA"/>
    <w:rsid w:val="008A713B"/>
    <w:rsid w:val="008B38C1"/>
    <w:rsid w:val="008C0031"/>
    <w:rsid w:val="008C14E7"/>
    <w:rsid w:val="008C3163"/>
    <w:rsid w:val="008F51A6"/>
    <w:rsid w:val="00901913"/>
    <w:rsid w:val="00901BD5"/>
    <w:rsid w:val="009115E7"/>
    <w:rsid w:val="009130FC"/>
    <w:rsid w:val="00916789"/>
    <w:rsid w:val="00917439"/>
    <w:rsid w:val="00925BFE"/>
    <w:rsid w:val="00960B8F"/>
    <w:rsid w:val="00980C05"/>
    <w:rsid w:val="009815BB"/>
    <w:rsid w:val="00995C76"/>
    <w:rsid w:val="009A2602"/>
    <w:rsid w:val="009B182D"/>
    <w:rsid w:val="009C348F"/>
    <w:rsid w:val="009C7620"/>
    <w:rsid w:val="009D115C"/>
    <w:rsid w:val="009F4332"/>
    <w:rsid w:val="009F7450"/>
    <w:rsid w:val="00A1061F"/>
    <w:rsid w:val="00A16F31"/>
    <w:rsid w:val="00A24DCB"/>
    <w:rsid w:val="00A44A19"/>
    <w:rsid w:val="00A457B3"/>
    <w:rsid w:val="00A66EDA"/>
    <w:rsid w:val="00AC4318"/>
    <w:rsid w:val="00AC6ADC"/>
    <w:rsid w:val="00AD267B"/>
    <w:rsid w:val="00AF017F"/>
    <w:rsid w:val="00B029A3"/>
    <w:rsid w:val="00B0381A"/>
    <w:rsid w:val="00B11B51"/>
    <w:rsid w:val="00B159B9"/>
    <w:rsid w:val="00B210DB"/>
    <w:rsid w:val="00B21F2B"/>
    <w:rsid w:val="00B24955"/>
    <w:rsid w:val="00B26332"/>
    <w:rsid w:val="00B26CBD"/>
    <w:rsid w:val="00B33B7E"/>
    <w:rsid w:val="00B41C0D"/>
    <w:rsid w:val="00B52F0C"/>
    <w:rsid w:val="00B544D7"/>
    <w:rsid w:val="00B62273"/>
    <w:rsid w:val="00B754E5"/>
    <w:rsid w:val="00B761B6"/>
    <w:rsid w:val="00B80F68"/>
    <w:rsid w:val="00B83E9E"/>
    <w:rsid w:val="00BA073B"/>
    <w:rsid w:val="00BB0006"/>
    <w:rsid w:val="00BC4896"/>
    <w:rsid w:val="00BD15E3"/>
    <w:rsid w:val="00BD362B"/>
    <w:rsid w:val="00C05519"/>
    <w:rsid w:val="00C24F04"/>
    <w:rsid w:val="00C278E6"/>
    <w:rsid w:val="00C52E3B"/>
    <w:rsid w:val="00C868B3"/>
    <w:rsid w:val="00C869C7"/>
    <w:rsid w:val="00C86DEA"/>
    <w:rsid w:val="00C9571E"/>
    <w:rsid w:val="00CC27A3"/>
    <w:rsid w:val="00CC5C70"/>
    <w:rsid w:val="00CC787E"/>
    <w:rsid w:val="00CD0046"/>
    <w:rsid w:val="00CE0525"/>
    <w:rsid w:val="00CE667A"/>
    <w:rsid w:val="00D042D6"/>
    <w:rsid w:val="00D0679A"/>
    <w:rsid w:val="00D24A79"/>
    <w:rsid w:val="00D35052"/>
    <w:rsid w:val="00D37933"/>
    <w:rsid w:val="00D5205B"/>
    <w:rsid w:val="00D60B09"/>
    <w:rsid w:val="00D70C1C"/>
    <w:rsid w:val="00D74018"/>
    <w:rsid w:val="00D76121"/>
    <w:rsid w:val="00D81B63"/>
    <w:rsid w:val="00D9232E"/>
    <w:rsid w:val="00D95511"/>
    <w:rsid w:val="00DA570C"/>
    <w:rsid w:val="00DA7D93"/>
    <w:rsid w:val="00DB4F80"/>
    <w:rsid w:val="00DC5F8C"/>
    <w:rsid w:val="00DC63BF"/>
    <w:rsid w:val="00DD13B9"/>
    <w:rsid w:val="00DD16FC"/>
    <w:rsid w:val="00DD2E05"/>
    <w:rsid w:val="00DD40F9"/>
    <w:rsid w:val="00DD4898"/>
    <w:rsid w:val="00DE0738"/>
    <w:rsid w:val="00DF39C0"/>
    <w:rsid w:val="00E00364"/>
    <w:rsid w:val="00E06016"/>
    <w:rsid w:val="00E17B9E"/>
    <w:rsid w:val="00E207F0"/>
    <w:rsid w:val="00E307A5"/>
    <w:rsid w:val="00E35552"/>
    <w:rsid w:val="00E53001"/>
    <w:rsid w:val="00E57349"/>
    <w:rsid w:val="00E60FDB"/>
    <w:rsid w:val="00E74385"/>
    <w:rsid w:val="00EA3D38"/>
    <w:rsid w:val="00EA40E5"/>
    <w:rsid w:val="00EB0B17"/>
    <w:rsid w:val="00EB1ED7"/>
    <w:rsid w:val="00EB5EE9"/>
    <w:rsid w:val="00EC7019"/>
    <w:rsid w:val="00ED1A90"/>
    <w:rsid w:val="00ED49E1"/>
    <w:rsid w:val="00ED5C10"/>
    <w:rsid w:val="00EE2563"/>
    <w:rsid w:val="00EE52FC"/>
    <w:rsid w:val="00EE61CB"/>
    <w:rsid w:val="00EF24A1"/>
    <w:rsid w:val="00F05BDC"/>
    <w:rsid w:val="00F10D68"/>
    <w:rsid w:val="00F21965"/>
    <w:rsid w:val="00F256AF"/>
    <w:rsid w:val="00F4678B"/>
    <w:rsid w:val="00F53665"/>
    <w:rsid w:val="00F53F09"/>
    <w:rsid w:val="00F63309"/>
    <w:rsid w:val="00F64790"/>
    <w:rsid w:val="00F7432F"/>
    <w:rsid w:val="00F752B0"/>
    <w:rsid w:val="00F81D9C"/>
    <w:rsid w:val="00F87860"/>
    <w:rsid w:val="00F900A9"/>
    <w:rsid w:val="00F92146"/>
    <w:rsid w:val="00F93581"/>
    <w:rsid w:val="00F97E32"/>
    <w:rsid w:val="00FA114A"/>
    <w:rsid w:val="00FB13C7"/>
    <w:rsid w:val="00FC40E9"/>
    <w:rsid w:val="00FD06EE"/>
    <w:rsid w:val="00FD2C51"/>
    <w:rsid w:val="00FE6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5B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607EA"/>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bCs/>
      <w:sz w:val="24"/>
    </w:rPr>
  </w:style>
  <w:style w:type="paragraph" w:styleId="Nadpis3">
    <w:name w:val="heading 3"/>
    <w:basedOn w:val="Normln"/>
    <w:next w:val="Normln"/>
    <w:qFormat/>
    <w:pPr>
      <w:keepNext/>
      <w:ind w:left="283" w:hanging="283"/>
      <w:jc w:val="both"/>
      <w:outlineLvl w:val="2"/>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cs="Arial"/>
      <w:i/>
      <w:sz w:val="28"/>
    </w:rPr>
  </w:style>
  <w:style w:type="character" w:customStyle="1" w:styleId="Heading2Char">
    <w:name w:val="Heading 2 Char"/>
    <w:semiHidden/>
    <w:locked/>
    <w:rPr>
      <w:bCs/>
      <w:sz w:val="24"/>
      <w:lang w:val="cs-CZ" w:eastAsia="cs-CZ" w:bidi="ar-SA"/>
    </w:rPr>
  </w:style>
  <w:style w:type="character" w:customStyle="1" w:styleId="Heading3Char">
    <w:name w:val="Heading 3 Char"/>
    <w:semiHidden/>
    <w:locked/>
    <w:rPr>
      <w:bCs/>
      <w:sz w:val="24"/>
      <w:lang w:val="cs-CZ" w:eastAsia="cs-CZ" w:bidi="ar-SA"/>
    </w:rPr>
  </w:style>
  <w:style w:type="paragraph" w:styleId="Nzev">
    <w:name w:val="Title"/>
    <w:basedOn w:val="Normln"/>
    <w:qFormat/>
    <w:pPr>
      <w:jc w:val="center"/>
    </w:pPr>
    <w:rPr>
      <w:bCs/>
      <w:sz w:val="32"/>
    </w:rPr>
  </w:style>
  <w:style w:type="character" w:customStyle="1" w:styleId="TitleChar">
    <w:name w:val="Title Char"/>
    <w:locked/>
    <w:rPr>
      <w:bCs/>
      <w:sz w:val="32"/>
      <w:lang w:val="cs-CZ" w:eastAsia="cs-CZ" w:bidi="ar-SA"/>
    </w:rPr>
  </w:style>
  <w:style w:type="character" w:styleId="Hypertextovodkaz">
    <w:name w:val="Hyperlink"/>
    <w:rPr>
      <w:rFonts w:cs="Times New Roman"/>
      <w:color w:val="0000FF"/>
      <w:u w:val="single"/>
    </w:rPr>
  </w:style>
  <w:style w:type="paragraph" w:styleId="Textbubliny">
    <w:name w:val="Balloon Text"/>
    <w:basedOn w:val="Normln"/>
    <w:semiHidden/>
    <w:rsid w:val="00061367"/>
    <w:rPr>
      <w:rFonts w:ascii="Tahoma" w:hAnsi="Tahoma" w:cs="Tahoma"/>
      <w:sz w:val="16"/>
      <w:szCs w:val="16"/>
    </w:rPr>
  </w:style>
  <w:style w:type="character" w:customStyle="1" w:styleId="Nadpis1Char">
    <w:name w:val="Nadpis 1 Char"/>
    <w:link w:val="Nadpis1"/>
    <w:rsid w:val="008607EA"/>
    <w:rPr>
      <w:rFonts w:ascii="Cambria" w:eastAsia="Times New Roman" w:hAnsi="Cambria" w:cs="Times New Roman"/>
      <w:b/>
      <w:bCs/>
      <w:kern w:val="32"/>
      <w:sz w:val="32"/>
      <w:szCs w:val="32"/>
    </w:rPr>
  </w:style>
  <w:style w:type="character" w:styleId="Sledovanodkaz">
    <w:name w:val="FollowedHyperlink"/>
    <w:basedOn w:val="Standardnpsmoodstavce"/>
    <w:semiHidden/>
    <w:unhideWhenUsed/>
    <w:rsid w:val="000C119C"/>
    <w:rPr>
      <w:color w:val="800080" w:themeColor="followedHyperlink"/>
      <w:u w:val="single"/>
    </w:rPr>
  </w:style>
  <w:style w:type="character" w:styleId="Odkaznakoment">
    <w:name w:val="annotation reference"/>
    <w:basedOn w:val="Standardnpsmoodstavce"/>
    <w:semiHidden/>
    <w:unhideWhenUsed/>
    <w:rsid w:val="000C119C"/>
    <w:rPr>
      <w:sz w:val="16"/>
      <w:szCs w:val="16"/>
    </w:rPr>
  </w:style>
  <w:style w:type="paragraph" w:styleId="Textkomente">
    <w:name w:val="annotation text"/>
    <w:basedOn w:val="Normln"/>
    <w:link w:val="TextkomenteChar"/>
    <w:semiHidden/>
    <w:unhideWhenUsed/>
    <w:rsid w:val="000C119C"/>
  </w:style>
  <w:style w:type="character" w:customStyle="1" w:styleId="TextkomenteChar">
    <w:name w:val="Text komentáře Char"/>
    <w:basedOn w:val="Standardnpsmoodstavce"/>
    <w:link w:val="Textkomente"/>
    <w:semiHidden/>
    <w:rsid w:val="000C119C"/>
  </w:style>
  <w:style w:type="paragraph" w:styleId="Pedmtkomente">
    <w:name w:val="annotation subject"/>
    <w:basedOn w:val="Textkomente"/>
    <w:next w:val="Textkomente"/>
    <w:link w:val="PedmtkomenteChar"/>
    <w:semiHidden/>
    <w:unhideWhenUsed/>
    <w:rsid w:val="000C119C"/>
    <w:rPr>
      <w:b/>
      <w:bCs/>
    </w:rPr>
  </w:style>
  <w:style w:type="character" w:customStyle="1" w:styleId="PedmtkomenteChar">
    <w:name w:val="Předmět komentáře Char"/>
    <w:basedOn w:val="TextkomenteChar"/>
    <w:link w:val="Pedmtkomente"/>
    <w:semiHidden/>
    <w:rsid w:val="000C1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607EA"/>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bCs/>
      <w:sz w:val="24"/>
    </w:rPr>
  </w:style>
  <w:style w:type="paragraph" w:styleId="Nadpis3">
    <w:name w:val="heading 3"/>
    <w:basedOn w:val="Normln"/>
    <w:next w:val="Normln"/>
    <w:qFormat/>
    <w:pPr>
      <w:keepNext/>
      <w:ind w:left="283" w:hanging="283"/>
      <w:jc w:val="both"/>
      <w:outlineLvl w:val="2"/>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cs="Arial"/>
      <w:i/>
      <w:sz w:val="28"/>
    </w:rPr>
  </w:style>
  <w:style w:type="character" w:customStyle="1" w:styleId="Heading2Char">
    <w:name w:val="Heading 2 Char"/>
    <w:semiHidden/>
    <w:locked/>
    <w:rPr>
      <w:bCs/>
      <w:sz w:val="24"/>
      <w:lang w:val="cs-CZ" w:eastAsia="cs-CZ" w:bidi="ar-SA"/>
    </w:rPr>
  </w:style>
  <w:style w:type="character" w:customStyle="1" w:styleId="Heading3Char">
    <w:name w:val="Heading 3 Char"/>
    <w:semiHidden/>
    <w:locked/>
    <w:rPr>
      <w:bCs/>
      <w:sz w:val="24"/>
      <w:lang w:val="cs-CZ" w:eastAsia="cs-CZ" w:bidi="ar-SA"/>
    </w:rPr>
  </w:style>
  <w:style w:type="paragraph" w:styleId="Nzev">
    <w:name w:val="Title"/>
    <w:basedOn w:val="Normln"/>
    <w:qFormat/>
    <w:pPr>
      <w:jc w:val="center"/>
    </w:pPr>
    <w:rPr>
      <w:bCs/>
      <w:sz w:val="32"/>
    </w:rPr>
  </w:style>
  <w:style w:type="character" w:customStyle="1" w:styleId="TitleChar">
    <w:name w:val="Title Char"/>
    <w:locked/>
    <w:rPr>
      <w:bCs/>
      <w:sz w:val="32"/>
      <w:lang w:val="cs-CZ" w:eastAsia="cs-CZ" w:bidi="ar-SA"/>
    </w:rPr>
  </w:style>
  <w:style w:type="character" w:styleId="Hypertextovodkaz">
    <w:name w:val="Hyperlink"/>
    <w:rPr>
      <w:rFonts w:cs="Times New Roman"/>
      <w:color w:val="0000FF"/>
      <w:u w:val="single"/>
    </w:rPr>
  </w:style>
  <w:style w:type="paragraph" w:styleId="Textbubliny">
    <w:name w:val="Balloon Text"/>
    <w:basedOn w:val="Normln"/>
    <w:semiHidden/>
    <w:rsid w:val="00061367"/>
    <w:rPr>
      <w:rFonts w:ascii="Tahoma" w:hAnsi="Tahoma" w:cs="Tahoma"/>
      <w:sz w:val="16"/>
      <w:szCs w:val="16"/>
    </w:rPr>
  </w:style>
  <w:style w:type="character" w:customStyle="1" w:styleId="Nadpis1Char">
    <w:name w:val="Nadpis 1 Char"/>
    <w:link w:val="Nadpis1"/>
    <w:rsid w:val="008607EA"/>
    <w:rPr>
      <w:rFonts w:ascii="Cambria" w:eastAsia="Times New Roman" w:hAnsi="Cambria" w:cs="Times New Roman"/>
      <w:b/>
      <w:bCs/>
      <w:kern w:val="32"/>
      <w:sz w:val="32"/>
      <w:szCs w:val="32"/>
    </w:rPr>
  </w:style>
  <w:style w:type="character" w:styleId="Sledovanodkaz">
    <w:name w:val="FollowedHyperlink"/>
    <w:basedOn w:val="Standardnpsmoodstavce"/>
    <w:semiHidden/>
    <w:unhideWhenUsed/>
    <w:rsid w:val="000C119C"/>
    <w:rPr>
      <w:color w:val="800080" w:themeColor="followedHyperlink"/>
      <w:u w:val="single"/>
    </w:rPr>
  </w:style>
  <w:style w:type="character" w:styleId="Odkaznakoment">
    <w:name w:val="annotation reference"/>
    <w:basedOn w:val="Standardnpsmoodstavce"/>
    <w:semiHidden/>
    <w:unhideWhenUsed/>
    <w:rsid w:val="000C119C"/>
    <w:rPr>
      <w:sz w:val="16"/>
      <w:szCs w:val="16"/>
    </w:rPr>
  </w:style>
  <w:style w:type="paragraph" w:styleId="Textkomente">
    <w:name w:val="annotation text"/>
    <w:basedOn w:val="Normln"/>
    <w:link w:val="TextkomenteChar"/>
    <w:semiHidden/>
    <w:unhideWhenUsed/>
    <w:rsid w:val="000C119C"/>
  </w:style>
  <w:style w:type="character" w:customStyle="1" w:styleId="TextkomenteChar">
    <w:name w:val="Text komentáře Char"/>
    <w:basedOn w:val="Standardnpsmoodstavce"/>
    <w:link w:val="Textkomente"/>
    <w:semiHidden/>
    <w:rsid w:val="000C119C"/>
  </w:style>
  <w:style w:type="paragraph" w:styleId="Pedmtkomente">
    <w:name w:val="annotation subject"/>
    <w:basedOn w:val="Textkomente"/>
    <w:next w:val="Textkomente"/>
    <w:link w:val="PedmtkomenteChar"/>
    <w:semiHidden/>
    <w:unhideWhenUsed/>
    <w:rsid w:val="000C119C"/>
    <w:rPr>
      <w:b/>
      <w:bCs/>
    </w:rPr>
  </w:style>
  <w:style w:type="character" w:customStyle="1" w:styleId="PedmtkomenteChar">
    <w:name w:val="Předmět komentáře Char"/>
    <w:basedOn w:val="TextkomenteChar"/>
    <w:link w:val="Pedmtkomente"/>
    <w:semiHidden/>
    <w:rsid w:val="000C1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928">
      <w:bodyDiv w:val="1"/>
      <w:marLeft w:val="0"/>
      <w:marRight w:val="0"/>
      <w:marTop w:val="0"/>
      <w:marBottom w:val="0"/>
      <w:divBdr>
        <w:top w:val="none" w:sz="0" w:space="0" w:color="auto"/>
        <w:left w:val="none" w:sz="0" w:space="0" w:color="auto"/>
        <w:bottom w:val="none" w:sz="0" w:space="0" w:color="auto"/>
        <w:right w:val="none" w:sz="0" w:space="0" w:color="auto"/>
      </w:divBdr>
    </w:div>
    <w:div w:id="104621229">
      <w:bodyDiv w:val="1"/>
      <w:marLeft w:val="0"/>
      <w:marRight w:val="0"/>
      <w:marTop w:val="0"/>
      <w:marBottom w:val="0"/>
      <w:divBdr>
        <w:top w:val="none" w:sz="0" w:space="0" w:color="auto"/>
        <w:left w:val="none" w:sz="0" w:space="0" w:color="auto"/>
        <w:bottom w:val="none" w:sz="0" w:space="0" w:color="auto"/>
        <w:right w:val="none" w:sz="0" w:space="0" w:color="auto"/>
      </w:divBdr>
    </w:div>
    <w:div w:id="486476934">
      <w:bodyDiv w:val="1"/>
      <w:marLeft w:val="0"/>
      <w:marRight w:val="0"/>
      <w:marTop w:val="0"/>
      <w:marBottom w:val="0"/>
      <w:divBdr>
        <w:top w:val="none" w:sz="0" w:space="0" w:color="auto"/>
        <w:left w:val="none" w:sz="0" w:space="0" w:color="auto"/>
        <w:bottom w:val="none" w:sz="0" w:space="0" w:color="auto"/>
        <w:right w:val="none" w:sz="0" w:space="0" w:color="auto"/>
      </w:divBdr>
    </w:div>
    <w:div w:id="827552916">
      <w:bodyDiv w:val="1"/>
      <w:marLeft w:val="0"/>
      <w:marRight w:val="0"/>
      <w:marTop w:val="0"/>
      <w:marBottom w:val="0"/>
      <w:divBdr>
        <w:top w:val="none" w:sz="0" w:space="0" w:color="auto"/>
        <w:left w:val="none" w:sz="0" w:space="0" w:color="auto"/>
        <w:bottom w:val="none" w:sz="0" w:space="0" w:color="auto"/>
        <w:right w:val="none" w:sz="0" w:space="0" w:color="auto"/>
      </w:divBdr>
    </w:div>
    <w:div w:id="1399206977">
      <w:bodyDiv w:val="1"/>
      <w:marLeft w:val="0"/>
      <w:marRight w:val="0"/>
      <w:marTop w:val="0"/>
      <w:marBottom w:val="0"/>
      <w:divBdr>
        <w:top w:val="none" w:sz="0" w:space="0" w:color="auto"/>
        <w:left w:val="none" w:sz="0" w:space="0" w:color="auto"/>
        <w:bottom w:val="none" w:sz="0" w:space="0" w:color="auto"/>
        <w:right w:val="none" w:sz="0" w:space="0" w:color="auto"/>
      </w:divBdr>
    </w:div>
    <w:div w:id="18659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isk.nkp.cz/visk-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6D2F-35EE-49EB-A784-5F24E207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ZÁPIS z jednání komise</vt:lpstr>
    </vt:vector>
  </TitlesOfParts>
  <Company>ATC</Company>
  <LinksUpToDate>false</LinksUpToDate>
  <CharactersWithSpaces>6835</CharactersWithSpaces>
  <SharedDoc>false</SharedDoc>
  <HLinks>
    <vt:vector size="6" baseType="variant">
      <vt:variant>
        <vt:i4>524289</vt:i4>
      </vt:variant>
      <vt:variant>
        <vt:i4>0</vt:i4>
      </vt:variant>
      <vt:variant>
        <vt:i4>0</vt:i4>
      </vt:variant>
      <vt:variant>
        <vt:i4>5</vt:i4>
      </vt:variant>
      <vt:variant>
        <vt:lpwstr>http://visk.nkp.cz/VISK7.htm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jednání komise</dc:title>
  <dc:creator>Administrator</dc:creator>
  <cp:lastModifiedBy>Miturová Petra</cp:lastModifiedBy>
  <cp:revision>3</cp:revision>
  <cp:lastPrinted>2019-02-19T14:56:00Z</cp:lastPrinted>
  <dcterms:created xsi:type="dcterms:W3CDTF">2019-02-20T13:47:00Z</dcterms:created>
  <dcterms:modified xsi:type="dcterms:W3CDTF">2019-02-20T13:49:00Z</dcterms:modified>
</cp:coreProperties>
</file>