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  <w:r w:rsidR="005877EF">
        <w:rPr>
          <w:sz w:val="32"/>
          <w:szCs w:val="32"/>
        </w:rPr>
        <w:t>,</w:t>
      </w:r>
    </w:p>
    <w:p w:rsidR="00304FF3" w:rsidRPr="009B2E12" w:rsidRDefault="003A624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konaného korespondenčně ve </w:t>
      </w:r>
      <w:r w:rsidR="00473FCB" w:rsidRPr="009B2E12">
        <w:rPr>
          <w:sz w:val="32"/>
          <w:szCs w:val="32"/>
        </w:rPr>
        <w:t>dne</w:t>
      </w:r>
      <w:r>
        <w:rPr>
          <w:sz w:val="32"/>
          <w:szCs w:val="32"/>
        </w:rPr>
        <w:t>ch</w:t>
      </w:r>
      <w:r w:rsidR="00473FCB" w:rsidRPr="009B2E12">
        <w:rPr>
          <w:sz w:val="32"/>
          <w:szCs w:val="32"/>
        </w:rPr>
        <w:t xml:space="preserve"> </w:t>
      </w:r>
      <w:r>
        <w:rPr>
          <w:sz w:val="32"/>
          <w:szCs w:val="32"/>
        </w:rPr>
        <w:t>10</w:t>
      </w:r>
      <w:r w:rsidR="00D92FB7">
        <w:rPr>
          <w:sz w:val="32"/>
          <w:szCs w:val="32"/>
        </w:rPr>
        <w:t>.</w:t>
      </w:r>
      <w:r w:rsidR="0027781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7781B">
        <w:rPr>
          <w:sz w:val="32"/>
          <w:szCs w:val="32"/>
        </w:rPr>
        <w:t xml:space="preserve"> 25</w:t>
      </w:r>
      <w:r>
        <w:rPr>
          <w:sz w:val="32"/>
          <w:szCs w:val="32"/>
        </w:rPr>
        <w:t>. 6</w:t>
      </w:r>
      <w:r w:rsidR="00D92FB7">
        <w:rPr>
          <w:sz w:val="32"/>
          <w:szCs w:val="32"/>
        </w:rPr>
        <w:t>. 2019</w:t>
      </w:r>
    </w:p>
    <w:p w:rsidR="00304FF3" w:rsidRPr="009B2E12" w:rsidRDefault="00304FF3">
      <w:pPr>
        <w:jc w:val="center"/>
        <w:rPr>
          <w:b/>
          <w:sz w:val="24"/>
        </w:rPr>
      </w:pPr>
    </w:p>
    <w:p w:rsidR="00D92FB7" w:rsidRPr="009B2E12" w:rsidRDefault="006F7601">
      <w:pPr>
        <w:jc w:val="both"/>
        <w:rPr>
          <w:sz w:val="24"/>
        </w:rPr>
      </w:pPr>
      <w:r w:rsidRPr="006F7601">
        <w:rPr>
          <w:sz w:val="24"/>
        </w:rPr>
        <w:t>Členové komise</w:t>
      </w:r>
      <w:r w:rsidR="00304FF3" w:rsidRPr="006F7601">
        <w:rPr>
          <w:sz w:val="24"/>
        </w:rPr>
        <w:t>:</w:t>
      </w:r>
      <w:r w:rsidR="00304FF3" w:rsidRPr="006F7601">
        <w:rPr>
          <w:b/>
          <w:sz w:val="24"/>
        </w:rPr>
        <w:t xml:space="preserve"> </w:t>
      </w:r>
      <w:r w:rsidR="00D92FB7" w:rsidRPr="006F7601">
        <w:rPr>
          <w:sz w:val="24"/>
        </w:rPr>
        <w:t>Mgr. Daniel</w:t>
      </w:r>
      <w:r w:rsidR="00D92FB7" w:rsidRPr="00D92FB7">
        <w:rPr>
          <w:sz w:val="24"/>
        </w:rPr>
        <w:t xml:space="preserve"> </w:t>
      </w:r>
      <w:proofErr w:type="spellStart"/>
      <w:r w:rsidR="00D92FB7" w:rsidRPr="00D92FB7">
        <w:rPr>
          <w:sz w:val="24"/>
        </w:rPr>
        <w:t>Bechný</w:t>
      </w:r>
      <w:proofErr w:type="spellEnd"/>
      <w:r w:rsidR="00D92FB7" w:rsidRPr="00D92FB7">
        <w:rPr>
          <w:sz w:val="24"/>
        </w:rPr>
        <w:t xml:space="preserve"> (SVK Plzeňského kraje), </w:t>
      </w:r>
      <w:r w:rsidR="00A336D3">
        <w:rPr>
          <w:sz w:val="24"/>
        </w:rPr>
        <w:t>PhDr. Zuzana Hájková (JVK Č. Budějovice),</w:t>
      </w:r>
      <w:r w:rsidR="00D92FB7">
        <w:rPr>
          <w:sz w:val="24"/>
        </w:rPr>
        <w:t xml:space="preserve"> Mgr. Blanka Konvalinková (KVK Liberec), Mgr. Edita </w:t>
      </w:r>
      <w:r w:rsidR="00693516">
        <w:rPr>
          <w:sz w:val="24"/>
        </w:rPr>
        <w:t>Lichtenbergová (NK</w:t>
      </w:r>
      <w:r>
        <w:rPr>
          <w:sz w:val="24"/>
        </w:rPr>
        <w:t xml:space="preserve"> ČR</w:t>
      </w:r>
      <w:r w:rsidR="005A6DB3">
        <w:rPr>
          <w:sz w:val="24"/>
        </w:rPr>
        <w:t>), Bc. Tomáš Prachař (MZK Brno); o</w:t>
      </w:r>
      <w:r>
        <w:rPr>
          <w:sz w:val="24"/>
        </w:rPr>
        <w:t>dborný garant: PhDr. Vít Richter (NK ČR)</w:t>
      </w:r>
      <w:r w:rsidR="005A6DB3">
        <w:rPr>
          <w:sz w:val="24"/>
        </w:rPr>
        <w:t>; t</w:t>
      </w:r>
      <w:r>
        <w:rPr>
          <w:sz w:val="24"/>
        </w:rPr>
        <w:t>ajemnice: Mgr. Petra Miturová (MK).</w:t>
      </w:r>
    </w:p>
    <w:p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Pr="009B2E12" w:rsidRDefault="003B5CC3">
      <w:pPr>
        <w:jc w:val="both"/>
        <w:rPr>
          <w:sz w:val="24"/>
        </w:rPr>
      </w:pPr>
    </w:p>
    <w:p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3A6244">
        <w:rPr>
          <w:b/>
          <w:sz w:val="24"/>
        </w:rPr>
        <w:t xml:space="preserve">Způsob projednání projektů, </w:t>
      </w:r>
      <w:r w:rsidR="00756B64">
        <w:rPr>
          <w:b/>
          <w:sz w:val="24"/>
        </w:rPr>
        <w:t>volba předsednictva</w:t>
      </w:r>
      <w:r w:rsidR="002E47EA">
        <w:rPr>
          <w:b/>
          <w:sz w:val="24"/>
        </w:rPr>
        <w:t>:</w:t>
      </w:r>
    </w:p>
    <w:p w:rsidR="003A6244" w:rsidRDefault="003A6244" w:rsidP="002F035D">
      <w:pPr>
        <w:jc w:val="both"/>
        <w:rPr>
          <w:sz w:val="24"/>
        </w:rPr>
      </w:pPr>
      <w:r>
        <w:rPr>
          <w:sz w:val="24"/>
        </w:rPr>
        <w:t>Předsedkyní</w:t>
      </w:r>
      <w:r w:rsidRPr="009B2E12">
        <w:rPr>
          <w:sz w:val="24"/>
        </w:rPr>
        <w:t xml:space="preserve"> byl</w:t>
      </w:r>
      <w:r>
        <w:rPr>
          <w:sz w:val="24"/>
        </w:rPr>
        <w:t>a</w:t>
      </w:r>
      <w:r w:rsidRPr="009B2E12">
        <w:rPr>
          <w:sz w:val="24"/>
        </w:rPr>
        <w:t xml:space="preserve"> </w:t>
      </w:r>
      <w:r>
        <w:rPr>
          <w:sz w:val="24"/>
        </w:rPr>
        <w:t xml:space="preserve">na jednání </w:t>
      </w:r>
      <w:r w:rsidR="00756B64">
        <w:rPr>
          <w:sz w:val="24"/>
        </w:rPr>
        <w:t xml:space="preserve">konaném dne </w:t>
      </w:r>
      <w:r>
        <w:rPr>
          <w:sz w:val="24"/>
        </w:rPr>
        <w:t xml:space="preserve">11. 2. 2019 </w:t>
      </w:r>
      <w:r w:rsidRPr="009B2E12">
        <w:rPr>
          <w:sz w:val="24"/>
        </w:rPr>
        <w:t>zvolen</w:t>
      </w:r>
      <w:r>
        <w:rPr>
          <w:sz w:val="24"/>
        </w:rPr>
        <w:t>a Mgr. Lichtenbergová</w:t>
      </w:r>
      <w:r w:rsidRPr="009B2E12">
        <w:rPr>
          <w:sz w:val="24"/>
        </w:rPr>
        <w:t>, mí</w:t>
      </w:r>
      <w:r>
        <w:rPr>
          <w:sz w:val="24"/>
        </w:rPr>
        <w:t>stopředsedkyní PhDr. Hájková</w:t>
      </w:r>
      <w:r w:rsidRPr="009B2E12">
        <w:rPr>
          <w:sz w:val="24"/>
        </w:rPr>
        <w:t>.</w:t>
      </w:r>
      <w:r w:rsidR="00756B64">
        <w:rPr>
          <w:sz w:val="24"/>
        </w:rPr>
        <w:t xml:space="preserve"> Vzhledem k malému množství projektů podaných do </w:t>
      </w:r>
      <w:r w:rsidR="005A6DB3">
        <w:rPr>
          <w:sz w:val="24"/>
        </w:rPr>
        <w:br/>
      </w:r>
      <w:r w:rsidR="00756B64">
        <w:rPr>
          <w:sz w:val="24"/>
        </w:rPr>
        <w:t>2. kola</w:t>
      </w:r>
      <w:r w:rsidR="00756B64" w:rsidRPr="003A6244">
        <w:rPr>
          <w:sz w:val="24"/>
        </w:rPr>
        <w:t xml:space="preserve"> výzvy</w:t>
      </w:r>
      <w:r w:rsidR="00756B64">
        <w:rPr>
          <w:sz w:val="24"/>
        </w:rPr>
        <w:t xml:space="preserve"> podprogramu VISK 1 na rok 2019 členové komise souhlasili s korespondenčním projednáním.</w:t>
      </w:r>
    </w:p>
    <w:p w:rsidR="001331E0" w:rsidRDefault="001331E0" w:rsidP="004B3B26">
      <w:pPr>
        <w:jc w:val="both"/>
        <w:rPr>
          <w:sz w:val="24"/>
        </w:rPr>
      </w:pPr>
    </w:p>
    <w:p w:rsidR="007C42E1" w:rsidRDefault="007C42E1" w:rsidP="004B3B26">
      <w:pPr>
        <w:jc w:val="both"/>
        <w:rPr>
          <w:sz w:val="24"/>
        </w:rPr>
      </w:pPr>
    </w:p>
    <w:p w:rsidR="00760583" w:rsidRDefault="00760583" w:rsidP="007605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A6DB3">
        <w:rPr>
          <w:b/>
          <w:sz w:val="24"/>
          <w:szCs w:val="24"/>
        </w:rPr>
        <w:t>Vyřazení</w:t>
      </w:r>
      <w:r>
        <w:rPr>
          <w:b/>
          <w:sz w:val="24"/>
          <w:szCs w:val="24"/>
        </w:rPr>
        <w:t xml:space="preserve"> projektů:</w:t>
      </w:r>
    </w:p>
    <w:p w:rsidR="005A6DB3" w:rsidRPr="005A6DB3" w:rsidRDefault="005A6DB3" w:rsidP="00760583">
      <w:pPr>
        <w:jc w:val="both"/>
        <w:rPr>
          <w:sz w:val="24"/>
          <w:szCs w:val="24"/>
        </w:rPr>
      </w:pPr>
      <w:r w:rsidRPr="005A6DB3">
        <w:rPr>
          <w:sz w:val="24"/>
          <w:szCs w:val="24"/>
        </w:rPr>
        <w:t xml:space="preserve">Z formálních </w:t>
      </w:r>
      <w:r>
        <w:rPr>
          <w:sz w:val="24"/>
          <w:szCs w:val="24"/>
        </w:rPr>
        <w:t>důvodů byly vyřazeny 2 projekty:</w:t>
      </w:r>
    </w:p>
    <w:p w:rsidR="00C16509" w:rsidRDefault="000A73D2" w:rsidP="00C16509">
      <w:pPr>
        <w:jc w:val="both"/>
        <w:rPr>
          <w:sz w:val="24"/>
        </w:rPr>
      </w:pPr>
      <w:r>
        <w:rPr>
          <w:sz w:val="24"/>
        </w:rPr>
        <w:t>- p</w:t>
      </w:r>
      <w:r w:rsidR="00C16509" w:rsidRPr="00C16509">
        <w:rPr>
          <w:sz w:val="24"/>
        </w:rPr>
        <w:t>rojekt</w:t>
      </w:r>
      <w:r w:rsidR="00C16509">
        <w:rPr>
          <w:sz w:val="24"/>
        </w:rPr>
        <w:t xml:space="preserve"> „Knihovny současnosti 2019“ podaný zájmovým sdružením právnických osob </w:t>
      </w:r>
      <w:r w:rsidR="00C16509" w:rsidRPr="00C57525">
        <w:rPr>
          <w:sz w:val="24"/>
          <w:u w:val="single"/>
        </w:rPr>
        <w:t>Sdružení knihoven ČR</w:t>
      </w:r>
      <w:r w:rsidR="00C16509">
        <w:rPr>
          <w:sz w:val="24"/>
        </w:rPr>
        <w:t xml:space="preserve"> byl vyřazen</w:t>
      </w:r>
      <w:r w:rsidR="00BD341A">
        <w:rPr>
          <w:sz w:val="24"/>
        </w:rPr>
        <w:t xml:space="preserve"> z těchto důvodů: </w:t>
      </w:r>
      <w:r w:rsidR="00C16509" w:rsidRPr="00C16509">
        <w:rPr>
          <w:sz w:val="24"/>
        </w:rPr>
        <w:t>neodpovídá okruhu stanovených příjemců</w:t>
      </w:r>
      <w:r w:rsidR="00C16509">
        <w:rPr>
          <w:sz w:val="24"/>
        </w:rPr>
        <w:t xml:space="preserve">, </w:t>
      </w:r>
      <w:r w:rsidR="003B705C">
        <w:rPr>
          <w:sz w:val="24"/>
        </w:rPr>
        <w:t xml:space="preserve">neboť podle zadávací dokumentace 2. výzvy podprogramu VISK 1 na rok 2019 </w:t>
      </w:r>
      <w:r w:rsidR="00C16509">
        <w:rPr>
          <w:sz w:val="24"/>
        </w:rPr>
        <w:t>jsou</w:t>
      </w:r>
      <w:r w:rsidR="003B705C">
        <w:rPr>
          <w:sz w:val="24"/>
        </w:rPr>
        <w:t xml:space="preserve"> oprávněnými žadateli</w:t>
      </w:r>
      <w:r w:rsidR="00C16509">
        <w:rPr>
          <w:sz w:val="24"/>
        </w:rPr>
        <w:t xml:space="preserve"> </w:t>
      </w:r>
      <w:r w:rsidR="00C16509" w:rsidRPr="00C16509">
        <w:rPr>
          <w:sz w:val="24"/>
        </w:rPr>
        <w:t xml:space="preserve">provozovatelé knihoven evidovaných podle </w:t>
      </w:r>
      <w:r w:rsidR="00C16509">
        <w:rPr>
          <w:sz w:val="24"/>
        </w:rPr>
        <w:t xml:space="preserve">knihovního </w:t>
      </w:r>
      <w:r w:rsidR="00C16509" w:rsidRPr="00C16509">
        <w:rPr>
          <w:sz w:val="24"/>
        </w:rPr>
        <w:t xml:space="preserve">zákona </w:t>
      </w:r>
      <w:r w:rsidR="005A6DB3">
        <w:rPr>
          <w:sz w:val="24"/>
        </w:rPr>
        <w:br/>
      </w:r>
      <w:r w:rsidR="00C16509" w:rsidRPr="00C16509">
        <w:rPr>
          <w:sz w:val="24"/>
        </w:rPr>
        <w:t>č. 257/2001 Sb.</w:t>
      </w:r>
      <w:r w:rsidR="00C16509">
        <w:rPr>
          <w:sz w:val="24"/>
        </w:rPr>
        <w:t>, ve znění pozdějších předpisů,</w:t>
      </w:r>
      <w:r w:rsidR="00C16509" w:rsidRPr="00C16509">
        <w:rPr>
          <w:sz w:val="24"/>
        </w:rPr>
        <w:t xml:space="preserve"> a spolky podle zákona č. 89/2012 Sb., </w:t>
      </w:r>
      <w:r w:rsidR="00C16509">
        <w:rPr>
          <w:sz w:val="24"/>
        </w:rPr>
        <w:t>občanský zákoník, ve znění pozdějších předpisů, jejichž hlavním</w:t>
      </w:r>
      <w:r w:rsidR="00C16509" w:rsidRPr="00C16509">
        <w:rPr>
          <w:sz w:val="24"/>
        </w:rPr>
        <w:t xml:space="preserve"> účelem je knihovnická a informační činnost či jejich podpo</w:t>
      </w:r>
      <w:r>
        <w:rPr>
          <w:sz w:val="24"/>
        </w:rPr>
        <w:t>ra,</w:t>
      </w:r>
      <w:r w:rsidR="00BD341A">
        <w:rPr>
          <w:sz w:val="24"/>
        </w:rPr>
        <w:t xml:space="preserve"> </w:t>
      </w:r>
      <w:r>
        <w:rPr>
          <w:sz w:val="24"/>
        </w:rPr>
        <w:t>projekt</w:t>
      </w:r>
      <w:r w:rsidR="003B705C">
        <w:rPr>
          <w:sz w:val="24"/>
        </w:rPr>
        <w:t xml:space="preserve"> rovněž není v souladu s účelem dotačního titulu, neboť svým zaměřením </w:t>
      </w:r>
      <w:r w:rsidR="00BD341A">
        <w:rPr>
          <w:sz w:val="24"/>
        </w:rPr>
        <w:t>neodpovídá</w:t>
      </w:r>
      <w:r w:rsidR="00C16509" w:rsidRPr="00C16509">
        <w:rPr>
          <w:sz w:val="24"/>
        </w:rPr>
        <w:t xml:space="preserve"> temati</w:t>
      </w:r>
      <w:r w:rsidR="003B705C">
        <w:rPr>
          <w:sz w:val="24"/>
        </w:rPr>
        <w:t>ckému zadání podprogramu VISK 1;</w:t>
      </w:r>
    </w:p>
    <w:p w:rsidR="00957DB2" w:rsidRDefault="000A73D2" w:rsidP="00C16509">
      <w:pPr>
        <w:jc w:val="both"/>
        <w:rPr>
          <w:sz w:val="24"/>
        </w:rPr>
      </w:pPr>
      <w:r>
        <w:rPr>
          <w:sz w:val="24"/>
        </w:rPr>
        <w:t>- p</w:t>
      </w:r>
      <w:r w:rsidR="00957DB2">
        <w:rPr>
          <w:sz w:val="24"/>
        </w:rPr>
        <w:t xml:space="preserve">rojekt </w:t>
      </w:r>
      <w:r w:rsidR="0025087D">
        <w:rPr>
          <w:sz w:val="24"/>
        </w:rPr>
        <w:t xml:space="preserve">„Výzkum nakladatelských subjektů v ČR ve vztahu k e-knihám a knihovnám“ podaný </w:t>
      </w:r>
      <w:r w:rsidR="0025087D" w:rsidRPr="00BD341A">
        <w:rPr>
          <w:sz w:val="24"/>
          <w:u w:val="single"/>
        </w:rPr>
        <w:t>Univerzitou Karlovou v Praze</w:t>
      </w:r>
      <w:r w:rsidR="003B705C">
        <w:rPr>
          <w:sz w:val="24"/>
        </w:rPr>
        <w:t xml:space="preserve"> byl vyřazen z tohoto </w:t>
      </w:r>
      <w:r w:rsidR="0011301E">
        <w:rPr>
          <w:sz w:val="24"/>
        </w:rPr>
        <w:t>důvodu: předpokládaný</w:t>
      </w:r>
      <w:r w:rsidR="0025087D">
        <w:rPr>
          <w:sz w:val="24"/>
        </w:rPr>
        <w:t xml:space="preserve"> termín realizac</w:t>
      </w:r>
      <w:r w:rsidR="0011301E">
        <w:rPr>
          <w:sz w:val="24"/>
        </w:rPr>
        <w:t xml:space="preserve">e projektu v kalendářním roce 2020 </w:t>
      </w:r>
      <w:r w:rsidR="003B705C">
        <w:rPr>
          <w:sz w:val="24"/>
        </w:rPr>
        <w:t xml:space="preserve">není v souladu </w:t>
      </w:r>
      <w:r w:rsidR="0011301E">
        <w:rPr>
          <w:sz w:val="24"/>
        </w:rPr>
        <w:t>se zveřejněnou 2. výzvou podprogramu VISK 1 na rok 2019</w:t>
      </w:r>
      <w:r w:rsidR="0025087D">
        <w:rPr>
          <w:sz w:val="24"/>
        </w:rPr>
        <w:t>.</w:t>
      </w:r>
    </w:p>
    <w:p w:rsidR="00C57525" w:rsidRDefault="00C57525" w:rsidP="004B3B26">
      <w:pPr>
        <w:jc w:val="both"/>
        <w:rPr>
          <w:sz w:val="24"/>
        </w:rPr>
      </w:pPr>
    </w:p>
    <w:p w:rsidR="007C42E1" w:rsidRPr="00FC3182" w:rsidRDefault="007C42E1" w:rsidP="004B3B26">
      <w:pPr>
        <w:jc w:val="both"/>
        <w:rPr>
          <w:sz w:val="24"/>
        </w:rPr>
      </w:pPr>
    </w:p>
    <w:p w:rsidR="002F035D" w:rsidRDefault="002E47EA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5A6DB3" w:rsidRDefault="00C57525" w:rsidP="005A6DB3">
      <w:pPr>
        <w:jc w:val="both"/>
        <w:rPr>
          <w:sz w:val="24"/>
        </w:rPr>
      </w:pPr>
      <w:r>
        <w:rPr>
          <w:sz w:val="24"/>
        </w:rPr>
        <w:t xml:space="preserve">K dalšímu věcnému </w:t>
      </w:r>
      <w:r w:rsidR="005A6DB3">
        <w:rPr>
          <w:sz w:val="24"/>
        </w:rPr>
        <w:t>hodnocení postoupily 4 projekty.</w:t>
      </w:r>
    </w:p>
    <w:p w:rsidR="00C57525" w:rsidRDefault="00C57525" w:rsidP="005A6DB3">
      <w:pPr>
        <w:jc w:val="both"/>
        <w:rPr>
          <w:sz w:val="24"/>
        </w:rPr>
      </w:pP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5877EF" w:rsidRDefault="00631C4A" w:rsidP="00C72100">
      <w:pPr>
        <w:jc w:val="both"/>
        <w:outlineLvl w:val="0"/>
        <w:rPr>
          <w:sz w:val="24"/>
          <w:szCs w:val="24"/>
        </w:rPr>
      </w:pPr>
      <w:r w:rsidRPr="00631C4A">
        <w:rPr>
          <w:bCs/>
          <w:sz w:val="24"/>
        </w:rPr>
        <w:t xml:space="preserve">Členové komise </w:t>
      </w:r>
      <w:r w:rsidR="002A4B86">
        <w:rPr>
          <w:bCs/>
          <w:sz w:val="24"/>
        </w:rPr>
        <w:t>v termínu od 10. 6. do 17</w:t>
      </w:r>
      <w:r>
        <w:rPr>
          <w:bCs/>
          <w:sz w:val="24"/>
        </w:rPr>
        <w:t>. 6. 2019 zaslali MK své hodnocení projektů</w:t>
      </w:r>
      <w:r>
        <w:rPr>
          <w:sz w:val="24"/>
          <w:szCs w:val="24"/>
        </w:rPr>
        <w:t xml:space="preserve">. </w:t>
      </w:r>
      <w:r w:rsidR="0005004D">
        <w:rPr>
          <w:sz w:val="24"/>
          <w:szCs w:val="24"/>
        </w:rPr>
        <w:t>Jeho p</w:t>
      </w:r>
      <w:r>
        <w:rPr>
          <w:sz w:val="24"/>
          <w:szCs w:val="24"/>
        </w:rPr>
        <w:t xml:space="preserve">ředmětem </w:t>
      </w:r>
      <w:r w:rsidR="004A7B1C" w:rsidRPr="009F11BD">
        <w:rPr>
          <w:sz w:val="24"/>
          <w:szCs w:val="24"/>
        </w:rPr>
        <w:t xml:space="preserve">bylo splnění základních podmínek stanovených v zadávací dokumentaci </w:t>
      </w:r>
      <w:r w:rsidR="0005004D">
        <w:rPr>
          <w:sz w:val="24"/>
          <w:szCs w:val="24"/>
        </w:rPr>
        <w:br/>
        <w:t>2. kola</w:t>
      </w:r>
      <w:r w:rsidR="002E47EA">
        <w:rPr>
          <w:sz w:val="24"/>
          <w:szCs w:val="24"/>
        </w:rPr>
        <w:t> podprogramu VISK</w:t>
      </w:r>
      <w:r w:rsidR="00683AA0">
        <w:rPr>
          <w:sz w:val="24"/>
          <w:szCs w:val="24"/>
        </w:rPr>
        <w:t xml:space="preserve"> 1 na rok 2019</w:t>
      </w:r>
      <w:r w:rsidR="004A7B1C" w:rsidRPr="009F11BD">
        <w:rPr>
          <w:sz w:val="24"/>
          <w:szCs w:val="24"/>
        </w:rPr>
        <w:t>,</w:t>
      </w:r>
      <w:r w:rsidR="00693516">
        <w:rPr>
          <w:sz w:val="24"/>
          <w:szCs w:val="24"/>
        </w:rPr>
        <w:t xml:space="preserve"> návaznost na Koncepci</w:t>
      </w:r>
      <w:r w:rsidR="007D24F1">
        <w:rPr>
          <w:sz w:val="24"/>
          <w:szCs w:val="24"/>
        </w:rPr>
        <w:t xml:space="preserve"> rozvoje knihoven v ČR na léta 2017-2020,</w:t>
      </w:r>
      <w:r w:rsidR="004A7B1C" w:rsidRPr="009F11BD">
        <w:rPr>
          <w:sz w:val="24"/>
          <w:szCs w:val="24"/>
        </w:rPr>
        <w:t xml:space="preserve">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 w:rsidR="00D41ED5">
        <w:rPr>
          <w:sz w:val="24"/>
          <w:szCs w:val="24"/>
        </w:rPr>
        <w:t xml:space="preserve"> zpracování</w:t>
      </w:r>
      <w:r w:rsidR="0005004D">
        <w:rPr>
          <w:sz w:val="24"/>
          <w:szCs w:val="24"/>
        </w:rPr>
        <w:t xml:space="preserve">, </w:t>
      </w:r>
      <w:r w:rsidR="002E47EA">
        <w:rPr>
          <w:sz w:val="24"/>
          <w:szCs w:val="24"/>
        </w:rPr>
        <w:t>přínos pro další knihovny</w:t>
      </w:r>
      <w:r w:rsidR="002A4B86">
        <w:rPr>
          <w:sz w:val="24"/>
          <w:szCs w:val="24"/>
        </w:rPr>
        <w:t xml:space="preserve">, ev. </w:t>
      </w:r>
      <w:r>
        <w:rPr>
          <w:sz w:val="24"/>
          <w:szCs w:val="24"/>
        </w:rPr>
        <w:t>návrh na přidělení částky.</w:t>
      </w:r>
    </w:p>
    <w:p w:rsidR="00AA70CD" w:rsidRDefault="00631C4A" w:rsidP="00C7210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AA70CD">
        <w:rPr>
          <w:sz w:val="24"/>
          <w:szCs w:val="24"/>
        </w:rPr>
        <w:t xml:space="preserve">základě </w:t>
      </w:r>
      <w:r w:rsidR="0005004D">
        <w:rPr>
          <w:sz w:val="24"/>
          <w:szCs w:val="24"/>
        </w:rPr>
        <w:t>jednotlivých</w:t>
      </w:r>
      <w:r w:rsidR="002A4B86">
        <w:rPr>
          <w:sz w:val="24"/>
          <w:szCs w:val="24"/>
        </w:rPr>
        <w:t xml:space="preserve"> hodnocení zpracovala </w:t>
      </w:r>
      <w:r>
        <w:rPr>
          <w:sz w:val="24"/>
          <w:szCs w:val="24"/>
        </w:rPr>
        <w:t xml:space="preserve">Mgr. Miturová </w:t>
      </w:r>
      <w:r w:rsidR="00C72100">
        <w:rPr>
          <w:sz w:val="24"/>
          <w:szCs w:val="24"/>
        </w:rPr>
        <w:t xml:space="preserve">souhrnné hodnocení projektů. V 1. kole byly jednomyslně schváleny projekty </w:t>
      </w:r>
      <w:r w:rsidR="00C72100" w:rsidRPr="00C72100">
        <w:rPr>
          <w:sz w:val="24"/>
          <w:szCs w:val="24"/>
        </w:rPr>
        <w:t>č. 2 (MSVK Ostrava) a</w:t>
      </w:r>
      <w:r w:rsidR="005877EF">
        <w:rPr>
          <w:sz w:val="24"/>
          <w:szCs w:val="24"/>
        </w:rPr>
        <w:t xml:space="preserve"> č. 4 (KNAV)</w:t>
      </w:r>
      <w:r w:rsidR="00C72100">
        <w:rPr>
          <w:sz w:val="24"/>
          <w:szCs w:val="24"/>
        </w:rPr>
        <w:t>.</w:t>
      </w:r>
      <w:r w:rsidR="00AA70CD">
        <w:rPr>
          <w:sz w:val="24"/>
          <w:szCs w:val="24"/>
        </w:rPr>
        <w:t xml:space="preserve"> Ve dnech </w:t>
      </w:r>
      <w:r w:rsidR="005877EF">
        <w:rPr>
          <w:sz w:val="24"/>
          <w:szCs w:val="24"/>
        </w:rPr>
        <w:t xml:space="preserve">od </w:t>
      </w:r>
      <w:r w:rsidR="00C72100">
        <w:rPr>
          <w:sz w:val="24"/>
          <w:szCs w:val="24"/>
        </w:rPr>
        <w:t>19. 6.</w:t>
      </w:r>
      <w:r w:rsidR="00AA70CD">
        <w:rPr>
          <w:sz w:val="24"/>
          <w:szCs w:val="24"/>
        </w:rPr>
        <w:t xml:space="preserve"> </w:t>
      </w:r>
      <w:r w:rsidR="005877EF">
        <w:rPr>
          <w:sz w:val="24"/>
          <w:szCs w:val="24"/>
        </w:rPr>
        <w:t>do</w:t>
      </w:r>
      <w:r w:rsidR="00AA70CD">
        <w:rPr>
          <w:sz w:val="24"/>
          <w:szCs w:val="24"/>
        </w:rPr>
        <w:t xml:space="preserve"> 25. 6.</w:t>
      </w:r>
      <w:r w:rsidR="00C72100">
        <w:rPr>
          <w:sz w:val="24"/>
          <w:szCs w:val="24"/>
        </w:rPr>
        <w:t xml:space="preserve"> 2019 </w:t>
      </w:r>
      <w:r w:rsidR="00AA70CD">
        <w:rPr>
          <w:sz w:val="24"/>
          <w:szCs w:val="24"/>
        </w:rPr>
        <w:t>probíhala diskuze nad ostatními dvěma projekty a 2. kolo hlasování o navržené výši dotace.</w:t>
      </w:r>
    </w:p>
    <w:p w:rsidR="0095224F" w:rsidRDefault="0095224F" w:rsidP="008D5162">
      <w:pPr>
        <w:jc w:val="both"/>
        <w:rPr>
          <w:bCs/>
          <w:sz w:val="24"/>
        </w:rPr>
      </w:pPr>
    </w:p>
    <w:p w:rsidR="000A73D2" w:rsidRDefault="000A73D2" w:rsidP="008D5162">
      <w:pPr>
        <w:jc w:val="both"/>
        <w:rPr>
          <w:bCs/>
          <w:sz w:val="24"/>
        </w:rPr>
      </w:pPr>
    </w:p>
    <w:p w:rsidR="00C57525" w:rsidRDefault="00A155D1" w:rsidP="00F1532B">
      <w:pPr>
        <w:pStyle w:val="Zkladntextodsazen21"/>
        <w:ind w:firstLine="0"/>
        <w:rPr>
          <w:b/>
        </w:rPr>
      </w:pPr>
      <w:r>
        <w:rPr>
          <w:b/>
        </w:rPr>
        <w:t>4</w:t>
      </w:r>
      <w:r w:rsidR="005A6DB3">
        <w:rPr>
          <w:b/>
        </w:rPr>
        <w:t xml:space="preserve">. Zdůvodnění </w:t>
      </w:r>
      <w:r w:rsidR="00F1532B">
        <w:rPr>
          <w:b/>
        </w:rPr>
        <w:t>poskytnutí dotace</w:t>
      </w:r>
      <w:r w:rsidR="005A6DB3">
        <w:rPr>
          <w:b/>
        </w:rPr>
        <w:t xml:space="preserve"> ve výši 100% rozpočtovaných nákladů</w:t>
      </w:r>
    </w:p>
    <w:p w:rsidR="00F1532B" w:rsidRPr="00C57525" w:rsidRDefault="005A6DB3" w:rsidP="00F1532B">
      <w:pPr>
        <w:pStyle w:val="Zkladntextodsazen21"/>
        <w:ind w:firstLine="0"/>
        <w:rPr>
          <w:b/>
          <w:i/>
          <w:iCs/>
          <w:szCs w:val="24"/>
          <w:u w:val="single"/>
        </w:rPr>
      </w:pPr>
      <w:r w:rsidRPr="00C57525">
        <w:rPr>
          <w:b/>
          <w:i/>
          <w:szCs w:val="24"/>
        </w:rPr>
        <w:t>(podle příkazu ministra kultury č. 8/2019</w:t>
      </w:r>
      <w:r w:rsidR="00F1532B" w:rsidRPr="00C57525">
        <w:rPr>
          <w:b/>
          <w:i/>
          <w:szCs w:val="24"/>
        </w:rPr>
        <w:t>, kterým se vydává směrnice pro poskytov</w:t>
      </w:r>
      <w:r w:rsidRPr="00C57525">
        <w:rPr>
          <w:b/>
          <w:i/>
          <w:szCs w:val="24"/>
        </w:rPr>
        <w:t>ání dotací na podporu veřejných kulturních služeb MK):</w:t>
      </w:r>
    </w:p>
    <w:p w:rsidR="007F2B3B" w:rsidRDefault="007F2B3B" w:rsidP="007F2B3B">
      <w:pPr>
        <w:jc w:val="both"/>
        <w:rPr>
          <w:sz w:val="24"/>
          <w:szCs w:val="24"/>
        </w:rPr>
      </w:pPr>
      <w:r w:rsidRPr="008B7BD3">
        <w:rPr>
          <w:sz w:val="24"/>
          <w:szCs w:val="24"/>
        </w:rPr>
        <w:lastRenderedPageBreak/>
        <w:t xml:space="preserve">- projekt č. 2 (MSVK Ostrava): </w:t>
      </w:r>
      <w:r w:rsidR="008B7BD3" w:rsidRPr="008B7BD3">
        <w:rPr>
          <w:sz w:val="24"/>
          <w:szCs w:val="24"/>
        </w:rPr>
        <w:t>projekt má celorep</w:t>
      </w:r>
      <w:r w:rsidR="00126510">
        <w:rPr>
          <w:sz w:val="24"/>
          <w:szCs w:val="24"/>
        </w:rPr>
        <w:t xml:space="preserve">ublikový </w:t>
      </w:r>
      <w:r w:rsidR="00B54852">
        <w:rPr>
          <w:sz w:val="24"/>
          <w:szCs w:val="24"/>
        </w:rPr>
        <w:t>dopad,</w:t>
      </w:r>
      <w:r w:rsidR="00126510">
        <w:rPr>
          <w:sz w:val="24"/>
          <w:szCs w:val="24"/>
        </w:rPr>
        <w:t xml:space="preserve"> jeho předmětem</w:t>
      </w:r>
      <w:r w:rsidR="008B7BD3" w:rsidRPr="008B7BD3">
        <w:rPr>
          <w:sz w:val="24"/>
          <w:szCs w:val="24"/>
        </w:rPr>
        <w:t xml:space="preserve"> je tvorba nových studijních textů pro knihovnické rekvalifikační kurzy podle Národn</w:t>
      </w:r>
      <w:r w:rsidR="00126510">
        <w:rPr>
          <w:sz w:val="24"/>
          <w:szCs w:val="24"/>
        </w:rPr>
        <w:t>í soustavy kvalifikací</w:t>
      </w:r>
      <w:r w:rsidR="008B7BD3" w:rsidRPr="008B7BD3">
        <w:rPr>
          <w:sz w:val="24"/>
          <w:szCs w:val="24"/>
        </w:rPr>
        <w:t xml:space="preserve"> v úrovni 6, které budou využitelné</w:t>
      </w:r>
      <w:r w:rsidR="00C603FC">
        <w:rPr>
          <w:sz w:val="24"/>
          <w:szCs w:val="24"/>
        </w:rPr>
        <w:t xml:space="preserve"> Národní knihovnou ČR, MZK Brno a výhledově</w:t>
      </w:r>
      <w:r w:rsidR="008B7BD3" w:rsidRPr="008B7BD3">
        <w:rPr>
          <w:sz w:val="24"/>
          <w:szCs w:val="24"/>
        </w:rPr>
        <w:t xml:space="preserve"> </w:t>
      </w:r>
      <w:r w:rsidR="00B54852">
        <w:rPr>
          <w:sz w:val="24"/>
          <w:szCs w:val="24"/>
        </w:rPr>
        <w:t xml:space="preserve">i </w:t>
      </w:r>
      <w:r w:rsidR="008B7BD3" w:rsidRPr="008B7BD3">
        <w:rPr>
          <w:sz w:val="24"/>
          <w:szCs w:val="24"/>
        </w:rPr>
        <w:t xml:space="preserve">dalšími knihovnami podílejícími se </w:t>
      </w:r>
      <w:r w:rsidR="00C603FC">
        <w:rPr>
          <w:sz w:val="24"/>
          <w:szCs w:val="24"/>
        </w:rPr>
        <w:t xml:space="preserve">na </w:t>
      </w:r>
      <w:r w:rsidR="005877EF">
        <w:rPr>
          <w:sz w:val="24"/>
          <w:szCs w:val="24"/>
        </w:rPr>
        <w:t>dalším</w:t>
      </w:r>
      <w:r w:rsidR="008B7BD3" w:rsidRPr="008B7BD3">
        <w:rPr>
          <w:sz w:val="24"/>
          <w:szCs w:val="24"/>
        </w:rPr>
        <w:t xml:space="preserve"> vzdělávání</w:t>
      </w:r>
      <w:r w:rsidR="00126510">
        <w:rPr>
          <w:sz w:val="24"/>
          <w:szCs w:val="24"/>
        </w:rPr>
        <w:t xml:space="preserve"> podle NSK</w:t>
      </w:r>
      <w:r w:rsidR="008B7BD3" w:rsidRPr="008B7BD3">
        <w:rPr>
          <w:sz w:val="24"/>
          <w:szCs w:val="24"/>
        </w:rPr>
        <w:t>;</w:t>
      </w:r>
    </w:p>
    <w:p w:rsidR="007F2B3B" w:rsidRPr="005B1D63" w:rsidRDefault="007F2B3B" w:rsidP="007F2B3B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4</w:t>
      </w:r>
      <w:r w:rsidRPr="00C23D17">
        <w:rPr>
          <w:sz w:val="24"/>
          <w:szCs w:val="24"/>
        </w:rPr>
        <w:t xml:space="preserve"> (KNAV): </w:t>
      </w:r>
      <w:r w:rsidRPr="005B1D63">
        <w:rPr>
          <w:sz w:val="24"/>
          <w:szCs w:val="24"/>
        </w:rPr>
        <w:t xml:space="preserve">cílem je </w:t>
      </w:r>
      <w:r w:rsidR="005B1D63">
        <w:rPr>
          <w:sz w:val="24"/>
          <w:szCs w:val="24"/>
        </w:rPr>
        <w:t xml:space="preserve">optimalizace </w:t>
      </w:r>
      <w:r w:rsidR="009F7DAA" w:rsidRPr="005B1D63">
        <w:rPr>
          <w:sz w:val="24"/>
          <w:szCs w:val="24"/>
        </w:rPr>
        <w:t>systému Kramerius</w:t>
      </w:r>
      <w:r w:rsidR="005B1D63" w:rsidRPr="005B1D63">
        <w:rPr>
          <w:sz w:val="24"/>
          <w:szCs w:val="24"/>
        </w:rPr>
        <w:t>,</w:t>
      </w:r>
      <w:r w:rsidR="009F7DAA" w:rsidRPr="005B1D63">
        <w:rPr>
          <w:sz w:val="24"/>
          <w:szCs w:val="24"/>
        </w:rPr>
        <w:t xml:space="preserve"> užívaného </w:t>
      </w:r>
      <w:r w:rsidR="005B1D63">
        <w:rPr>
          <w:sz w:val="24"/>
          <w:szCs w:val="24"/>
        </w:rPr>
        <w:t xml:space="preserve">v současnosti </w:t>
      </w:r>
      <w:r w:rsidR="005B1D63" w:rsidRPr="005B1D63">
        <w:rPr>
          <w:sz w:val="24"/>
          <w:szCs w:val="24"/>
        </w:rPr>
        <w:t xml:space="preserve">více než </w:t>
      </w:r>
      <w:proofErr w:type="gramStart"/>
      <w:r w:rsidR="005B1D63" w:rsidRPr="005B1D63">
        <w:rPr>
          <w:sz w:val="24"/>
          <w:szCs w:val="24"/>
        </w:rPr>
        <w:t>30</w:t>
      </w:r>
      <w:r w:rsidR="005B1D63">
        <w:rPr>
          <w:sz w:val="24"/>
          <w:szCs w:val="24"/>
        </w:rPr>
        <w:t>ti</w:t>
      </w:r>
      <w:proofErr w:type="gramEnd"/>
      <w:r w:rsidR="005B1D63" w:rsidRPr="005B1D63">
        <w:rPr>
          <w:sz w:val="24"/>
          <w:szCs w:val="24"/>
        </w:rPr>
        <w:t xml:space="preserve"> českými knihovnami</w:t>
      </w:r>
      <w:r w:rsidR="009F7DAA" w:rsidRPr="005B1D63">
        <w:rPr>
          <w:sz w:val="24"/>
          <w:szCs w:val="24"/>
        </w:rPr>
        <w:t xml:space="preserve">, </w:t>
      </w:r>
      <w:r w:rsidR="005B1D63" w:rsidRPr="005B1D63">
        <w:rPr>
          <w:sz w:val="24"/>
          <w:szCs w:val="24"/>
        </w:rPr>
        <w:t xml:space="preserve">která přispěje k většímu komfortu </w:t>
      </w:r>
      <w:r w:rsidR="005B1D63">
        <w:rPr>
          <w:sz w:val="24"/>
          <w:szCs w:val="24"/>
        </w:rPr>
        <w:t>a</w:t>
      </w:r>
      <w:r w:rsidR="005B1D63" w:rsidRPr="005B1D63">
        <w:rPr>
          <w:sz w:val="24"/>
          <w:szCs w:val="24"/>
        </w:rPr>
        <w:t xml:space="preserve"> lepším výsledkům při vyhledávání v obsahu digitálních knihoven (více než 150 mil</w:t>
      </w:r>
      <w:r w:rsidR="005B1D63">
        <w:rPr>
          <w:sz w:val="24"/>
          <w:szCs w:val="24"/>
        </w:rPr>
        <w:t xml:space="preserve">. digitálních stran); </w:t>
      </w:r>
      <w:r w:rsidR="004C55D7">
        <w:rPr>
          <w:sz w:val="24"/>
          <w:szCs w:val="24"/>
        </w:rPr>
        <w:t xml:space="preserve">další </w:t>
      </w:r>
      <w:r w:rsidR="005B1D63">
        <w:rPr>
          <w:sz w:val="24"/>
          <w:szCs w:val="24"/>
        </w:rPr>
        <w:t xml:space="preserve">nárůst </w:t>
      </w:r>
      <w:r w:rsidR="004C55D7">
        <w:rPr>
          <w:sz w:val="24"/>
          <w:szCs w:val="24"/>
        </w:rPr>
        <w:t>využití je očekáván v souvislosti se zpřístupněním děl nedostupných na trhu.</w:t>
      </w:r>
    </w:p>
    <w:p w:rsidR="00FB37F3" w:rsidRDefault="00FB37F3" w:rsidP="00FB37F3">
      <w:pPr>
        <w:pStyle w:val="Zkladntextodsazen21"/>
        <w:ind w:firstLine="0"/>
        <w:rPr>
          <w:u w:val="single"/>
        </w:rPr>
      </w:pPr>
      <w:r>
        <w:rPr>
          <w:u w:val="single"/>
        </w:rPr>
        <w:t>Oddělení literatury a knihoven MK udělení obou výše uvedených výjimek doporučuje.</w:t>
      </w:r>
    </w:p>
    <w:p w:rsidR="00FB37F3" w:rsidRDefault="00FB37F3" w:rsidP="002B6DB8">
      <w:pPr>
        <w:jc w:val="both"/>
        <w:rPr>
          <w:sz w:val="24"/>
          <w:szCs w:val="24"/>
        </w:rPr>
      </w:pPr>
      <w:bookmarkStart w:id="0" w:name="_GoBack"/>
      <w:bookmarkEnd w:id="0"/>
    </w:p>
    <w:p w:rsidR="004C55D7" w:rsidRPr="005C1340" w:rsidRDefault="004C55D7" w:rsidP="002B6DB8">
      <w:pPr>
        <w:jc w:val="both"/>
        <w:rPr>
          <w:sz w:val="24"/>
          <w:szCs w:val="24"/>
        </w:rPr>
      </w:pPr>
    </w:p>
    <w:p w:rsidR="008D5162" w:rsidRDefault="00A155D1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CE27C6" w:rsidRPr="00A92D25">
        <w:rPr>
          <w:b/>
          <w:bCs/>
          <w:sz w:val="24"/>
        </w:rPr>
        <w:t>. Doporučení komi</w:t>
      </w:r>
      <w:r w:rsidR="00C57525">
        <w:rPr>
          <w:b/>
          <w:bCs/>
          <w:sz w:val="24"/>
        </w:rPr>
        <w:t xml:space="preserve">se a </w:t>
      </w:r>
      <w:r w:rsidR="00D64A29" w:rsidRPr="00A92D25">
        <w:rPr>
          <w:b/>
          <w:bCs/>
          <w:sz w:val="24"/>
        </w:rPr>
        <w:t>podmínky poskytnutí dotace</w:t>
      </w:r>
      <w:r w:rsidR="00CE27C6" w:rsidRPr="00A92D25">
        <w:rPr>
          <w:b/>
          <w:bCs/>
          <w:sz w:val="24"/>
        </w:rPr>
        <w:t>:</w:t>
      </w:r>
    </w:p>
    <w:p w:rsidR="0027781B" w:rsidRDefault="00273294" w:rsidP="00273294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1</w:t>
      </w:r>
      <w:r w:rsidR="00E66B27">
        <w:rPr>
          <w:sz w:val="24"/>
          <w:szCs w:val="24"/>
        </w:rPr>
        <w:t xml:space="preserve"> (</w:t>
      </w:r>
      <w:proofErr w:type="gramStart"/>
      <w:r w:rsidR="00E66B27">
        <w:rPr>
          <w:sz w:val="24"/>
          <w:szCs w:val="24"/>
        </w:rPr>
        <w:t>MěK</w:t>
      </w:r>
      <w:proofErr w:type="gramEnd"/>
      <w:r w:rsidR="00E66B27">
        <w:rPr>
          <w:sz w:val="24"/>
          <w:szCs w:val="24"/>
        </w:rPr>
        <w:t xml:space="preserve"> Praha</w:t>
      </w:r>
      <w:r w:rsidRPr="005C11E3">
        <w:rPr>
          <w:sz w:val="24"/>
          <w:szCs w:val="24"/>
        </w:rPr>
        <w:t xml:space="preserve">): </w:t>
      </w:r>
      <w:r>
        <w:rPr>
          <w:sz w:val="24"/>
          <w:szCs w:val="24"/>
        </w:rPr>
        <w:t xml:space="preserve">Navazuje na opatření 6.2 Koncepce </w:t>
      </w:r>
      <w:r w:rsidRPr="0076545F">
        <w:rPr>
          <w:sz w:val="22"/>
          <w:szCs w:val="22"/>
        </w:rPr>
        <w:t>(Podporovat tvorbu metodik měření ekonomické efektivnosti služeb knihoven a jejich uplatňování v praxi).</w:t>
      </w:r>
      <w:r>
        <w:rPr>
          <w:i/>
          <w:sz w:val="22"/>
          <w:szCs w:val="22"/>
        </w:rPr>
        <w:t xml:space="preserve"> </w:t>
      </w:r>
      <w:r w:rsidR="00A155D1" w:rsidRPr="0027781B">
        <w:rPr>
          <w:sz w:val="24"/>
          <w:szCs w:val="24"/>
        </w:rPr>
        <w:t>Vzhledem k tomu, že proje</w:t>
      </w:r>
      <w:r w:rsidR="0027781B">
        <w:rPr>
          <w:sz w:val="24"/>
          <w:szCs w:val="24"/>
        </w:rPr>
        <w:t>kt byl dopracován a analýza má být</w:t>
      </w:r>
      <w:r w:rsidR="00A155D1" w:rsidRPr="0027781B">
        <w:rPr>
          <w:sz w:val="24"/>
          <w:szCs w:val="24"/>
        </w:rPr>
        <w:t xml:space="preserve"> zaměřena na domácí produkci e-knih a jejich využití knihovnami (tj. vč. nejvyužívanějších služeb půjčování e-knih v českých </w:t>
      </w:r>
      <w:r w:rsidR="0027781B">
        <w:rPr>
          <w:sz w:val="24"/>
          <w:szCs w:val="24"/>
        </w:rPr>
        <w:t>knihovn</w:t>
      </w:r>
      <w:r w:rsidR="00A155D1" w:rsidRPr="0027781B">
        <w:rPr>
          <w:sz w:val="24"/>
          <w:szCs w:val="24"/>
        </w:rPr>
        <w:t>á</w:t>
      </w:r>
      <w:r w:rsidR="0027781B">
        <w:rPr>
          <w:sz w:val="24"/>
          <w:szCs w:val="24"/>
        </w:rPr>
        <w:t>ch</w:t>
      </w:r>
      <w:r w:rsidR="008B7BD3">
        <w:rPr>
          <w:sz w:val="24"/>
          <w:szCs w:val="24"/>
        </w:rPr>
        <w:t>) a výzkum orientován na praxi (</w:t>
      </w:r>
      <w:r w:rsidR="0027781B">
        <w:rPr>
          <w:sz w:val="24"/>
          <w:szCs w:val="24"/>
        </w:rPr>
        <w:t>tzn. nejen na produkci e-knih v</w:t>
      </w:r>
      <w:r w:rsidR="008B7BD3">
        <w:rPr>
          <w:sz w:val="24"/>
          <w:szCs w:val="24"/>
        </w:rPr>
        <w:t> </w:t>
      </w:r>
      <w:r w:rsidR="0027781B">
        <w:rPr>
          <w:sz w:val="24"/>
          <w:szCs w:val="24"/>
        </w:rPr>
        <w:t>Praze</w:t>
      </w:r>
      <w:r w:rsidR="008B7BD3">
        <w:rPr>
          <w:sz w:val="24"/>
          <w:szCs w:val="24"/>
        </w:rPr>
        <w:t>)</w:t>
      </w:r>
      <w:r w:rsidR="0027781B">
        <w:rPr>
          <w:sz w:val="24"/>
          <w:szCs w:val="24"/>
        </w:rPr>
        <w:t>, v žádosti toto zpřesnění</w:t>
      </w:r>
      <w:r w:rsidR="008B7BD3">
        <w:rPr>
          <w:sz w:val="24"/>
          <w:szCs w:val="24"/>
        </w:rPr>
        <w:t xml:space="preserve"> chybí.</w:t>
      </w:r>
      <w:r w:rsidR="005877EF">
        <w:rPr>
          <w:sz w:val="24"/>
          <w:szCs w:val="24"/>
        </w:rPr>
        <w:t xml:space="preserve"> D</w:t>
      </w:r>
      <w:r w:rsidR="008B7BD3">
        <w:rPr>
          <w:sz w:val="24"/>
          <w:szCs w:val="24"/>
        </w:rPr>
        <w:t>oporučujeme</w:t>
      </w:r>
      <w:r w:rsidR="005877EF">
        <w:rPr>
          <w:sz w:val="24"/>
          <w:szCs w:val="24"/>
        </w:rPr>
        <w:t xml:space="preserve"> projekt</w:t>
      </w:r>
      <w:r w:rsidR="008B7BD3">
        <w:rPr>
          <w:sz w:val="24"/>
          <w:szCs w:val="24"/>
        </w:rPr>
        <w:t xml:space="preserve"> zaměřit na technickou stránku zprostředkování e-knih (např. limity knihovních systémů, rozdílnou licenční politiku distributorů, problémy integrace do knihovních systémů).</w:t>
      </w:r>
    </w:p>
    <w:p w:rsidR="008B7BD3" w:rsidRPr="00C603FC" w:rsidRDefault="008B7BD3" w:rsidP="0027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2 (SVK Ústí n. Labem): </w:t>
      </w:r>
      <w:r w:rsidR="00D36561">
        <w:rPr>
          <w:sz w:val="24"/>
          <w:szCs w:val="24"/>
        </w:rPr>
        <w:t xml:space="preserve">Navazuje na opatření 2.2 Koncepce </w:t>
      </w:r>
      <w:r w:rsidR="00D36561" w:rsidRPr="00C603FC">
        <w:rPr>
          <w:sz w:val="22"/>
          <w:szCs w:val="22"/>
        </w:rPr>
        <w:t xml:space="preserve">(Rozvíjet vzdělávací funkce knihoven zejm. v oblasti </w:t>
      </w:r>
      <w:r w:rsidR="00C603FC" w:rsidRPr="00C603FC">
        <w:rPr>
          <w:sz w:val="22"/>
          <w:szCs w:val="22"/>
        </w:rPr>
        <w:t>celoživotního a obča</w:t>
      </w:r>
      <w:r w:rsidR="00D36561" w:rsidRPr="00C603FC">
        <w:rPr>
          <w:sz w:val="22"/>
          <w:szCs w:val="22"/>
        </w:rPr>
        <w:t>n</w:t>
      </w:r>
      <w:r w:rsidR="00C603FC" w:rsidRPr="00C603FC">
        <w:rPr>
          <w:sz w:val="22"/>
          <w:szCs w:val="22"/>
        </w:rPr>
        <w:t>s</w:t>
      </w:r>
      <w:r w:rsidR="00D36561" w:rsidRPr="00C603FC">
        <w:rPr>
          <w:sz w:val="22"/>
          <w:szCs w:val="22"/>
        </w:rPr>
        <w:t>kého vzdělávání ve spolupráci se v</w:t>
      </w:r>
      <w:r w:rsidR="00C603FC" w:rsidRPr="00C603FC">
        <w:rPr>
          <w:sz w:val="22"/>
          <w:szCs w:val="22"/>
        </w:rPr>
        <w:t>zdělávacími institucemi a dalšími partnery na celostátní, regionální a lokání úrovni).</w:t>
      </w:r>
      <w:r w:rsidR="00C603FC">
        <w:rPr>
          <w:sz w:val="22"/>
          <w:szCs w:val="22"/>
        </w:rPr>
        <w:t xml:space="preserve"> </w:t>
      </w:r>
      <w:r w:rsidR="00C603FC" w:rsidRPr="00C603FC">
        <w:rPr>
          <w:sz w:val="24"/>
          <w:szCs w:val="24"/>
        </w:rPr>
        <w:t xml:space="preserve">Jedná se o pilotní projekt, který </w:t>
      </w:r>
      <w:r w:rsidR="00C603FC">
        <w:rPr>
          <w:sz w:val="24"/>
          <w:szCs w:val="24"/>
        </w:rPr>
        <w:t>by měl prohloubit propojení</w:t>
      </w:r>
      <w:r w:rsidR="005877EF">
        <w:rPr>
          <w:sz w:val="24"/>
          <w:szCs w:val="24"/>
        </w:rPr>
        <w:t xml:space="preserve"> </w:t>
      </w:r>
      <w:r w:rsidR="00C603FC">
        <w:rPr>
          <w:sz w:val="24"/>
          <w:szCs w:val="24"/>
        </w:rPr>
        <w:t>šk</w:t>
      </w:r>
      <w:r w:rsidR="005877EF">
        <w:rPr>
          <w:sz w:val="24"/>
          <w:szCs w:val="24"/>
        </w:rPr>
        <w:t>ol a knihoven a meziresortní spolupráci MK a MŠMT.</w:t>
      </w:r>
    </w:p>
    <w:p w:rsidR="00B54852" w:rsidRDefault="00273294" w:rsidP="005C11E3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4</w:t>
      </w:r>
      <w:r w:rsidR="005C11E3" w:rsidRPr="00D82241">
        <w:rPr>
          <w:sz w:val="24"/>
          <w:szCs w:val="24"/>
        </w:rPr>
        <w:t xml:space="preserve"> (K</w:t>
      </w:r>
      <w:r w:rsidR="00C35BB0" w:rsidRPr="00D82241">
        <w:rPr>
          <w:sz w:val="24"/>
          <w:szCs w:val="24"/>
        </w:rPr>
        <w:t>NAV</w:t>
      </w:r>
      <w:r w:rsidR="003E22DA">
        <w:rPr>
          <w:sz w:val="24"/>
          <w:szCs w:val="24"/>
        </w:rPr>
        <w:t xml:space="preserve">): </w:t>
      </w:r>
      <w:r w:rsidR="007D24F1">
        <w:rPr>
          <w:sz w:val="24"/>
          <w:szCs w:val="24"/>
        </w:rPr>
        <w:t xml:space="preserve">Navazuje na opatření 1.1.4 Koncepce </w:t>
      </w:r>
      <w:r w:rsidR="007D24F1" w:rsidRPr="0076545F">
        <w:rPr>
          <w:sz w:val="22"/>
          <w:szCs w:val="22"/>
        </w:rPr>
        <w:t>(Podporovat vývoj systémů zpřístupňujících digitální obsah (např. Kramerius a Manuscriptorium</w:t>
      </w:r>
      <w:r w:rsidR="007D24F1" w:rsidRPr="0027781B">
        <w:rPr>
          <w:sz w:val="22"/>
          <w:szCs w:val="22"/>
        </w:rPr>
        <w:t>)…</w:t>
      </w:r>
      <w:r w:rsidR="007D24F1" w:rsidRPr="0027781B">
        <w:rPr>
          <w:sz w:val="24"/>
          <w:szCs w:val="24"/>
        </w:rPr>
        <w:t xml:space="preserve">. </w:t>
      </w:r>
      <w:r w:rsidR="003E22DA" w:rsidRPr="0027781B">
        <w:rPr>
          <w:sz w:val="24"/>
          <w:szCs w:val="24"/>
        </w:rPr>
        <w:t>Dotace byla</w:t>
      </w:r>
      <w:r w:rsidR="0027781B" w:rsidRPr="0027781B">
        <w:rPr>
          <w:sz w:val="24"/>
          <w:szCs w:val="24"/>
        </w:rPr>
        <w:t xml:space="preserve"> krácena o náklady na analýzy, které by měly projektu p</w:t>
      </w:r>
      <w:r w:rsidR="00C9688B">
        <w:rPr>
          <w:sz w:val="24"/>
          <w:szCs w:val="24"/>
        </w:rPr>
        <w:t>ředcházet a být hrazeny</w:t>
      </w:r>
      <w:r w:rsidR="0027781B" w:rsidRPr="0027781B">
        <w:rPr>
          <w:sz w:val="24"/>
          <w:szCs w:val="24"/>
        </w:rPr>
        <w:t xml:space="preserve"> žadatelem.</w:t>
      </w:r>
      <w:r w:rsidR="0027781B">
        <w:rPr>
          <w:sz w:val="24"/>
          <w:szCs w:val="24"/>
        </w:rPr>
        <w:t xml:space="preserve"> V </w:t>
      </w:r>
      <w:r w:rsidR="000861B1">
        <w:rPr>
          <w:sz w:val="24"/>
          <w:szCs w:val="24"/>
        </w:rPr>
        <w:t>projektu</w:t>
      </w:r>
      <w:r w:rsidR="0027781B">
        <w:rPr>
          <w:sz w:val="24"/>
          <w:szCs w:val="24"/>
        </w:rPr>
        <w:t xml:space="preserve"> </w:t>
      </w:r>
      <w:r w:rsidR="000861B1">
        <w:rPr>
          <w:sz w:val="24"/>
          <w:szCs w:val="24"/>
        </w:rPr>
        <w:t>není uvedena informace o</w:t>
      </w:r>
      <w:r w:rsidR="0027781B">
        <w:rPr>
          <w:sz w:val="24"/>
          <w:szCs w:val="24"/>
        </w:rPr>
        <w:t xml:space="preserve"> </w:t>
      </w:r>
      <w:r w:rsidR="000861B1">
        <w:rPr>
          <w:sz w:val="24"/>
          <w:szCs w:val="24"/>
        </w:rPr>
        <w:t>dostupnosti podpory pro implementaci nové verze pro o</w:t>
      </w:r>
      <w:r w:rsidR="009F7DAA">
        <w:rPr>
          <w:sz w:val="24"/>
          <w:szCs w:val="24"/>
        </w:rPr>
        <w:t>statní knihovny.</w:t>
      </w:r>
    </w:p>
    <w:p w:rsidR="006B0044" w:rsidRPr="005C11E3" w:rsidRDefault="006B0044" w:rsidP="005C11E3">
      <w:pPr>
        <w:jc w:val="both"/>
        <w:rPr>
          <w:sz w:val="24"/>
          <w:szCs w:val="24"/>
        </w:rPr>
      </w:pPr>
    </w:p>
    <w:p w:rsidR="006025C9" w:rsidRPr="009B2E12" w:rsidRDefault="006025C9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Pr="009B2E12" w:rsidRDefault="00C42BDA" w:rsidP="00305B5B">
      <w:pPr>
        <w:jc w:val="both"/>
        <w:rPr>
          <w:bCs/>
          <w:sz w:val="24"/>
        </w:rPr>
      </w:pPr>
    </w:p>
    <w:p w:rsidR="00304FF3" w:rsidRPr="00A155D1" w:rsidRDefault="00A155D1" w:rsidP="00305B5B">
      <w:pPr>
        <w:jc w:val="both"/>
        <w:rPr>
          <w:b/>
          <w:bCs/>
          <w:sz w:val="24"/>
        </w:rPr>
      </w:pPr>
      <w:r w:rsidRPr="00A155D1">
        <w:rPr>
          <w:b/>
          <w:bCs/>
          <w:sz w:val="24"/>
        </w:rPr>
        <w:t>6</w:t>
      </w:r>
      <w:r w:rsidR="001F655A" w:rsidRPr="00A155D1">
        <w:rPr>
          <w:b/>
          <w:bCs/>
          <w:sz w:val="24"/>
        </w:rPr>
        <w:t xml:space="preserve">. </w:t>
      </w:r>
      <w:r w:rsidR="00F263FC" w:rsidRPr="00A155D1">
        <w:rPr>
          <w:b/>
          <w:bCs/>
          <w:sz w:val="24"/>
        </w:rPr>
        <w:t>Závěr - p</w:t>
      </w:r>
      <w:r w:rsidR="00304FF3" w:rsidRPr="00A155D1">
        <w:rPr>
          <w:b/>
          <w:bCs/>
          <w:sz w:val="24"/>
        </w:rPr>
        <w:t>řiděle</w:t>
      </w:r>
      <w:r w:rsidR="00D64A29" w:rsidRPr="00A155D1">
        <w:rPr>
          <w:b/>
          <w:bCs/>
          <w:sz w:val="24"/>
        </w:rPr>
        <w:t>ní finančních prostředků</w:t>
      </w:r>
      <w:r w:rsidR="00304FF3" w:rsidRPr="00A155D1">
        <w:rPr>
          <w:b/>
          <w:bCs/>
          <w:sz w:val="24"/>
        </w:rPr>
        <w:t>:</w:t>
      </w:r>
    </w:p>
    <w:p w:rsidR="00D64A29" w:rsidRPr="00A155D1" w:rsidRDefault="00273294" w:rsidP="00D64A29">
      <w:pPr>
        <w:numPr>
          <w:ilvl w:val="0"/>
          <w:numId w:val="1"/>
        </w:numPr>
        <w:jc w:val="both"/>
        <w:rPr>
          <w:sz w:val="24"/>
        </w:rPr>
      </w:pPr>
      <w:r w:rsidRPr="00A155D1">
        <w:rPr>
          <w:sz w:val="24"/>
        </w:rPr>
        <w:t>Celkem byly přihlášeny a komisi předloženy</w:t>
      </w:r>
      <w:r w:rsidR="008D4ACB" w:rsidRPr="00A155D1">
        <w:rPr>
          <w:sz w:val="24"/>
        </w:rPr>
        <w:t xml:space="preserve"> k hodnocení </w:t>
      </w:r>
      <w:r w:rsidRPr="00A155D1">
        <w:rPr>
          <w:b/>
          <w:bCs/>
          <w:sz w:val="24"/>
        </w:rPr>
        <w:t>4</w:t>
      </w:r>
      <w:r w:rsidR="008D4ACB" w:rsidRPr="00A155D1">
        <w:rPr>
          <w:b/>
          <w:bCs/>
          <w:sz w:val="24"/>
        </w:rPr>
        <w:t xml:space="preserve"> projekt</w:t>
      </w:r>
      <w:r w:rsidRPr="00A155D1">
        <w:rPr>
          <w:b/>
          <w:bCs/>
          <w:sz w:val="24"/>
        </w:rPr>
        <w:t>y</w:t>
      </w:r>
      <w:r w:rsidR="008D4ACB" w:rsidRPr="00A155D1">
        <w:rPr>
          <w:sz w:val="24"/>
        </w:rPr>
        <w:t xml:space="preserve">. Souhrn veškerých finančních požadavků činil </w:t>
      </w:r>
      <w:r w:rsidRPr="00A155D1">
        <w:rPr>
          <w:b/>
          <w:bCs/>
          <w:sz w:val="24"/>
        </w:rPr>
        <w:t>1 718</w:t>
      </w:r>
      <w:r w:rsidR="008D4ACB" w:rsidRPr="00A155D1">
        <w:rPr>
          <w:b/>
          <w:bCs/>
          <w:sz w:val="24"/>
        </w:rPr>
        <w:t xml:space="preserve"> 000 Kč</w:t>
      </w:r>
      <w:r w:rsidR="008D4ACB" w:rsidRPr="00A155D1">
        <w:rPr>
          <w:sz w:val="24"/>
        </w:rPr>
        <w:t>.</w:t>
      </w:r>
    </w:p>
    <w:p w:rsidR="00F61B76" w:rsidRPr="00A155D1" w:rsidRDefault="00C57525" w:rsidP="00F61B76">
      <w:pPr>
        <w:numPr>
          <w:ilvl w:val="0"/>
          <w:numId w:val="1"/>
        </w:numPr>
        <w:jc w:val="both"/>
        <w:rPr>
          <w:sz w:val="24"/>
        </w:rPr>
      </w:pPr>
      <w:r w:rsidRPr="00A155D1">
        <w:rPr>
          <w:sz w:val="24"/>
        </w:rPr>
        <w:t>Komise doporučila k dotační</w:t>
      </w:r>
      <w:r w:rsidR="008D4ACB" w:rsidRPr="00A155D1">
        <w:rPr>
          <w:sz w:val="24"/>
        </w:rPr>
        <w:t xml:space="preserve"> podpoře MK </w:t>
      </w:r>
      <w:r w:rsidR="00A155D1" w:rsidRPr="00A155D1">
        <w:rPr>
          <w:b/>
          <w:bCs/>
          <w:sz w:val="24"/>
        </w:rPr>
        <w:t>4</w:t>
      </w:r>
      <w:r w:rsidR="008D4ACB" w:rsidRPr="00A155D1">
        <w:rPr>
          <w:b/>
          <w:bCs/>
          <w:sz w:val="24"/>
        </w:rPr>
        <w:t xml:space="preserve"> projekt</w:t>
      </w:r>
      <w:r w:rsidR="00273294" w:rsidRPr="00A155D1">
        <w:rPr>
          <w:b/>
          <w:bCs/>
          <w:sz w:val="24"/>
        </w:rPr>
        <w:t>y</w:t>
      </w:r>
      <w:r w:rsidR="008D4ACB" w:rsidRPr="00A155D1">
        <w:rPr>
          <w:sz w:val="24"/>
        </w:rPr>
        <w:t>.</w:t>
      </w:r>
      <w:r w:rsidR="00887513" w:rsidRPr="00A155D1">
        <w:rPr>
          <w:sz w:val="24"/>
        </w:rPr>
        <w:t xml:space="preserve"> </w:t>
      </w:r>
      <w:r w:rsidR="008D4ACB" w:rsidRPr="00A155D1">
        <w:rPr>
          <w:sz w:val="24"/>
        </w:rPr>
        <w:t xml:space="preserve">Celkem bylo rozděleno </w:t>
      </w:r>
      <w:r w:rsidR="00F61B76" w:rsidRPr="00A155D1">
        <w:rPr>
          <w:sz w:val="24"/>
        </w:rPr>
        <w:br/>
      </w:r>
      <w:r w:rsidR="00A155D1" w:rsidRPr="00A155D1">
        <w:rPr>
          <w:b/>
          <w:sz w:val="24"/>
        </w:rPr>
        <w:t>1 622</w:t>
      </w:r>
      <w:r w:rsidR="008D4ACB" w:rsidRPr="00A155D1">
        <w:rPr>
          <w:b/>
          <w:sz w:val="24"/>
        </w:rPr>
        <w:t xml:space="preserve"> 000 Kč </w:t>
      </w:r>
      <w:r w:rsidR="00D50EF9" w:rsidRPr="00A155D1">
        <w:rPr>
          <w:sz w:val="24"/>
        </w:rPr>
        <w:t xml:space="preserve">neinvestičních </w:t>
      </w:r>
      <w:r w:rsidR="008D4ACB" w:rsidRPr="00A155D1">
        <w:rPr>
          <w:sz w:val="24"/>
        </w:rPr>
        <w:t>prostředků</w:t>
      </w:r>
      <w:r w:rsidR="00C35BB0" w:rsidRPr="00A155D1">
        <w:rPr>
          <w:sz w:val="24"/>
        </w:rPr>
        <w:t>.</w:t>
      </w:r>
      <w:r w:rsidR="00982212" w:rsidRPr="00A155D1">
        <w:rPr>
          <w:sz w:val="24"/>
        </w:rPr>
        <w:t xml:space="preserve"> </w:t>
      </w:r>
      <w:r w:rsidR="00F61B76" w:rsidRPr="00A155D1">
        <w:rPr>
          <w:sz w:val="24"/>
        </w:rPr>
        <w:t>Výsledky ukazuje přiložená tabulka.</w:t>
      </w:r>
    </w:p>
    <w:p w:rsidR="00F61B76" w:rsidRPr="00A155D1" w:rsidRDefault="00F61B76">
      <w:pPr>
        <w:jc w:val="both"/>
        <w:rPr>
          <w:sz w:val="24"/>
        </w:rPr>
      </w:pPr>
    </w:p>
    <w:p w:rsidR="002E27F7" w:rsidRPr="00A155D1" w:rsidRDefault="002E27F7">
      <w:pPr>
        <w:jc w:val="both"/>
        <w:rPr>
          <w:sz w:val="24"/>
        </w:rPr>
      </w:pPr>
    </w:p>
    <w:p w:rsidR="003265BA" w:rsidRPr="00A155D1" w:rsidRDefault="00304FF3" w:rsidP="009B47B7">
      <w:pPr>
        <w:jc w:val="both"/>
        <w:outlineLvl w:val="0"/>
        <w:rPr>
          <w:bCs/>
          <w:sz w:val="24"/>
        </w:rPr>
      </w:pPr>
      <w:r w:rsidRPr="00A155D1">
        <w:rPr>
          <w:bCs/>
          <w:sz w:val="24"/>
        </w:rPr>
        <w:t>Zapsala: Mgr.</w:t>
      </w:r>
      <w:r w:rsidR="00F50E22" w:rsidRPr="00A155D1">
        <w:rPr>
          <w:bCs/>
          <w:sz w:val="24"/>
        </w:rPr>
        <w:t xml:space="preserve"> Petra</w:t>
      </w:r>
      <w:r w:rsidRPr="00A155D1">
        <w:rPr>
          <w:bCs/>
          <w:sz w:val="24"/>
        </w:rPr>
        <w:t xml:space="preserve"> Miturová</w:t>
      </w:r>
      <w:r w:rsidR="003265BA" w:rsidRPr="00A155D1">
        <w:rPr>
          <w:bCs/>
          <w:sz w:val="24"/>
        </w:rPr>
        <w:t>,</w:t>
      </w:r>
    </w:p>
    <w:p w:rsidR="00304FF3" w:rsidRPr="00A155D1" w:rsidRDefault="003265BA" w:rsidP="003265BA">
      <w:pPr>
        <w:ind w:left="708"/>
        <w:jc w:val="both"/>
        <w:outlineLvl w:val="0"/>
        <w:rPr>
          <w:bCs/>
          <w:sz w:val="24"/>
        </w:rPr>
      </w:pPr>
      <w:r w:rsidRPr="00A155D1">
        <w:rPr>
          <w:bCs/>
          <w:sz w:val="24"/>
        </w:rPr>
        <w:t xml:space="preserve">  </w:t>
      </w:r>
      <w:r w:rsidR="00887513" w:rsidRPr="00A155D1">
        <w:rPr>
          <w:bCs/>
          <w:sz w:val="24"/>
        </w:rPr>
        <w:t xml:space="preserve"> </w:t>
      </w:r>
      <w:r w:rsidRPr="00A155D1">
        <w:rPr>
          <w:bCs/>
          <w:sz w:val="24"/>
        </w:rPr>
        <w:t>tajemnice</w:t>
      </w:r>
    </w:p>
    <w:p w:rsidR="00304FF3" w:rsidRPr="00A155D1" w:rsidRDefault="005454BB">
      <w:pPr>
        <w:ind w:left="708"/>
        <w:jc w:val="both"/>
        <w:rPr>
          <w:bCs/>
          <w:sz w:val="24"/>
        </w:rPr>
      </w:pPr>
      <w:r w:rsidRPr="00A155D1">
        <w:rPr>
          <w:bCs/>
          <w:sz w:val="24"/>
        </w:rPr>
        <w:t xml:space="preserve">  </w:t>
      </w:r>
      <w:r w:rsidR="00A155D1" w:rsidRPr="00A155D1">
        <w:rPr>
          <w:bCs/>
          <w:sz w:val="24"/>
        </w:rPr>
        <w:t xml:space="preserve"> 25</w:t>
      </w:r>
      <w:r w:rsidR="00403D69" w:rsidRPr="00A155D1">
        <w:rPr>
          <w:bCs/>
          <w:sz w:val="24"/>
        </w:rPr>
        <w:t>.</w:t>
      </w:r>
      <w:r w:rsidR="00F07498" w:rsidRPr="00A155D1">
        <w:rPr>
          <w:bCs/>
          <w:sz w:val="24"/>
        </w:rPr>
        <w:t xml:space="preserve"> </w:t>
      </w:r>
      <w:r w:rsidR="003A6244" w:rsidRPr="00A155D1">
        <w:rPr>
          <w:bCs/>
          <w:sz w:val="24"/>
        </w:rPr>
        <w:t>6</w:t>
      </w:r>
      <w:r w:rsidR="00403D69" w:rsidRPr="00A155D1">
        <w:rPr>
          <w:bCs/>
          <w:sz w:val="24"/>
        </w:rPr>
        <w:t>.</w:t>
      </w:r>
      <w:r w:rsidR="00F07498" w:rsidRPr="00A155D1">
        <w:rPr>
          <w:bCs/>
          <w:sz w:val="24"/>
        </w:rPr>
        <w:t xml:space="preserve"> </w:t>
      </w:r>
      <w:r w:rsidR="00C35BB0" w:rsidRPr="00A155D1">
        <w:rPr>
          <w:bCs/>
          <w:sz w:val="24"/>
        </w:rPr>
        <w:t>2019</w:t>
      </w:r>
    </w:p>
    <w:p w:rsidR="00403D69" w:rsidRPr="00A155D1" w:rsidRDefault="00403D69">
      <w:pPr>
        <w:jc w:val="both"/>
        <w:rPr>
          <w:bCs/>
          <w:sz w:val="24"/>
        </w:rPr>
      </w:pPr>
    </w:p>
    <w:p w:rsidR="00ED5C3A" w:rsidRPr="00A155D1" w:rsidRDefault="00ED5C3A">
      <w:pPr>
        <w:jc w:val="both"/>
        <w:rPr>
          <w:bCs/>
          <w:sz w:val="24"/>
        </w:rPr>
      </w:pPr>
    </w:p>
    <w:p w:rsidR="00244B98" w:rsidRPr="00A155D1" w:rsidRDefault="00244B98">
      <w:pPr>
        <w:jc w:val="both"/>
        <w:rPr>
          <w:bCs/>
          <w:sz w:val="24"/>
        </w:rPr>
      </w:pPr>
    </w:p>
    <w:p w:rsidR="00304FF3" w:rsidRPr="00A155D1" w:rsidRDefault="00C46FF3">
      <w:pPr>
        <w:jc w:val="both"/>
        <w:rPr>
          <w:bCs/>
          <w:sz w:val="24"/>
        </w:rPr>
      </w:pPr>
      <w:r w:rsidRPr="00A155D1">
        <w:rPr>
          <w:bCs/>
          <w:sz w:val="24"/>
        </w:rPr>
        <w:t>Schválil</w:t>
      </w:r>
      <w:r w:rsidR="00273294" w:rsidRPr="00A155D1">
        <w:rPr>
          <w:bCs/>
          <w:sz w:val="24"/>
        </w:rPr>
        <w:t>a</w:t>
      </w:r>
      <w:r w:rsidR="00C35BB0" w:rsidRPr="00A155D1">
        <w:rPr>
          <w:bCs/>
          <w:sz w:val="24"/>
        </w:rPr>
        <w:t>: Mgr. Edita Lichtenbergová</w:t>
      </w:r>
      <w:r w:rsidR="003265BA" w:rsidRPr="00A155D1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 w:rsidRPr="00A155D1">
        <w:rPr>
          <w:bCs/>
          <w:sz w:val="24"/>
        </w:rPr>
        <w:tab/>
        <w:t xml:space="preserve">  </w:t>
      </w:r>
      <w:r w:rsidR="00AB78CC" w:rsidRPr="00A155D1">
        <w:rPr>
          <w:bCs/>
          <w:sz w:val="24"/>
        </w:rPr>
        <w:t xml:space="preserve"> </w:t>
      </w:r>
      <w:r w:rsidR="00C35BB0" w:rsidRPr="00A155D1">
        <w:rPr>
          <w:bCs/>
          <w:sz w:val="24"/>
        </w:rPr>
        <w:t xml:space="preserve"> </w:t>
      </w:r>
      <w:r w:rsidR="005A6DB3" w:rsidRPr="00A155D1">
        <w:rPr>
          <w:bCs/>
          <w:sz w:val="24"/>
        </w:rPr>
        <w:t xml:space="preserve"> </w:t>
      </w:r>
      <w:r w:rsidR="00C35BB0" w:rsidRPr="00A155D1">
        <w:rPr>
          <w:bCs/>
          <w:sz w:val="24"/>
        </w:rPr>
        <w:t>předsedkyně</w:t>
      </w:r>
      <w:r w:rsidR="00304FF3" w:rsidRPr="00A155D1">
        <w:rPr>
          <w:bCs/>
          <w:sz w:val="24"/>
        </w:rPr>
        <w:t xml:space="preserve"> komise</w:t>
      </w:r>
    </w:p>
    <w:sectPr w:rsidR="00304FF3" w:rsidSect="005877EF">
      <w:pgSz w:w="11906" w:h="16838"/>
      <w:pgMar w:top="993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20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9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a Lichtenbergová">
    <w15:presenceInfo w15:providerId="Windows Live" w15:userId="76f540fbc8bc27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26B88"/>
    <w:rsid w:val="000305FA"/>
    <w:rsid w:val="000470E4"/>
    <w:rsid w:val="0005004D"/>
    <w:rsid w:val="00054EE5"/>
    <w:rsid w:val="00063C6C"/>
    <w:rsid w:val="00065128"/>
    <w:rsid w:val="000732AF"/>
    <w:rsid w:val="00076FCD"/>
    <w:rsid w:val="000861B1"/>
    <w:rsid w:val="00087260"/>
    <w:rsid w:val="000917BC"/>
    <w:rsid w:val="000918A3"/>
    <w:rsid w:val="00091D1D"/>
    <w:rsid w:val="000946E8"/>
    <w:rsid w:val="000966D5"/>
    <w:rsid w:val="00096CDE"/>
    <w:rsid w:val="00097278"/>
    <w:rsid w:val="000A1247"/>
    <w:rsid w:val="000A73D2"/>
    <w:rsid w:val="000A79EC"/>
    <w:rsid w:val="000A7B03"/>
    <w:rsid w:val="000B2F2D"/>
    <w:rsid w:val="000B37DC"/>
    <w:rsid w:val="000C03C5"/>
    <w:rsid w:val="000D5302"/>
    <w:rsid w:val="000D56BD"/>
    <w:rsid w:val="000E199A"/>
    <w:rsid w:val="000E2937"/>
    <w:rsid w:val="000E4BBF"/>
    <w:rsid w:val="000F5470"/>
    <w:rsid w:val="00104F2A"/>
    <w:rsid w:val="00105D95"/>
    <w:rsid w:val="00106A9B"/>
    <w:rsid w:val="00112218"/>
    <w:rsid w:val="0011232F"/>
    <w:rsid w:val="0011280A"/>
    <w:rsid w:val="0011301E"/>
    <w:rsid w:val="00121F5A"/>
    <w:rsid w:val="00126510"/>
    <w:rsid w:val="00126F3E"/>
    <w:rsid w:val="00131638"/>
    <w:rsid w:val="001331E0"/>
    <w:rsid w:val="00135105"/>
    <w:rsid w:val="001376BB"/>
    <w:rsid w:val="00140B95"/>
    <w:rsid w:val="00147338"/>
    <w:rsid w:val="001508DA"/>
    <w:rsid w:val="001559F1"/>
    <w:rsid w:val="00155DFA"/>
    <w:rsid w:val="00167FA3"/>
    <w:rsid w:val="00171751"/>
    <w:rsid w:val="00171FDB"/>
    <w:rsid w:val="00181628"/>
    <w:rsid w:val="001821C8"/>
    <w:rsid w:val="00183A49"/>
    <w:rsid w:val="001873F3"/>
    <w:rsid w:val="001918AD"/>
    <w:rsid w:val="00192317"/>
    <w:rsid w:val="001A38BE"/>
    <w:rsid w:val="001A576A"/>
    <w:rsid w:val="001B7E3E"/>
    <w:rsid w:val="001C04E9"/>
    <w:rsid w:val="001C237E"/>
    <w:rsid w:val="001C5A3C"/>
    <w:rsid w:val="001E1A5D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31355"/>
    <w:rsid w:val="00235E98"/>
    <w:rsid w:val="00244B98"/>
    <w:rsid w:val="002503C2"/>
    <w:rsid w:val="0025087D"/>
    <w:rsid w:val="002511C3"/>
    <w:rsid w:val="00257A27"/>
    <w:rsid w:val="002627AD"/>
    <w:rsid w:val="002649AC"/>
    <w:rsid w:val="00266E99"/>
    <w:rsid w:val="00271485"/>
    <w:rsid w:val="0027193A"/>
    <w:rsid w:val="00271CD5"/>
    <w:rsid w:val="00273294"/>
    <w:rsid w:val="002761B6"/>
    <w:rsid w:val="002766F8"/>
    <w:rsid w:val="00276DE1"/>
    <w:rsid w:val="0027781B"/>
    <w:rsid w:val="00281630"/>
    <w:rsid w:val="00284412"/>
    <w:rsid w:val="00290A30"/>
    <w:rsid w:val="002A049B"/>
    <w:rsid w:val="002A0E12"/>
    <w:rsid w:val="002A21D9"/>
    <w:rsid w:val="002A3296"/>
    <w:rsid w:val="002A4B86"/>
    <w:rsid w:val="002B45B0"/>
    <w:rsid w:val="002B69BC"/>
    <w:rsid w:val="002B6DB8"/>
    <w:rsid w:val="002B7078"/>
    <w:rsid w:val="002C0CA1"/>
    <w:rsid w:val="002D4A4E"/>
    <w:rsid w:val="002D5019"/>
    <w:rsid w:val="002E0C94"/>
    <w:rsid w:val="002E259D"/>
    <w:rsid w:val="002E27F7"/>
    <w:rsid w:val="002E47EA"/>
    <w:rsid w:val="002F035D"/>
    <w:rsid w:val="002F0BE1"/>
    <w:rsid w:val="002F5BDF"/>
    <w:rsid w:val="00304FF3"/>
    <w:rsid w:val="00305B5B"/>
    <w:rsid w:val="00317C12"/>
    <w:rsid w:val="0032475C"/>
    <w:rsid w:val="00325C18"/>
    <w:rsid w:val="00325EEB"/>
    <w:rsid w:val="003265BA"/>
    <w:rsid w:val="0033392D"/>
    <w:rsid w:val="003456D3"/>
    <w:rsid w:val="00346FCB"/>
    <w:rsid w:val="00376C79"/>
    <w:rsid w:val="003807FE"/>
    <w:rsid w:val="00385434"/>
    <w:rsid w:val="00385617"/>
    <w:rsid w:val="003940D6"/>
    <w:rsid w:val="003946CB"/>
    <w:rsid w:val="0039693A"/>
    <w:rsid w:val="003A2575"/>
    <w:rsid w:val="003A6244"/>
    <w:rsid w:val="003B2D70"/>
    <w:rsid w:val="003B4616"/>
    <w:rsid w:val="003B5CC3"/>
    <w:rsid w:val="003B705C"/>
    <w:rsid w:val="003C30F3"/>
    <w:rsid w:val="003C60A1"/>
    <w:rsid w:val="003D4377"/>
    <w:rsid w:val="003D5F92"/>
    <w:rsid w:val="003D620C"/>
    <w:rsid w:val="003E22DA"/>
    <w:rsid w:val="003E2319"/>
    <w:rsid w:val="003E505D"/>
    <w:rsid w:val="003F2F88"/>
    <w:rsid w:val="003F70CA"/>
    <w:rsid w:val="00403D69"/>
    <w:rsid w:val="00406F7D"/>
    <w:rsid w:val="004161ED"/>
    <w:rsid w:val="00424331"/>
    <w:rsid w:val="004255EC"/>
    <w:rsid w:val="00426D85"/>
    <w:rsid w:val="004306F2"/>
    <w:rsid w:val="00434C7C"/>
    <w:rsid w:val="00440334"/>
    <w:rsid w:val="004412D7"/>
    <w:rsid w:val="00441899"/>
    <w:rsid w:val="00445432"/>
    <w:rsid w:val="00450C85"/>
    <w:rsid w:val="00462934"/>
    <w:rsid w:val="00473FCB"/>
    <w:rsid w:val="00482E2C"/>
    <w:rsid w:val="00484217"/>
    <w:rsid w:val="004A7B1C"/>
    <w:rsid w:val="004B1A6E"/>
    <w:rsid w:val="004B213B"/>
    <w:rsid w:val="004B3B26"/>
    <w:rsid w:val="004B5F61"/>
    <w:rsid w:val="004B74D8"/>
    <w:rsid w:val="004C17F9"/>
    <w:rsid w:val="004C32D6"/>
    <w:rsid w:val="004C477A"/>
    <w:rsid w:val="004C55D7"/>
    <w:rsid w:val="004D288D"/>
    <w:rsid w:val="004D3A01"/>
    <w:rsid w:val="0050183F"/>
    <w:rsid w:val="005028BB"/>
    <w:rsid w:val="00502A22"/>
    <w:rsid w:val="00504292"/>
    <w:rsid w:val="00506783"/>
    <w:rsid w:val="00506C50"/>
    <w:rsid w:val="00507108"/>
    <w:rsid w:val="00510E6D"/>
    <w:rsid w:val="005128BB"/>
    <w:rsid w:val="0051499F"/>
    <w:rsid w:val="005155FF"/>
    <w:rsid w:val="00515764"/>
    <w:rsid w:val="00515967"/>
    <w:rsid w:val="005159F9"/>
    <w:rsid w:val="00521C42"/>
    <w:rsid w:val="005266CA"/>
    <w:rsid w:val="005270CC"/>
    <w:rsid w:val="005279F1"/>
    <w:rsid w:val="00527B4F"/>
    <w:rsid w:val="00541FB3"/>
    <w:rsid w:val="005428BF"/>
    <w:rsid w:val="005454BB"/>
    <w:rsid w:val="00550B5D"/>
    <w:rsid w:val="00553BE6"/>
    <w:rsid w:val="005601AF"/>
    <w:rsid w:val="00565CDF"/>
    <w:rsid w:val="005732D3"/>
    <w:rsid w:val="00581EB0"/>
    <w:rsid w:val="00584F06"/>
    <w:rsid w:val="005877EF"/>
    <w:rsid w:val="005A2FCB"/>
    <w:rsid w:val="005A340F"/>
    <w:rsid w:val="005A6CC3"/>
    <w:rsid w:val="005A6DB3"/>
    <w:rsid w:val="005B1D63"/>
    <w:rsid w:val="005B22FE"/>
    <w:rsid w:val="005B6B68"/>
    <w:rsid w:val="005C11E3"/>
    <w:rsid w:val="005C1340"/>
    <w:rsid w:val="005C3FD9"/>
    <w:rsid w:val="005C4E83"/>
    <w:rsid w:val="005D338F"/>
    <w:rsid w:val="005E1CB0"/>
    <w:rsid w:val="005F1DC5"/>
    <w:rsid w:val="006025C9"/>
    <w:rsid w:val="0060271C"/>
    <w:rsid w:val="006049C9"/>
    <w:rsid w:val="00612213"/>
    <w:rsid w:val="00614A4D"/>
    <w:rsid w:val="00631C4A"/>
    <w:rsid w:val="00632E3B"/>
    <w:rsid w:val="00637B63"/>
    <w:rsid w:val="00640D21"/>
    <w:rsid w:val="006471D8"/>
    <w:rsid w:val="006541CD"/>
    <w:rsid w:val="00654F45"/>
    <w:rsid w:val="00655188"/>
    <w:rsid w:val="0066094B"/>
    <w:rsid w:val="00661CDF"/>
    <w:rsid w:val="00663961"/>
    <w:rsid w:val="006653DA"/>
    <w:rsid w:val="006660DF"/>
    <w:rsid w:val="0066712C"/>
    <w:rsid w:val="006718B7"/>
    <w:rsid w:val="00673533"/>
    <w:rsid w:val="00677E8F"/>
    <w:rsid w:val="006803D9"/>
    <w:rsid w:val="006806F6"/>
    <w:rsid w:val="00681368"/>
    <w:rsid w:val="006823A8"/>
    <w:rsid w:val="00683AA0"/>
    <w:rsid w:val="00687201"/>
    <w:rsid w:val="0069296F"/>
    <w:rsid w:val="00693516"/>
    <w:rsid w:val="00695A59"/>
    <w:rsid w:val="006A38F7"/>
    <w:rsid w:val="006B0044"/>
    <w:rsid w:val="006B0A0E"/>
    <w:rsid w:val="006B47E2"/>
    <w:rsid w:val="006C56D9"/>
    <w:rsid w:val="006D224E"/>
    <w:rsid w:val="006D643C"/>
    <w:rsid w:val="006E025B"/>
    <w:rsid w:val="006E76F2"/>
    <w:rsid w:val="006F1178"/>
    <w:rsid w:val="006F57CD"/>
    <w:rsid w:val="006F5D7F"/>
    <w:rsid w:val="006F7601"/>
    <w:rsid w:val="006F7A24"/>
    <w:rsid w:val="00706D0D"/>
    <w:rsid w:val="007103D6"/>
    <w:rsid w:val="00712426"/>
    <w:rsid w:val="00716CE9"/>
    <w:rsid w:val="007227FD"/>
    <w:rsid w:val="007239A3"/>
    <w:rsid w:val="00725CE6"/>
    <w:rsid w:val="00727AB6"/>
    <w:rsid w:val="007423E9"/>
    <w:rsid w:val="00742A4A"/>
    <w:rsid w:val="00754F50"/>
    <w:rsid w:val="00756B64"/>
    <w:rsid w:val="00760583"/>
    <w:rsid w:val="0076545F"/>
    <w:rsid w:val="00777CBB"/>
    <w:rsid w:val="00782677"/>
    <w:rsid w:val="0078436F"/>
    <w:rsid w:val="007855EB"/>
    <w:rsid w:val="00786700"/>
    <w:rsid w:val="00793631"/>
    <w:rsid w:val="00796098"/>
    <w:rsid w:val="007A0AD1"/>
    <w:rsid w:val="007A608B"/>
    <w:rsid w:val="007A6DCE"/>
    <w:rsid w:val="007A6E09"/>
    <w:rsid w:val="007C42E1"/>
    <w:rsid w:val="007C5A50"/>
    <w:rsid w:val="007D0503"/>
    <w:rsid w:val="007D24F1"/>
    <w:rsid w:val="007D3CC2"/>
    <w:rsid w:val="007F2B3B"/>
    <w:rsid w:val="008003CB"/>
    <w:rsid w:val="00800569"/>
    <w:rsid w:val="008043FA"/>
    <w:rsid w:val="00807522"/>
    <w:rsid w:val="008076D0"/>
    <w:rsid w:val="00817232"/>
    <w:rsid w:val="00817ED7"/>
    <w:rsid w:val="00825DF6"/>
    <w:rsid w:val="00840269"/>
    <w:rsid w:val="00844D06"/>
    <w:rsid w:val="00845E9C"/>
    <w:rsid w:val="008467C3"/>
    <w:rsid w:val="00854050"/>
    <w:rsid w:val="00857B5B"/>
    <w:rsid w:val="00860DA2"/>
    <w:rsid w:val="00865C21"/>
    <w:rsid w:val="0087326E"/>
    <w:rsid w:val="008746FE"/>
    <w:rsid w:val="00875025"/>
    <w:rsid w:val="008756F9"/>
    <w:rsid w:val="00884FC2"/>
    <w:rsid w:val="00887513"/>
    <w:rsid w:val="00893A31"/>
    <w:rsid w:val="00895995"/>
    <w:rsid w:val="008A0352"/>
    <w:rsid w:val="008A12F2"/>
    <w:rsid w:val="008A1B46"/>
    <w:rsid w:val="008B2A43"/>
    <w:rsid w:val="008B7BD3"/>
    <w:rsid w:val="008D09BE"/>
    <w:rsid w:val="008D21C2"/>
    <w:rsid w:val="008D3746"/>
    <w:rsid w:val="008D46E8"/>
    <w:rsid w:val="008D4ACB"/>
    <w:rsid w:val="008D5162"/>
    <w:rsid w:val="008D5E34"/>
    <w:rsid w:val="008D5F08"/>
    <w:rsid w:val="008E010C"/>
    <w:rsid w:val="008F0DD2"/>
    <w:rsid w:val="008F7D43"/>
    <w:rsid w:val="009075A7"/>
    <w:rsid w:val="00912016"/>
    <w:rsid w:val="0092094A"/>
    <w:rsid w:val="009247E0"/>
    <w:rsid w:val="009301C0"/>
    <w:rsid w:val="009313A4"/>
    <w:rsid w:val="0094489B"/>
    <w:rsid w:val="0095224F"/>
    <w:rsid w:val="009559D8"/>
    <w:rsid w:val="00955C55"/>
    <w:rsid w:val="00957D74"/>
    <w:rsid w:val="00957DB2"/>
    <w:rsid w:val="00963CF9"/>
    <w:rsid w:val="00964209"/>
    <w:rsid w:val="00966E2C"/>
    <w:rsid w:val="0096750A"/>
    <w:rsid w:val="00971A87"/>
    <w:rsid w:val="0097419F"/>
    <w:rsid w:val="00974FB9"/>
    <w:rsid w:val="00982212"/>
    <w:rsid w:val="00986905"/>
    <w:rsid w:val="00993CF4"/>
    <w:rsid w:val="009A17DB"/>
    <w:rsid w:val="009B04CC"/>
    <w:rsid w:val="009B2E12"/>
    <w:rsid w:val="009B417B"/>
    <w:rsid w:val="009B4271"/>
    <w:rsid w:val="009B47B7"/>
    <w:rsid w:val="009B4E37"/>
    <w:rsid w:val="009B5EC9"/>
    <w:rsid w:val="009C00F3"/>
    <w:rsid w:val="009C7F75"/>
    <w:rsid w:val="009D104A"/>
    <w:rsid w:val="009D66E4"/>
    <w:rsid w:val="009E3640"/>
    <w:rsid w:val="009F11BD"/>
    <w:rsid w:val="009F4344"/>
    <w:rsid w:val="009F4882"/>
    <w:rsid w:val="009F795D"/>
    <w:rsid w:val="009F7DAA"/>
    <w:rsid w:val="00A0177C"/>
    <w:rsid w:val="00A04A7C"/>
    <w:rsid w:val="00A14859"/>
    <w:rsid w:val="00A155D1"/>
    <w:rsid w:val="00A20345"/>
    <w:rsid w:val="00A24737"/>
    <w:rsid w:val="00A327F3"/>
    <w:rsid w:val="00A336D3"/>
    <w:rsid w:val="00A50961"/>
    <w:rsid w:val="00A523AC"/>
    <w:rsid w:val="00A60480"/>
    <w:rsid w:val="00A6313C"/>
    <w:rsid w:val="00A63E04"/>
    <w:rsid w:val="00A65B87"/>
    <w:rsid w:val="00A71892"/>
    <w:rsid w:val="00A71A33"/>
    <w:rsid w:val="00A76384"/>
    <w:rsid w:val="00A83038"/>
    <w:rsid w:val="00A8548F"/>
    <w:rsid w:val="00A92D25"/>
    <w:rsid w:val="00A93770"/>
    <w:rsid w:val="00A94086"/>
    <w:rsid w:val="00A96833"/>
    <w:rsid w:val="00AA70CD"/>
    <w:rsid w:val="00AB070E"/>
    <w:rsid w:val="00AB4B33"/>
    <w:rsid w:val="00AB6CAA"/>
    <w:rsid w:val="00AB78CC"/>
    <w:rsid w:val="00AC08EE"/>
    <w:rsid w:val="00AC0DE3"/>
    <w:rsid w:val="00AC5BD4"/>
    <w:rsid w:val="00AD53AE"/>
    <w:rsid w:val="00AD595B"/>
    <w:rsid w:val="00AE0716"/>
    <w:rsid w:val="00AE28DF"/>
    <w:rsid w:val="00AE30B2"/>
    <w:rsid w:val="00AE7E0B"/>
    <w:rsid w:val="00AF2C1A"/>
    <w:rsid w:val="00AF74D5"/>
    <w:rsid w:val="00B00838"/>
    <w:rsid w:val="00B05D6A"/>
    <w:rsid w:val="00B20BDE"/>
    <w:rsid w:val="00B25487"/>
    <w:rsid w:val="00B279B3"/>
    <w:rsid w:val="00B313A5"/>
    <w:rsid w:val="00B325A7"/>
    <w:rsid w:val="00B33C8A"/>
    <w:rsid w:val="00B41FAD"/>
    <w:rsid w:val="00B47203"/>
    <w:rsid w:val="00B54043"/>
    <w:rsid w:val="00B54852"/>
    <w:rsid w:val="00B55742"/>
    <w:rsid w:val="00B65586"/>
    <w:rsid w:val="00B75FB7"/>
    <w:rsid w:val="00B818DD"/>
    <w:rsid w:val="00B8283F"/>
    <w:rsid w:val="00B839B3"/>
    <w:rsid w:val="00BA43CE"/>
    <w:rsid w:val="00BA6DC8"/>
    <w:rsid w:val="00BA6EFC"/>
    <w:rsid w:val="00BB01CF"/>
    <w:rsid w:val="00BB22D2"/>
    <w:rsid w:val="00BB2ECD"/>
    <w:rsid w:val="00BC0943"/>
    <w:rsid w:val="00BC479C"/>
    <w:rsid w:val="00BC7AA1"/>
    <w:rsid w:val="00BD2807"/>
    <w:rsid w:val="00BD341A"/>
    <w:rsid w:val="00BD387E"/>
    <w:rsid w:val="00BD5750"/>
    <w:rsid w:val="00BD7C81"/>
    <w:rsid w:val="00BE774C"/>
    <w:rsid w:val="00BF3177"/>
    <w:rsid w:val="00BF6476"/>
    <w:rsid w:val="00C00369"/>
    <w:rsid w:val="00C0308C"/>
    <w:rsid w:val="00C03D39"/>
    <w:rsid w:val="00C16509"/>
    <w:rsid w:val="00C17F6F"/>
    <w:rsid w:val="00C20E9A"/>
    <w:rsid w:val="00C23B35"/>
    <w:rsid w:val="00C23D17"/>
    <w:rsid w:val="00C24808"/>
    <w:rsid w:val="00C27986"/>
    <w:rsid w:val="00C31260"/>
    <w:rsid w:val="00C3156A"/>
    <w:rsid w:val="00C35BB0"/>
    <w:rsid w:val="00C40A51"/>
    <w:rsid w:val="00C42BDA"/>
    <w:rsid w:val="00C46FF3"/>
    <w:rsid w:val="00C534DC"/>
    <w:rsid w:val="00C53A89"/>
    <w:rsid w:val="00C57525"/>
    <w:rsid w:val="00C603FC"/>
    <w:rsid w:val="00C6465E"/>
    <w:rsid w:val="00C64CF4"/>
    <w:rsid w:val="00C72100"/>
    <w:rsid w:val="00C74BA5"/>
    <w:rsid w:val="00C771CF"/>
    <w:rsid w:val="00C85188"/>
    <w:rsid w:val="00C86CEF"/>
    <w:rsid w:val="00C876C5"/>
    <w:rsid w:val="00C90F70"/>
    <w:rsid w:val="00C94590"/>
    <w:rsid w:val="00C9688B"/>
    <w:rsid w:val="00C97CAD"/>
    <w:rsid w:val="00CA062E"/>
    <w:rsid w:val="00CA3DEF"/>
    <w:rsid w:val="00CA57D4"/>
    <w:rsid w:val="00CB6646"/>
    <w:rsid w:val="00CD2BC3"/>
    <w:rsid w:val="00CD2DBC"/>
    <w:rsid w:val="00CD3279"/>
    <w:rsid w:val="00CD38BE"/>
    <w:rsid w:val="00CE17F0"/>
    <w:rsid w:val="00CE27C6"/>
    <w:rsid w:val="00CE51B0"/>
    <w:rsid w:val="00CF3B5A"/>
    <w:rsid w:val="00CF5FBF"/>
    <w:rsid w:val="00CF67AC"/>
    <w:rsid w:val="00D05E0F"/>
    <w:rsid w:val="00D10431"/>
    <w:rsid w:val="00D1495E"/>
    <w:rsid w:val="00D176FB"/>
    <w:rsid w:val="00D2102B"/>
    <w:rsid w:val="00D24430"/>
    <w:rsid w:val="00D36561"/>
    <w:rsid w:val="00D377B4"/>
    <w:rsid w:val="00D41A27"/>
    <w:rsid w:val="00D41ED5"/>
    <w:rsid w:val="00D45BC5"/>
    <w:rsid w:val="00D466B4"/>
    <w:rsid w:val="00D50EF9"/>
    <w:rsid w:val="00D53B39"/>
    <w:rsid w:val="00D64A29"/>
    <w:rsid w:val="00D81A50"/>
    <w:rsid w:val="00D82241"/>
    <w:rsid w:val="00D92FB7"/>
    <w:rsid w:val="00DA539F"/>
    <w:rsid w:val="00DA754F"/>
    <w:rsid w:val="00DB2C18"/>
    <w:rsid w:val="00DB457C"/>
    <w:rsid w:val="00DC2AB7"/>
    <w:rsid w:val="00DC600D"/>
    <w:rsid w:val="00DD18D4"/>
    <w:rsid w:val="00DD4F53"/>
    <w:rsid w:val="00DE0392"/>
    <w:rsid w:val="00DE04D1"/>
    <w:rsid w:val="00DE0CF9"/>
    <w:rsid w:val="00DE541A"/>
    <w:rsid w:val="00DE5AE7"/>
    <w:rsid w:val="00DE6CBC"/>
    <w:rsid w:val="00DF2047"/>
    <w:rsid w:val="00DF6127"/>
    <w:rsid w:val="00E01787"/>
    <w:rsid w:val="00E01E30"/>
    <w:rsid w:val="00E05F64"/>
    <w:rsid w:val="00E10FD2"/>
    <w:rsid w:val="00E23A1D"/>
    <w:rsid w:val="00E34468"/>
    <w:rsid w:val="00E5484D"/>
    <w:rsid w:val="00E566E0"/>
    <w:rsid w:val="00E66B27"/>
    <w:rsid w:val="00E70103"/>
    <w:rsid w:val="00E7212E"/>
    <w:rsid w:val="00E74029"/>
    <w:rsid w:val="00E765D7"/>
    <w:rsid w:val="00E81F40"/>
    <w:rsid w:val="00E87E0A"/>
    <w:rsid w:val="00E914A5"/>
    <w:rsid w:val="00E92666"/>
    <w:rsid w:val="00E956A2"/>
    <w:rsid w:val="00EB0CED"/>
    <w:rsid w:val="00EB3D68"/>
    <w:rsid w:val="00EB50C1"/>
    <w:rsid w:val="00EC0863"/>
    <w:rsid w:val="00ED00E4"/>
    <w:rsid w:val="00ED5917"/>
    <w:rsid w:val="00ED5C3A"/>
    <w:rsid w:val="00EE0CE5"/>
    <w:rsid w:val="00F02721"/>
    <w:rsid w:val="00F06EA6"/>
    <w:rsid w:val="00F07498"/>
    <w:rsid w:val="00F1396F"/>
    <w:rsid w:val="00F1532B"/>
    <w:rsid w:val="00F248B3"/>
    <w:rsid w:val="00F263FC"/>
    <w:rsid w:val="00F26657"/>
    <w:rsid w:val="00F301F8"/>
    <w:rsid w:val="00F5049E"/>
    <w:rsid w:val="00F50C8C"/>
    <w:rsid w:val="00F50E22"/>
    <w:rsid w:val="00F56DC0"/>
    <w:rsid w:val="00F57C91"/>
    <w:rsid w:val="00F603AE"/>
    <w:rsid w:val="00F61B76"/>
    <w:rsid w:val="00F706A6"/>
    <w:rsid w:val="00F72E46"/>
    <w:rsid w:val="00F73328"/>
    <w:rsid w:val="00F77254"/>
    <w:rsid w:val="00F80BEE"/>
    <w:rsid w:val="00F84BA4"/>
    <w:rsid w:val="00F86788"/>
    <w:rsid w:val="00F9672F"/>
    <w:rsid w:val="00F972FC"/>
    <w:rsid w:val="00F97E3F"/>
    <w:rsid w:val="00FA5D33"/>
    <w:rsid w:val="00FB1224"/>
    <w:rsid w:val="00FB37F3"/>
    <w:rsid w:val="00FB38F1"/>
    <w:rsid w:val="00FD3918"/>
    <w:rsid w:val="00FD55AE"/>
    <w:rsid w:val="00FD669B"/>
    <w:rsid w:val="00FD7A27"/>
    <w:rsid w:val="00FE14D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1DE4-87EE-4228-8A9D-810A4183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5480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28</cp:revision>
  <cp:lastPrinted>2019-06-25T12:37:00Z</cp:lastPrinted>
  <dcterms:created xsi:type="dcterms:W3CDTF">2019-06-11T11:08:00Z</dcterms:created>
  <dcterms:modified xsi:type="dcterms:W3CDTF">2019-07-01T08:10:00Z</dcterms:modified>
</cp:coreProperties>
</file>