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26" w:rsidRDefault="00644217">
      <w:pPr>
        <w:pStyle w:val="Nzev"/>
      </w:pPr>
      <w:r>
        <w:t>ZÁPIS z jednání komise</w:t>
      </w:r>
    </w:p>
    <w:p w:rsidR="00722026" w:rsidRDefault="00644217">
      <w:pPr>
        <w:ind w:firstLine="851"/>
        <w:jc w:val="center"/>
        <w:rPr>
          <w:sz w:val="32"/>
        </w:rPr>
      </w:pPr>
      <w:r>
        <w:rPr>
          <w:sz w:val="32"/>
        </w:rPr>
        <w:t>Programu Veřejné informační služby knihoven (VISK) 5</w:t>
      </w:r>
    </w:p>
    <w:p w:rsidR="00722026" w:rsidRDefault="00644217">
      <w:pPr>
        <w:jc w:val="center"/>
        <w:rPr>
          <w:sz w:val="32"/>
        </w:rPr>
      </w:pPr>
      <w:r>
        <w:rPr>
          <w:sz w:val="32"/>
        </w:rPr>
        <w:t xml:space="preserve">dne </w:t>
      </w:r>
      <w:r w:rsidR="00236242">
        <w:rPr>
          <w:sz w:val="32"/>
        </w:rPr>
        <w:t>6. 4. 2022</w:t>
      </w:r>
    </w:p>
    <w:p w:rsidR="00722026" w:rsidRDefault="00722026">
      <w:pPr>
        <w:jc w:val="center"/>
        <w:rPr>
          <w:b/>
          <w:sz w:val="28"/>
        </w:rPr>
      </w:pPr>
    </w:p>
    <w:p w:rsidR="00722026" w:rsidRDefault="00644217">
      <w:pPr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sz w:val="24"/>
        </w:rPr>
        <w:t xml:space="preserve"> </w:t>
      </w:r>
      <w:r w:rsidR="00755743">
        <w:rPr>
          <w:sz w:val="24"/>
        </w:rPr>
        <w:t xml:space="preserve">Mgr. Kateřina Adamová (VK Olomouc), Bc. Jana Fridrichová (VMG Česká Lípa), </w:t>
      </w:r>
      <w:r w:rsidR="001B6173">
        <w:rPr>
          <w:sz w:val="24"/>
        </w:rPr>
        <w:t xml:space="preserve">Marcela Hladíková (Věd. knihovna ÚJEP Ústí n. L.), </w:t>
      </w:r>
      <w:r w:rsidR="00561958">
        <w:rPr>
          <w:sz w:val="24"/>
        </w:rPr>
        <w:t xml:space="preserve">Mgr. Jan Klos (MZK Brno), </w:t>
      </w:r>
      <w:r>
        <w:rPr>
          <w:sz w:val="24"/>
        </w:rPr>
        <w:t xml:space="preserve">Mgr. Nataša Mikšovská (NK ČR), </w:t>
      </w:r>
      <w:r w:rsidR="00755743">
        <w:rPr>
          <w:sz w:val="24"/>
        </w:rPr>
        <w:t xml:space="preserve">Dita </w:t>
      </w:r>
      <w:proofErr w:type="spellStart"/>
      <w:r w:rsidR="00755743">
        <w:rPr>
          <w:sz w:val="24"/>
        </w:rPr>
        <w:t>Misterková</w:t>
      </w:r>
      <w:proofErr w:type="spellEnd"/>
      <w:r w:rsidR="00755743">
        <w:rPr>
          <w:sz w:val="24"/>
        </w:rPr>
        <w:t xml:space="preserve">, </w:t>
      </w:r>
      <w:proofErr w:type="spellStart"/>
      <w:r w:rsidR="00755743">
        <w:rPr>
          <w:sz w:val="24"/>
        </w:rPr>
        <w:t>DiS</w:t>
      </w:r>
      <w:proofErr w:type="spellEnd"/>
      <w:r w:rsidR="00755743">
        <w:rPr>
          <w:sz w:val="24"/>
        </w:rPr>
        <w:t xml:space="preserve">. (NK ČR), </w:t>
      </w:r>
      <w:r>
        <w:rPr>
          <w:sz w:val="24"/>
        </w:rPr>
        <w:t>Mgr. Petra Miturová (MK),</w:t>
      </w:r>
      <w:r w:rsidR="00166EEF">
        <w:rPr>
          <w:sz w:val="24"/>
        </w:rPr>
        <w:t xml:space="preserve"> Mgr</w:t>
      </w:r>
      <w:r w:rsidR="001B6173">
        <w:rPr>
          <w:sz w:val="24"/>
        </w:rPr>
        <w:t>. Kateřina Ne</w:t>
      </w:r>
      <w:r w:rsidR="00755743">
        <w:rPr>
          <w:sz w:val="24"/>
        </w:rPr>
        <w:t xml:space="preserve">radová (Knihovna AV ČR, </w:t>
      </w:r>
      <w:proofErr w:type="spellStart"/>
      <w:r w:rsidR="00755743">
        <w:rPr>
          <w:sz w:val="24"/>
        </w:rPr>
        <w:t>v.v.i</w:t>
      </w:r>
      <w:proofErr w:type="spellEnd"/>
      <w:r w:rsidR="00755743">
        <w:rPr>
          <w:sz w:val="24"/>
        </w:rPr>
        <w:t>.)</w:t>
      </w:r>
      <w:r>
        <w:rPr>
          <w:sz w:val="24"/>
        </w:rPr>
        <w:t>,</w:t>
      </w:r>
      <w:r w:rsidR="00561958">
        <w:rPr>
          <w:sz w:val="24"/>
        </w:rPr>
        <w:t xml:space="preserve"> Mgr. </w:t>
      </w:r>
      <w:r w:rsidR="00755743">
        <w:rPr>
          <w:sz w:val="24"/>
        </w:rPr>
        <w:t>Veronika Švejdová (KVK Liberec)</w:t>
      </w:r>
      <w:r>
        <w:rPr>
          <w:sz w:val="24"/>
        </w:rPr>
        <w:t>.</w:t>
      </w:r>
    </w:p>
    <w:p w:rsidR="00722026" w:rsidRDefault="00722026">
      <w:pPr>
        <w:pBdr>
          <w:bottom w:val="single" w:sz="12" w:space="1" w:color="000000"/>
        </w:pBdr>
        <w:jc w:val="both"/>
        <w:rPr>
          <w:sz w:val="24"/>
        </w:rPr>
      </w:pPr>
    </w:p>
    <w:p w:rsidR="00722026" w:rsidRDefault="00722026">
      <w:pPr>
        <w:jc w:val="both"/>
        <w:rPr>
          <w:sz w:val="24"/>
        </w:rPr>
      </w:pPr>
    </w:p>
    <w:p w:rsidR="00722026" w:rsidRDefault="00644217">
      <w:pPr>
        <w:jc w:val="both"/>
        <w:rPr>
          <w:b/>
          <w:sz w:val="24"/>
        </w:rPr>
      </w:pPr>
      <w:r>
        <w:rPr>
          <w:b/>
          <w:sz w:val="24"/>
        </w:rPr>
        <w:t>1. Zahájení a volba předsednictva:</w:t>
      </w:r>
    </w:p>
    <w:p w:rsidR="009C47A7" w:rsidRDefault="00755743" w:rsidP="009C47A7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9C47A7">
        <w:rPr>
          <w:sz w:val="24"/>
          <w:szCs w:val="24"/>
        </w:rPr>
        <w:t>ednání</w:t>
      </w:r>
      <w:r>
        <w:rPr>
          <w:sz w:val="24"/>
          <w:szCs w:val="24"/>
        </w:rPr>
        <w:t>, které</w:t>
      </w:r>
      <w:r w:rsidR="009C47A7">
        <w:rPr>
          <w:sz w:val="24"/>
          <w:szCs w:val="24"/>
        </w:rPr>
        <w:t xml:space="preserve"> pr</w:t>
      </w:r>
      <w:r>
        <w:rPr>
          <w:sz w:val="24"/>
          <w:szCs w:val="24"/>
        </w:rPr>
        <w:t>oběhlo online na platformě Zoom, z</w:t>
      </w:r>
      <w:r w:rsidR="009C47A7">
        <w:rPr>
          <w:sz w:val="24"/>
          <w:szCs w:val="24"/>
        </w:rPr>
        <w:t xml:space="preserve">ahájila </w:t>
      </w:r>
      <w:r w:rsidR="009C47A7">
        <w:rPr>
          <w:sz w:val="24"/>
        </w:rPr>
        <w:t>Mgr. Miturová (tajemnice)</w:t>
      </w:r>
      <w:r w:rsidR="009C47A7">
        <w:rPr>
          <w:sz w:val="24"/>
          <w:szCs w:val="24"/>
        </w:rPr>
        <w:t>. N</w:t>
      </w:r>
      <w:r>
        <w:rPr>
          <w:sz w:val="24"/>
          <w:szCs w:val="24"/>
        </w:rPr>
        <w:t>ovými členkami komise od r. 2022</w:t>
      </w:r>
      <w:r w:rsidR="009C47A7">
        <w:rPr>
          <w:sz w:val="24"/>
          <w:szCs w:val="24"/>
        </w:rPr>
        <w:t xml:space="preserve"> jsou </w:t>
      </w:r>
      <w:r>
        <w:rPr>
          <w:sz w:val="24"/>
          <w:szCs w:val="24"/>
        </w:rPr>
        <w:t>Bc. Fridrichová a paní Misterková</w:t>
      </w:r>
      <w:r w:rsidR="009C47A7">
        <w:rPr>
          <w:sz w:val="24"/>
          <w:szCs w:val="24"/>
        </w:rPr>
        <w:t xml:space="preserve">. </w:t>
      </w:r>
      <w:r>
        <w:rPr>
          <w:sz w:val="24"/>
        </w:rPr>
        <w:t>Předsedou byl zvolen Mgr. Klos</w:t>
      </w:r>
      <w:r w:rsidR="009C47A7">
        <w:rPr>
          <w:sz w:val="24"/>
        </w:rPr>
        <w:t>, místo</w:t>
      </w:r>
      <w:r w:rsidR="00B650FD">
        <w:rPr>
          <w:sz w:val="24"/>
        </w:rPr>
        <w:t>předsedkyní Mgr. Švejdová</w:t>
      </w:r>
      <w:r>
        <w:rPr>
          <w:sz w:val="24"/>
        </w:rPr>
        <w:t>. Jednání dále vedl předseda</w:t>
      </w:r>
      <w:r w:rsidR="009C47A7">
        <w:rPr>
          <w:sz w:val="24"/>
        </w:rPr>
        <w:t xml:space="preserve"> komise.</w:t>
      </w:r>
    </w:p>
    <w:p w:rsidR="00F93557" w:rsidRDefault="00F93557">
      <w:pPr>
        <w:jc w:val="both"/>
        <w:rPr>
          <w:sz w:val="24"/>
          <w:u w:val="single"/>
        </w:rPr>
      </w:pPr>
    </w:p>
    <w:p w:rsidR="00722026" w:rsidRDefault="00644217">
      <w:pPr>
        <w:rPr>
          <w:b/>
          <w:sz w:val="24"/>
        </w:rPr>
      </w:pPr>
      <w:r>
        <w:rPr>
          <w:b/>
          <w:sz w:val="24"/>
        </w:rPr>
        <w:t>2. Hodnocení předchozího ročníku podprogramu VISK 5 a jiné:</w:t>
      </w:r>
    </w:p>
    <w:p w:rsidR="00B83F73" w:rsidRDefault="00644217" w:rsidP="00B83F73">
      <w:pPr>
        <w:jc w:val="both"/>
        <w:rPr>
          <w:sz w:val="24"/>
        </w:rPr>
      </w:pPr>
      <w:r>
        <w:rPr>
          <w:sz w:val="24"/>
        </w:rPr>
        <w:t>Odborná</w:t>
      </w:r>
      <w:r w:rsidR="002E1AAD">
        <w:rPr>
          <w:sz w:val="24"/>
        </w:rPr>
        <w:t xml:space="preserve"> </w:t>
      </w:r>
      <w:proofErr w:type="spellStart"/>
      <w:r>
        <w:rPr>
          <w:sz w:val="24"/>
        </w:rPr>
        <w:t>garantka</w:t>
      </w:r>
      <w:proofErr w:type="spellEnd"/>
      <w:r>
        <w:rPr>
          <w:sz w:val="24"/>
        </w:rPr>
        <w:t xml:space="preserve"> Mgr. Mikšovská předložila souhrnnou zprávu o naplňování cílů </w:t>
      </w:r>
      <w:r w:rsidR="00B650FD">
        <w:rPr>
          <w:sz w:val="24"/>
          <w:szCs w:val="24"/>
        </w:rPr>
        <w:t>podprogramu VISK 5 za rok 2021</w:t>
      </w:r>
      <w:r>
        <w:rPr>
          <w:sz w:val="24"/>
          <w:szCs w:val="24"/>
        </w:rPr>
        <w:t xml:space="preserve"> (</w:t>
      </w:r>
      <w:hyperlink r:id="rId9">
        <w:r>
          <w:rPr>
            <w:rStyle w:val="Internetovodkaz"/>
            <w:sz w:val="24"/>
            <w:szCs w:val="24"/>
          </w:rPr>
          <w:t>http://visk.nkp.cz/visk-5</w:t>
        </w:r>
      </w:hyperlink>
      <w:r>
        <w:rPr>
          <w:sz w:val="24"/>
          <w:szCs w:val="24"/>
        </w:rPr>
        <w:t xml:space="preserve">). Během </w:t>
      </w:r>
      <w:r w:rsidR="00B650FD">
        <w:rPr>
          <w:sz w:val="24"/>
          <w:szCs w:val="24"/>
        </w:rPr>
        <w:t xml:space="preserve">roku bylo vytvořeno </w:t>
      </w:r>
      <w:r w:rsidR="00B650FD">
        <w:rPr>
          <w:sz w:val="24"/>
          <w:szCs w:val="24"/>
        </w:rPr>
        <w:br/>
        <w:t>28 327</w:t>
      </w:r>
      <w:r>
        <w:rPr>
          <w:sz w:val="24"/>
          <w:szCs w:val="24"/>
        </w:rPr>
        <w:t xml:space="preserve"> nových bibliografických záznamů ve </w:t>
      </w:r>
      <w:r w:rsidR="00021280">
        <w:rPr>
          <w:sz w:val="24"/>
          <w:szCs w:val="24"/>
        </w:rPr>
        <w:t>standard</w:t>
      </w:r>
      <w:r w:rsidR="002A6A05">
        <w:rPr>
          <w:sz w:val="24"/>
          <w:szCs w:val="24"/>
        </w:rPr>
        <w:t>izovaném formátu MARC21 a dodáno</w:t>
      </w:r>
      <w:r w:rsidR="00021280">
        <w:rPr>
          <w:sz w:val="24"/>
          <w:szCs w:val="24"/>
        </w:rPr>
        <w:t xml:space="preserve"> do Souborného katalogu ČR CASLIN</w:t>
      </w:r>
      <w:r w:rsidR="00B650FD">
        <w:rPr>
          <w:rStyle w:val="Znakapoznpodarou"/>
          <w:sz w:val="24"/>
          <w:szCs w:val="24"/>
        </w:rPr>
        <w:footnoteReference w:id="1"/>
      </w:r>
      <w:r w:rsidR="009C47A7">
        <w:rPr>
          <w:sz w:val="24"/>
        </w:rPr>
        <w:t>.</w:t>
      </w:r>
      <w:r w:rsidR="00B650FD">
        <w:rPr>
          <w:sz w:val="24"/>
        </w:rPr>
        <w:t xml:space="preserve"> </w:t>
      </w:r>
      <w:r w:rsidR="0037726F">
        <w:rPr>
          <w:sz w:val="24"/>
        </w:rPr>
        <w:t xml:space="preserve">Archeologický ústav AV ČR v Brně, </w:t>
      </w:r>
      <w:proofErr w:type="spellStart"/>
      <w:r w:rsidR="0037726F">
        <w:rPr>
          <w:sz w:val="24"/>
        </w:rPr>
        <w:t>v.v.i</w:t>
      </w:r>
      <w:proofErr w:type="spellEnd"/>
      <w:r w:rsidR="0037726F">
        <w:rPr>
          <w:sz w:val="24"/>
        </w:rPr>
        <w:t>., který z objektivních důvodů nedodal stanovený počet záznamů, doplní zbývající část záznamů nejpozději do 31. 7. t.r.</w:t>
      </w:r>
    </w:p>
    <w:p w:rsidR="00722026" w:rsidRDefault="00722026">
      <w:pPr>
        <w:jc w:val="both"/>
        <w:rPr>
          <w:sz w:val="24"/>
          <w:u w:val="single"/>
        </w:rPr>
      </w:pPr>
    </w:p>
    <w:p w:rsidR="00722026" w:rsidRPr="00753F56" w:rsidRDefault="00365BD4">
      <w:pPr>
        <w:jc w:val="both"/>
        <w:rPr>
          <w:b/>
          <w:sz w:val="24"/>
        </w:rPr>
      </w:pPr>
      <w:r w:rsidRPr="00753F56">
        <w:rPr>
          <w:b/>
          <w:sz w:val="24"/>
        </w:rPr>
        <w:t>3</w:t>
      </w:r>
      <w:r w:rsidR="00644217" w:rsidRPr="00753F56">
        <w:rPr>
          <w:b/>
          <w:sz w:val="24"/>
        </w:rPr>
        <w:t>. Projednávání projektů:</w:t>
      </w:r>
    </w:p>
    <w:p w:rsidR="00722026" w:rsidRPr="00753F56" w:rsidRDefault="00B650FD">
      <w:pPr>
        <w:jc w:val="both"/>
        <w:rPr>
          <w:sz w:val="24"/>
          <w:u w:val="single"/>
        </w:rPr>
      </w:pPr>
      <w:r>
        <w:rPr>
          <w:sz w:val="24"/>
          <w:u w:val="single"/>
        </w:rPr>
        <w:t>Pro rok 2022</w:t>
      </w:r>
      <w:r w:rsidR="00644217" w:rsidRPr="00753F56">
        <w:rPr>
          <w:sz w:val="24"/>
          <w:u w:val="single"/>
        </w:rPr>
        <w:t xml:space="preserve"> byly stanoveny tyto zásady: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existující spolupráce žadatele se Souborným katalogem ČR (SK ČR),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 xml:space="preserve">podpora </w:t>
      </w:r>
      <w:proofErr w:type="spellStart"/>
      <w:r w:rsidRPr="00753F56">
        <w:rPr>
          <w:sz w:val="24"/>
        </w:rPr>
        <w:t>retrokonverze</w:t>
      </w:r>
      <w:proofErr w:type="spellEnd"/>
      <w:r w:rsidR="00166EEF">
        <w:rPr>
          <w:sz w:val="24"/>
        </w:rPr>
        <w:t xml:space="preserve"> a </w:t>
      </w:r>
      <w:proofErr w:type="spellStart"/>
      <w:r w:rsidR="00166EEF">
        <w:rPr>
          <w:sz w:val="24"/>
        </w:rPr>
        <w:t>re</w:t>
      </w:r>
      <w:r w:rsidR="00B83F73">
        <w:rPr>
          <w:sz w:val="24"/>
        </w:rPr>
        <w:t>katalogizace</w:t>
      </w:r>
      <w:proofErr w:type="spellEnd"/>
      <w:r w:rsidRPr="00753F56">
        <w:rPr>
          <w:sz w:val="24"/>
        </w:rPr>
        <w:t xml:space="preserve"> fondů s významným přínosem pro SK ČR a meziknihovní výpůjční službu (MVS),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dodržování platných knihovnických i technických standardů,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podpora projektů rozpracovaných v předchozích letech,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možnost doplnění věcného popisu dokumentů,</w:t>
      </w:r>
    </w:p>
    <w:p w:rsidR="00722026" w:rsidRPr="00753F56" w:rsidRDefault="00644217">
      <w:pPr>
        <w:pStyle w:val="Zkladntextodsazen"/>
        <w:numPr>
          <w:ilvl w:val="0"/>
          <w:numId w:val="1"/>
        </w:numPr>
        <w:tabs>
          <w:tab w:val="left" w:pos="1136"/>
        </w:tabs>
        <w:suppressAutoHyphens/>
        <w:spacing w:after="0"/>
        <w:jc w:val="both"/>
        <w:rPr>
          <w:bCs/>
          <w:sz w:val="24"/>
          <w:szCs w:val="24"/>
        </w:rPr>
      </w:pPr>
      <w:r w:rsidRPr="00753F56">
        <w:rPr>
          <w:bCs/>
          <w:sz w:val="24"/>
          <w:szCs w:val="24"/>
        </w:rPr>
        <w:t>výše dotace byla zaokrouhlována na celé tisíce směrem dolů.</w:t>
      </w:r>
    </w:p>
    <w:p w:rsidR="00722026" w:rsidRPr="00753F56" w:rsidRDefault="00722026">
      <w:pPr>
        <w:jc w:val="both"/>
        <w:rPr>
          <w:sz w:val="24"/>
        </w:rPr>
      </w:pPr>
    </w:p>
    <w:p w:rsidR="00722026" w:rsidRPr="00753F56" w:rsidRDefault="00644217">
      <w:pPr>
        <w:jc w:val="both"/>
        <w:rPr>
          <w:sz w:val="24"/>
          <w:u w:val="single"/>
        </w:rPr>
      </w:pPr>
      <w:r w:rsidRPr="00753F56">
        <w:rPr>
          <w:sz w:val="24"/>
          <w:u w:val="single"/>
        </w:rPr>
        <w:t>Základní pravidla přidělování finančních prostředků a způsob hlasování:</w:t>
      </w:r>
    </w:p>
    <w:p w:rsidR="003420B3" w:rsidRDefault="002A6A05" w:rsidP="003420B3">
      <w:pPr>
        <w:jc w:val="both"/>
        <w:rPr>
          <w:sz w:val="24"/>
          <w:szCs w:val="24"/>
        </w:rPr>
      </w:pPr>
      <w:r w:rsidRPr="00753F56">
        <w:rPr>
          <w:sz w:val="24"/>
        </w:rPr>
        <w:t>Členové komise vedli</w:t>
      </w:r>
      <w:r w:rsidR="00644217" w:rsidRPr="00753F56">
        <w:rPr>
          <w:sz w:val="24"/>
        </w:rPr>
        <w:t xml:space="preserve"> podrobnou rozpravu o každém předloženém projektu. Předmětem jednání bylo splnění základních</w:t>
      </w:r>
      <w:r w:rsidR="00644217">
        <w:rPr>
          <w:sz w:val="24"/>
        </w:rPr>
        <w:t xml:space="preserve"> podmínek stanovených v zadávací dokumentaci </w:t>
      </w:r>
      <w:r w:rsidR="00B650FD">
        <w:rPr>
          <w:sz w:val="24"/>
        </w:rPr>
        <w:t>k podprogramu VISK 5 na rok 2022</w:t>
      </w:r>
      <w:r w:rsidR="00644217">
        <w:rPr>
          <w:sz w:val="24"/>
        </w:rPr>
        <w:t xml:space="preserve">, přínos pro SK ČR a MVS, dodržování knihovnických a technických standardů, kontinuita z předchozích let, efektivita využití prostředků (cena za 1 záznam), množství dodaných záznamů do SK ČR. </w:t>
      </w:r>
      <w:r w:rsidR="00644217">
        <w:rPr>
          <w:sz w:val="24"/>
          <w:szCs w:val="24"/>
        </w:rPr>
        <w:t>Poté byly jednotlivým projektům přidělovány konkrétní částky.</w:t>
      </w:r>
      <w:r>
        <w:rPr>
          <w:sz w:val="24"/>
          <w:szCs w:val="24"/>
        </w:rPr>
        <w:t xml:space="preserve"> </w:t>
      </w:r>
      <w:r w:rsidR="003420B3">
        <w:rPr>
          <w:sz w:val="24"/>
          <w:szCs w:val="24"/>
        </w:rPr>
        <w:t>Pokud byl projednáván projekt instituce, jejímž pracovníkem (členem statutárního orgánu) je člen komise, pak se tento člen komise rozpravy ani hlasování o projektu neúčastnil.</w:t>
      </w:r>
    </w:p>
    <w:p w:rsidR="00B83F73" w:rsidRDefault="00B83F73">
      <w:pPr>
        <w:jc w:val="both"/>
      </w:pPr>
    </w:p>
    <w:p w:rsidR="00722026" w:rsidRPr="00753F56" w:rsidRDefault="00376DEC">
      <w:pPr>
        <w:jc w:val="both"/>
        <w:rPr>
          <w:b/>
          <w:sz w:val="24"/>
        </w:rPr>
      </w:pPr>
      <w:r w:rsidRPr="00753F56">
        <w:rPr>
          <w:b/>
          <w:sz w:val="24"/>
        </w:rPr>
        <w:t>4</w:t>
      </w:r>
      <w:r w:rsidR="00644217" w:rsidRPr="00753F56">
        <w:rPr>
          <w:b/>
          <w:sz w:val="24"/>
        </w:rPr>
        <w:t>. Důvody nepřidělení dotace:</w:t>
      </w:r>
    </w:p>
    <w:p w:rsidR="003A2D94" w:rsidRDefault="00B650FD" w:rsidP="00B64F81">
      <w:pPr>
        <w:jc w:val="both"/>
        <w:rPr>
          <w:sz w:val="24"/>
        </w:rPr>
      </w:pPr>
      <w:r>
        <w:rPr>
          <w:sz w:val="24"/>
        </w:rPr>
        <w:t>- projekt č. 5</w:t>
      </w:r>
      <w:r w:rsidR="002E6758" w:rsidRPr="00753F56">
        <w:rPr>
          <w:sz w:val="24"/>
        </w:rPr>
        <w:t xml:space="preserve"> (</w:t>
      </w:r>
      <w:r w:rsidRPr="00B650FD">
        <w:rPr>
          <w:sz w:val="24"/>
        </w:rPr>
        <w:t xml:space="preserve">Nadační fond </w:t>
      </w:r>
      <w:proofErr w:type="spellStart"/>
      <w:r w:rsidRPr="00B650FD">
        <w:rPr>
          <w:sz w:val="24"/>
        </w:rPr>
        <w:t>Stadler-Trier</w:t>
      </w:r>
      <w:proofErr w:type="spellEnd"/>
      <w:r w:rsidR="00644217" w:rsidRPr="00753F56">
        <w:rPr>
          <w:sz w:val="24"/>
        </w:rPr>
        <w:t xml:space="preserve">): </w:t>
      </w:r>
      <w:r w:rsidR="00B64F81">
        <w:rPr>
          <w:sz w:val="24"/>
        </w:rPr>
        <w:t>byl jednomyslně zamítnut</w:t>
      </w:r>
      <w:r w:rsidR="003A2E38">
        <w:rPr>
          <w:sz w:val="24"/>
        </w:rPr>
        <w:t xml:space="preserve">. </w:t>
      </w:r>
      <w:r w:rsidR="00DD6BCA" w:rsidRPr="00DD6BCA">
        <w:rPr>
          <w:sz w:val="24"/>
          <w:u w:val="single"/>
        </w:rPr>
        <w:t>Zdůvodnění:</w:t>
      </w:r>
      <w:r w:rsidR="00DD6BCA">
        <w:rPr>
          <w:sz w:val="24"/>
        </w:rPr>
        <w:t xml:space="preserve"> </w:t>
      </w:r>
      <w:r w:rsidR="00035CAA">
        <w:rPr>
          <w:sz w:val="24"/>
        </w:rPr>
        <w:t xml:space="preserve">jedná se o </w:t>
      </w:r>
      <w:r w:rsidR="00B64F81">
        <w:rPr>
          <w:sz w:val="24"/>
        </w:rPr>
        <w:t>nový</w:t>
      </w:r>
      <w:r w:rsidR="00035CAA">
        <w:rPr>
          <w:sz w:val="24"/>
        </w:rPr>
        <w:t xml:space="preserve"> několikaletý</w:t>
      </w:r>
      <w:r w:rsidR="00B64F81">
        <w:rPr>
          <w:sz w:val="24"/>
        </w:rPr>
        <w:t xml:space="preserve"> projekt, </w:t>
      </w:r>
      <w:r w:rsidR="00A514D6">
        <w:rPr>
          <w:sz w:val="24"/>
        </w:rPr>
        <w:t xml:space="preserve">jehož </w:t>
      </w:r>
      <w:r w:rsidR="00035CAA">
        <w:rPr>
          <w:sz w:val="24"/>
        </w:rPr>
        <w:t xml:space="preserve">žadatel </w:t>
      </w:r>
      <w:r w:rsidR="00F13F75">
        <w:rPr>
          <w:sz w:val="24"/>
        </w:rPr>
        <w:t xml:space="preserve">sice </w:t>
      </w:r>
      <w:r w:rsidR="00035CAA">
        <w:rPr>
          <w:sz w:val="24"/>
        </w:rPr>
        <w:t xml:space="preserve">projevil zájem o spolupráci se </w:t>
      </w:r>
      <w:r w:rsidR="00B64F81">
        <w:rPr>
          <w:sz w:val="24"/>
        </w:rPr>
        <w:t>SK ČR</w:t>
      </w:r>
      <w:r w:rsidR="00035CAA">
        <w:rPr>
          <w:sz w:val="24"/>
        </w:rPr>
        <w:t>, zatím</w:t>
      </w:r>
      <w:r w:rsidR="00B64F81">
        <w:rPr>
          <w:sz w:val="24"/>
        </w:rPr>
        <w:t xml:space="preserve"> </w:t>
      </w:r>
      <w:r w:rsidR="00035CAA">
        <w:rPr>
          <w:sz w:val="24"/>
        </w:rPr>
        <w:t>však</w:t>
      </w:r>
      <w:r w:rsidR="003A2D94">
        <w:rPr>
          <w:sz w:val="24"/>
        </w:rPr>
        <w:t xml:space="preserve"> nezaslal </w:t>
      </w:r>
      <w:r w:rsidR="00B64F81">
        <w:rPr>
          <w:sz w:val="24"/>
        </w:rPr>
        <w:t>žádné test</w:t>
      </w:r>
      <w:r w:rsidR="00F13F75">
        <w:rPr>
          <w:sz w:val="24"/>
        </w:rPr>
        <w:t>ovací záznamy. V</w:t>
      </w:r>
      <w:r w:rsidR="00B64F81">
        <w:rPr>
          <w:sz w:val="24"/>
        </w:rPr>
        <w:t xml:space="preserve"> popisu </w:t>
      </w:r>
      <w:r w:rsidR="003A2D94">
        <w:rPr>
          <w:sz w:val="24"/>
        </w:rPr>
        <w:t>projektu</w:t>
      </w:r>
      <w:r w:rsidR="00F13F75">
        <w:rPr>
          <w:sz w:val="24"/>
        </w:rPr>
        <w:t xml:space="preserve"> </w:t>
      </w:r>
      <w:r w:rsidR="00A514D6">
        <w:rPr>
          <w:sz w:val="24"/>
        </w:rPr>
        <w:t>není kvantifikován</w:t>
      </w:r>
      <w:r w:rsidR="00A9063F">
        <w:rPr>
          <w:sz w:val="24"/>
        </w:rPr>
        <w:t xml:space="preserve"> předpokládaný</w:t>
      </w:r>
      <w:r w:rsidR="00A514D6">
        <w:rPr>
          <w:sz w:val="24"/>
        </w:rPr>
        <w:t xml:space="preserve"> počet vytvořených záznamů, pouze odhad katalogizačních prací. Kromě toho byla </w:t>
      </w:r>
      <w:r w:rsidR="00B64F81">
        <w:rPr>
          <w:sz w:val="24"/>
        </w:rPr>
        <w:t xml:space="preserve">nesprávně </w:t>
      </w:r>
      <w:r w:rsidR="00B64F81" w:rsidRPr="00B64F81">
        <w:rPr>
          <w:sz w:val="24"/>
        </w:rPr>
        <w:t>kalkulována cena za 1 záznam (je třeba kalkulovat z celkových nákladů projekt</w:t>
      </w:r>
      <w:r w:rsidR="00035CAA">
        <w:rPr>
          <w:sz w:val="24"/>
        </w:rPr>
        <w:t xml:space="preserve">u, nejen </w:t>
      </w:r>
      <w:r w:rsidR="00035CAA">
        <w:rPr>
          <w:sz w:val="24"/>
        </w:rPr>
        <w:lastRenderedPageBreak/>
        <w:t>z požadavku na dotaci) a</w:t>
      </w:r>
      <w:r w:rsidR="00C224B1">
        <w:rPr>
          <w:sz w:val="24"/>
        </w:rPr>
        <w:t xml:space="preserve"> </w:t>
      </w:r>
      <w:r w:rsidR="003A2D94">
        <w:rPr>
          <w:sz w:val="24"/>
        </w:rPr>
        <w:t xml:space="preserve">nebyl </w:t>
      </w:r>
      <w:r w:rsidR="00035CAA">
        <w:rPr>
          <w:sz w:val="24"/>
        </w:rPr>
        <w:t>zcela vyplněn 1. řádek</w:t>
      </w:r>
      <w:r w:rsidR="00F13F75">
        <w:rPr>
          <w:sz w:val="24"/>
        </w:rPr>
        <w:t xml:space="preserve"> </w:t>
      </w:r>
      <w:r w:rsidR="003A2D94">
        <w:rPr>
          <w:sz w:val="24"/>
        </w:rPr>
        <w:t>Celkové náklady projektu</w:t>
      </w:r>
      <w:r w:rsidR="00F13F75">
        <w:rPr>
          <w:sz w:val="24"/>
        </w:rPr>
        <w:t xml:space="preserve"> v Rozpočtu projektu</w:t>
      </w:r>
      <w:r w:rsidR="003A2D94">
        <w:rPr>
          <w:sz w:val="24"/>
        </w:rPr>
        <w:t>.</w:t>
      </w:r>
    </w:p>
    <w:p w:rsidR="00FF60F6" w:rsidRDefault="00FF60F6">
      <w:pPr>
        <w:jc w:val="both"/>
        <w:rPr>
          <w:sz w:val="24"/>
        </w:rPr>
      </w:pPr>
    </w:p>
    <w:p w:rsidR="00722026" w:rsidRPr="000B0DCA" w:rsidRDefault="00376DEC">
      <w:pPr>
        <w:jc w:val="both"/>
        <w:rPr>
          <w:b/>
          <w:sz w:val="24"/>
        </w:rPr>
      </w:pPr>
      <w:r w:rsidRPr="000B0DCA">
        <w:rPr>
          <w:b/>
          <w:sz w:val="24"/>
        </w:rPr>
        <w:t>5</w:t>
      </w:r>
      <w:r w:rsidR="00644217" w:rsidRPr="000B0DCA">
        <w:rPr>
          <w:b/>
          <w:sz w:val="24"/>
        </w:rPr>
        <w:t>. Doporučení komise a podmínky poskytnutí dotace:</w:t>
      </w:r>
    </w:p>
    <w:p w:rsidR="00EA22C0" w:rsidRDefault="000B0DCA" w:rsidP="00EA22C0">
      <w:pPr>
        <w:jc w:val="both"/>
        <w:rPr>
          <w:sz w:val="24"/>
        </w:rPr>
      </w:pPr>
      <w:r w:rsidRPr="00EA22C0">
        <w:rPr>
          <w:sz w:val="24"/>
        </w:rPr>
        <w:t xml:space="preserve">- </w:t>
      </w:r>
      <w:r w:rsidR="00EA22C0" w:rsidRPr="00EA22C0">
        <w:rPr>
          <w:sz w:val="24"/>
        </w:rPr>
        <w:t>projekt č. 1 (ÚDU AV ČR</w:t>
      </w:r>
      <w:r w:rsidR="00EA22C0">
        <w:rPr>
          <w:sz w:val="24"/>
        </w:rPr>
        <w:t xml:space="preserve"> – LP desky</w:t>
      </w:r>
      <w:r w:rsidR="00EA22C0" w:rsidRPr="00EA22C0">
        <w:rPr>
          <w:sz w:val="24"/>
        </w:rPr>
        <w:t xml:space="preserve">): </w:t>
      </w:r>
      <w:r w:rsidR="00F13F75">
        <w:rPr>
          <w:sz w:val="24"/>
        </w:rPr>
        <w:t>Chybně</w:t>
      </w:r>
      <w:r w:rsidR="00EA22C0">
        <w:rPr>
          <w:sz w:val="24"/>
        </w:rPr>
        <w:t xml:space="preserve"> kalkulovaná</w:t>
      </w:r>
      <w:r w:rsidR="00EA22C0" w:rsidRPr="00B64F81">
        <w:rPr>
          <w:sz w:val="24"/>
        </w:rPr>
        <w:t xml:space="preserve"> cena za 1</w:t>
      </w:r>
      <w:r w:rsidR="00EA22C0">
        <w:rPr>
          <w:sz w:val="24"/>
        </w:rPr>
        <w:t xml:space="preserve"> záznam, v Rozpočtu projektu nevyplněn 1. řádek</w:t>
      </w:r>
      <w:r w:rsidR="00A514D6">
        <w:rPr>
          <w:sz w:val="24"/>
        </w:rPr>
        <w:t xml:space="preserve"> Celkové náklady projektu, uvedený </w:t>
      </w:r>
      <w:r w:rsidR="00EA22C0">
        <w:rPr>
          <w:sz w:val="24"/>
        </w:rPr>
        <w:t>úč</w:t>
      </w:r>
      <w:r w:rsidR="00A514D6">
        <w:rPr>
          <w:sz w:val="24"/>
        </w:rPr>
        <w:t>et</w:t>
      </w:r>
      <w:r w:rsidR="00CC3E86">
        <w:rPr>
          <w:sz w:val="24"/>
        </w:rPr>
        <w:t xml:space="preserve"> žadatele</w:t>
      </w:r>
      <w:r w:rsidR="00EA22C0">
        <w:rPr>
          <w:sz w:val="24"/>
        </w:rPr>
        <w:t xml:space="preserve"> </w:t>
      </w:r>
      <w:r w:rsidR="00A514D6">
        <w:rPr>
          <w:sz w:val="24"/>
        </w:rPr>
        <w:t xml:space="preserve">není veden u </w:t>
      </w:r>
      <w:r w:rsidR="00EA22C0">
        <w:rPr>
          <w:sz w:val="24"/>
        </w:rPr>
        <w:t>ČNB.</w:t>
      </w:r>
    </w:p>
    <w:p w:rsidR="00EA22C0" w:rsidRDefault="00742976" w:rsidP="00EA22C0">
      <w:pPr>
        <w:jc w:val="both"/>
        <w:rPr>
          <w:sz w:val="24"/>
        </w:rPr>
      </w:pPr>
      <w:r>
        <w:rPr>
          <w:sz w:val="24"/>
        </w:rPr>
        <w:t xml:space="preserve">- projekt č. 2 (ÚDU AV ČR – </w:t>
      </w:r>
      <w:proofErr w:type="spellStart"/>
      <w:r>
        <w:rPr>
          <w:sz w:val="24"/>
        </w:rPr>
        <w:t>jm</w:t>
      </w:r>
      <w:proofErr w:type="spellEnd"/>
      <w:r>
        <w:rPr>
          <w:sz w:val="24"/>
        </w:rPr>
        <w:t>. katalog): Jedná se o čtvrté, ni</w:t>
      </w:r>
      <w:r w:rsidR="002B6421">
        <w:rPr>
          <w:sz w:val="24"/>
        </w:rPr>
        <w:t>koli třetí pokračování projektu,</w:t>
      </w:r>
      <w:r>
        <w:rPr>
          <w:sz w:val="24"/>
        </w:rPr>
        <w:t xml:space="preserve"> </w:t>
      </w:r>
      <w:r w:rsidR="002B6421">
        <w:rPr>
          <w:sz w:val="24"/>
        </w:rPr>
        <w:t>v tabulce Základní údaje o žadateli nebyl vyplněn typ knihovny.</w:t>
      </w:r>
    </w:p>
    <w:p w:rsidR="002B6421" w:rsidRDefault="002B6421" w:rsidP="00EA22C0">
      <w:pPr>
        <w:jc w:val="both"/>
        <w:rPr>
          <w:sz w:val="24"/>
        </w:rPr>
      </w:pPr>
      <w:r>
        <w:rPr>
          <w:sz w:val="24"/>
        </w:rPr>
        <w:t>- projekt č. 3 (ÚČL AV ČR): V projektu není uvedeno, jakým způsobem jsou vybírány záznamy.</w:t>
      </w:r>
    </w:p>
    <w:p w:rsidR="002B6421" w:rsidRPr="0029531E" w:rsidRDefault="002B6421" w:rsidP="002B6421">
      <w:pPr>
        <w:jc w:val="both"/>
        <w:rPr>
          <w:sz w:val="24"/>
        </w:rPr>
      </w:pPr>
      <w:r w:rsidRPr="002B6421">
        <w:rPr>
          <w:sz w:val="24"/>
        </w:rPr>
        <w:t>- projekt č. 4 (VK Olomouc):</w:t>
      </w:r>
      <w:r w:rsidR="00690795">
        <w:rPr>
          <w:sz w:val="24"/>
        </w:rPr>
        <w:t xml:space="preserve"> </w:t>
      </w:r>
      <w:r w:rsidR="00A514D6">
        <w:rPr>
          <w:sz w:val="24"/>
        </w:rPr>
        <w:t>V komentáři rozpočtu n</w:t>
      </w:r>
      <w:r w:rsidR="00690795">
        <w:rPr>
          <w:sz w:val="24"/>
        </w:rPr>
        <w:t xml:space="preserve">ebyly rozepsány </w:t>
      </w:r>
      <w:r w:rsidRPr="002B6421">
        <w:rPr>
          <w:sz w:val="24"/>
        </w:rPr>
        <w:t>osob</w:t>
      </w:r>
      <w:r w:rsidR="00690795">
        <w:rPr>
          <w:sz w:val="24"/>
        </w:rPr>
        <w:t>y podílející</w:t>
      </w:r>
      <w:r w:rsidRPr="002B6421">
        <w:rPr>
          <w:sz w:val="24"/>
        </w:rPr>
        <w:t xml:space="preserve"> se na zajištěn</w:t>
      </w:r>
      <w:r w:rsidR="00A514D6">
        <w:rPr>
          <w:sz w:val="24"/>
        </w:rPr>
        <w:t>í projektu</w:t>
      </w:r>
      <w:r w:rsidR="00A9063F">
        <w:rPr>
          <w:sz w:val="24"/>
        </w:rPr>
        <w:t>, v</w:t>
      </w:r>
      <w:r w:rsidR="002E1AAD" w:rsidRPr="0029531E">
        <w:rPr>
          <w:sz w:val="24"/>
        </w:rPr>
        <w:t xml:space="preserve"> tabulce Základní údaje o žadateli</w:t>
      </w:r>
      <w:r w:rsidR="002E1AAD">
        <w:rPr>
          <w:sz w:val="24"/>
        </w:rPr>
        <w:t xml:space="preserve"> </w:t>
      </w:r>
      <w:r w:rsidR="00A9063F">
        <w:rPr>
          <w:sz w:val="24"/>
        </w:rPr>
        <w:t>nebyly</w:t>
      </w:r>
      <w:r w:rsidR="002E1AAD">
        <w:rPr>
          <w:sz w:val="24"/>
        </w:rPr>
        <w:t xml:space="preserve"> uvedeny celkové počty záznamů předaných a přijatých do SK ČR.</w:t>
      </w:r>
    </w:p>
    <w:p w:rsidR="006760EB" w:rsidRPr="0029531E" w:rsidRDefault="006760EB" w:rsidP="006760EB">
      <w:pPr>
        <w:jc w:val="both"/>
        <w:rPr>
          <w:sz w:val="24"/>
        </w:rPr>
      </w:pPr>
      <w:r w:rsidRPr="0029531E">
        <w:rPr>
          <w:sz w:val="24"/>
        </w:rPr>
        <w:t>- projekt č. 6</w:t>
      </w:r>
      <w:r w:rsidR="00284A41" w:rsidRPr="0029531E">
        <w:rPr>
          <w:sz w:val="24"/>
        </w:rPr>
        <w:t xml:space="preserve"> (JVK ČB): </w:t>
      </w:r>
      <w:r w:rsidR="004745E2" w:rsidRPr="0029531E">
        <w:rPr>
          <w:sz w:val="24"/>
        </w:rPr>
        <w:t>Dotace byla mírně zkrácena</w:t>
      </w:r>
      <w:r w:rsidR="00CC3E86">
        <w:rPr>
          <w:sz w:val="24"/>
        </w:rPr>
        <w:t xml:space="preserve"> vzhledem k připomínkám opakujícím se z předchozích let -</w:t>
      </w:r>
      <w:r w:rsidR="004745E2" w:rsidRPr="0029531E">
        <w:rPr>
          <w:sz w:val="24"/>
        </w:rPr>
        <w:t xml:space="preserve"> v</w:t>
      </w:r>
      <w:r w:rsidRPr="0029531E">
        <w:rPr>
          <w:sz w:val="24"/>
        </w:rPr>
        <w:t xml:space="preserve"> tabulce Základní údaje o žadateli </w:t>
      </w:r>
      <w:r w:rsidR="00FA568D">
        <w:rPr>
          <w:sz w:val="24"/>
        </w:rPr>
        <w:t>nebyl uveden předpokládaný počet záznamů</w:t>
      </w:r>
      <w:r w:rsidR="00FA568D" w:rsidRPr="0029531E">
        <w:rPr>
          <w:sz w:val="24"/>
        </w:rPr>
        <w:t xml:space="preserve"> </w:t>
      </w:r>
      <w:r w:rsidR="00FA568D">
        <w:rPr>
          <w:sz w:val="24"/>
        </w:rPr>
        <w:t xml:space="preserve">a </w:t>
      </w:r>
      <w:r w:rsidRPr="0029531E">
        <w:rPr>
          <w:sz w:val="24"/>
        </w:rPr>
        <w:t>chybně</w:t>
      </w:r>
      <w:r w:rsidR="00FA568D">
        <w:rPr>
          <w:sz w:val="24"/>
        </w:rPr>
        <w:t xml:space="preserve"> byl</w:t>
      </w:r>
      <w:r w:rsidRPr="0029531E">
        <w:rPr>
          <w:sz w:val="24"/>
        </w:rPr>
        <w:t xml:space="preserve"> </w:t>
      </w:r>
      <w:r w:rsidR="00A514D6">
        <w:rPr>
          <w:sz w:val="24"/>
        </w:rPr>
        <w:t>vyplněn typ podpory (nejedná se</w:t>
      </w:r>
      <w:r w:rsidRPr="0029531E">
        <w:rPr>
          <w:sz w:val="24"/>
        </w:rPr>
        <w:t xml:space="preserve"> o „jednorázovou podporu“</w:t>
      </w:r>
      <w:r w:rsidR="00CC3E86">
        <w:rPr>
          <w:sz w:val="24"/>
        </w:rPr>
        <w:t>)</w:t>
      </w:r>
      <w:r w:rsidRPr="0029531E">
        <w:rPr>
          <w:sz w:val="24"/>
        </w:rPr>
        <w:t>.</w:t>
      </w:r>
    </w:p>
    <w:p w:rsidR="00F13F75" w:rsidRPr="0029531E" w:rsidRDefault="00F13F75" w:rsidP="006760EB">
      <w:pPr>
        <w:jc w:val="both"/>
        <w:rPr>
          <w:sz w:val="24"/>
        </w:rPr>
      </w:pPr>
      <w:r w:rsidRPr="0029531E">
        <w:rPr>
          <w:sz w:val="24"/>
        </w:rPr>
        <w:t>- projekt č. 7 (ÚZEI): Chybně kalkulovaná cena za 1 záznam</w:t>
      </w:r>
      <w:r w:rsidR="00A9063F">
        <w:rPr>
          <w:sz w:val="24"/>
        </w:rPr>
        <w:t>,</w:t>
      </w:r>
      <w:r w:rsidR="005D7D38">
        <w:rPr>
          <w:sz w:val="24"/>
        </w:rPr>
        <w:t xml:space="preserve"> </w:t>
      </w:r>
      <w:r w:rsidR="00A9063F">
        <w:rPr>
          <w:sz w:val="24"/>
        </w:rPr>
        <w:t>v</w:t>
      </w:r>
      <w:r w:rsidR="005D7D38" w:rsidRPr="0029531E">
        <w:rPr>
          <w:sz w:val="24"/>
        </w:rPr>
        <w:t xml:space="preserve"> tabulce Základní údaje o žadateli</w:t>
      </w:r>
      <w:r w:rsidR="005D7D38">
        <w:rPr>
          <w:sz w:val="24"/>
        </w:rPr>
        <w:t xml:space="preserve"> </w:t>
      </w:r>
      <w:r w:rsidR="00A9063F">
        <w:rPr>
          <w:sz w:val="24"/>
        </w:rPr>
        <w:t>byl</w:t>
      </w:r>
      <w:r w:rsidR="00FA568D">
        <w:rPr>
          <w:sz w:val="24"/>
        </w:rPr>
        <w:t xml:space="preserve">o uvedeno </w:t>
      </w:r>
      <w:r w:rsidR="00CC3E86">
        <w:rPr>
          <w:sz w:val="24"/>
        </w:rPr>
        <w:t xml:space="preserve">chybné </w:t>
      </w:r>
      <w:r w:rsidR="00FA568D">
        <w:rPr>
          <w:sz w:val="24"/>
        </w:rPr>
        <w:t>datum</w:t>
      </w:r>
      <w:r w:rsidR="005D7D38">
        <w:rPr>
          <w:sz w:val="24"/>
        </w:rPr>
        <w:t xml:space="preserve"> </w:t>
      </w:r>
      <w:r w:rsidR="00FA568D">
        <w:rPr>
          <w:sz w:val="24"/>
        </w:rPr>
        <w:t>(</w:t>
      </w:r>
      <w:r w:rsidR="005D7D38">
        <w:rPr>
          <w:sz w:val="24"/>
        </w:rPr>
        <w:t>rok</w:t>
      </w:r>
      <w:r w:rsidR="00FA568D">
        <w:rPr>
          <w:sz w:val="24"/>
        </w:rPr>
        <w:t>), k němuž</w:t>
      </w:r>
      <w:r w:rsidR="005D7D38">
        <w:rPr>
          <w:sz w:val="24"/>
        </w:rPr>
        <w:t xml:space="preserve"> byly záznamy předány a přijaty do SK ČR.</w:t>
      </w:r>
    </w:p>
    <w:p w:rsidR="00B52BE9" w:rsidRDefault="00B52BE9" w:rsidP="00B52BE9">
      <w:pPr>
        <w:jc w:val="both"/>
        <w:rPr>
          <w:sz w:val="24"/>
        </w:rPr>
      </w:pPr>
      <w:r w:rsidRPr="0029531E">
        <w:rPr>
          <w:sz w:val="24"/>
        </w:rPr>
        <w:t>-</w:t>
      </w:r>
      <w:r w:rsidR="00F13F75" w:rsidRPr="0029531E">
        <w:rPr>
          <w:sz w:val="24"/>
        </w:rPr>
        <w:t xml:space="preserve"> projekt č. 8 (KNAV ČR – disertace</w:t>
      </w:r>
      <w:r w:rsidRPr="0029531E">
        <w:rPr>
          <w:sz w:val="24"/>
        </w:rPr>
        <w:t>): V tabulce Základní údaje o žadateli b</w:t>
      </w:r>
      <w:r w:rsidR="00F13F75" w:rsidRPr="0029531E">
        <w:rPr>
          <w:sz w:val="24"/>
        </w:rPr>
        <w:t>yl</w:t>
      </w:r>
      <w:r w:rsidR="00F13F75">
        <w:rPr>
          <w:sz w:val="24"/>
        </w:rPr>
        <w:t xml:space="preserve"> chybně vyplněn typ podpory (nejedná se </w:t>
      </w:r>
      <w:r w:rsidRPr="00F13F75">
        <w:rPr>
          <w:sz w:val="24"/>
        </w:rPr>
        <w:t>o „jednorázovou</w:t>
      </w:r>
      <w:r w:rsidR="00F13F75">
        <w:rPr>
          <w:sz w:val="24"/>
        </w:rPr>
        <w:t>“ podporu</w:t>
      </w:r>
      <w:r w:rsidRPr="00F13F75">
        <w:rPr>
          <w:sz w:val="24"/>
        </w:rPr>
        <w:t>).</w:t>
      </w:r>
    </w:p>
    <w:p w:rsidR="00E51947" w:rsidRPr="003C1C2C" w:rsidRDefault="00F13F75" w:rsidP="00F13F75">
      <w:pPr>
        <w:jc w:val="both"/>
        <w:rPr>
          <w:sz w:val="24"/>
        </w:rPr>
      </w:pPr>
      <w:r>
        <w:rPr>
          <w:sz w:val="24"/>
        </w:rPr>
        <w:t xml:space="preserve">- </w:t>
      </w:r>
      <w:r w:rsidRPr="003C1C2C">
        <w:rPr>
          <w:sz w:val="24"/>
        </w:rPr>
        <w:t>projekt č. 9 (EÚ AV ČR): Popis projektu nebyl důsledně</w:t>
      </w:r>
      <w:r w:rsidR="004745E2" w:rsidRPr="003C1C2C">
        <w:rPr>
          <w:sz w:val="24"/>
        </w:rPr>
        <w:t xml:space="preserve"> aktualizován (na str. 9 se zmiňuje</w:t>
      </w:r>
      <w:r w:rsidRPr="003C1C2C">
        <w:rPr>
          <w:sz w:val="24"/>
        </w:rPr>
        <w:t xml:space="preserve"> </w:t>
      </w:r>
      <w:r w:rsidR="00FF60F6" w:rsidRPr="003C1C2C">
        <w:rPr>
          <w:sz w:val="24"/>
        </w:rPr>
        <w:t>„možnost vyhledávání přes JIB“).</w:t>
      </w:r>
    </w:p>
    <w:p w:rsidR="005D7D38" w:rsidRPr="003C1C2C" w:rsidRDefault="005D7D38" w:rsidP="00F13F75">
      <w:pPr>
        <w:jc w:val="both"/>
        <w:rPr>
          <w:sz w:val="24"/>
        </w:rPr>
      </w:pPr>
      <w:r w:rsidRPr="003C1C2C">
        <w:rPr>
          <w:sz w:val="24"/>
        </w:rPr>
        <w:t>-</w:t>
      </w:r>
      <w:r w:rsidR="003C1C2C" w:rsidRPr="003C1C2C">
        <w:rPr>
          <w:sz w:val="24"/>
        </w:rPr>
        <w:t xml:space="preserve"> </w:t>
      </w:r>
      <w:r w:rsidRPr="003C1C2C">
        <w:rPr>
          <w:sz w:val="24"/>
        </w:rPr>
        <w:t>projekt č. 12 (SVK PK)</w:t>
      </w:r>
      <w:r w:rsidR="007436C1" w:rsidRPr="003C1C2C">
        <w:rPr>
          <w:sz w:val="24"/>
        </w:rPr>
        <w:t xml:space="preserve">: </w:t>
      </w:r>
      <w:r w:rsidR="003C1C2C" w:rsidRPr="003C1C2C">
        <w:rPr>
          <w:sz w:val="24"/>
        </w:rPr>
        <w:t>V popisu projektu byla chybně uvedena adresa, na níž</w:t>
      </w:r>
      <w:r w:rsidRPr="003C1C2C">
        <w:rPr>
          <w:sz w:val="24"/>
        </w:rPr>
        <w:t xml:space="preserve"> jsou také zpřístupňovány </w:t>
      </w:r>
      <w:r w:rsidR="003C1C2C" w:rsidRPr="003C1C2C">
        <w:rPr>
          <w:sz w:val="24"/>
        </w:rPr>
        <w:t>naskenované katalogy (</w:t>
      </w:r>
      <w:r w:rsidRPr="003C1C2C">
        <w:rPr>
          <w:sz w:val="24"/>
        </w:rPr>
        <w:t>https://retris.nkp.cz/)</w:t>
      </w:r>
      <w:r w:rsidR="003C1C2C" w:rsidRPr="003C1C2C">
        <w:rPr>
          <w:sz w:val="24"/>
        </w:rPr>
        <w:t>.</w:t>
      </w:r>
    </w:p>
    <w:p w:rsidR="00722026" w:rsidRDefault="00722026">
      <w:pPr>
        <w:jc w:val="both"/>
        <w:rPr>
          <w:sz w:val="24"/>
        </w:rPr>
      </w:pPr>
    </w:p>
    <w:p w:rsidR="00722026" w:rsidRDefault="00644217">
      <w:pPr>
        <w:pStyle w:val="Zkladntext"/>
        <w:rPr>
          <w:u w:val="single"/>
        </w:rPr>
      </w:pPr>
      <w:r>
        <w:rPr>
          <w:u w:val="single"/>
        </w:rPr>
        <w:t>Podmínka do rozhodnutí o poskytnutí dotace:</w:t>
      </w:r>
    </w:p>
    <w:p w:rsidR="00722026" w:rsidRDefault="00644217">
      <w:pPr>
        <w:pStyle w:val="Zkladntext"/>
        <w:rPr>
          <w:b/>
          <w:i/>
        </w:rPr>
      </w:pPr>
      <w:r>
        <w:rPr>
          <w:b/>
          <w:i/>
        </w:rPr>
        <w:t>Příjemce dotace se zavazuje dodat výsledné záznamy z úplné retrospektivní konv</w:t>
      </w:r>
      <w:r w:rsidR="00166EEF">
        <w:rPr>
          <w:b/>
          <w:i/>
        </w:rPr>
        <w:t>erze do Souborného katalogu ČR</w:t>
      </w:r>
      <w:r>
        <w:rPr>
          <w:b/>
          <w:i/>
        </w:rPr>
        <w:t xml:space="preserve"> </w:t>
      </w:r>
      <w:r w:rsidR="00D87B33">
        <w:rPr>
          <w:b/>
          <w:i/>
          <w:u w:val="single"/>
        </w:rPr>
        <w:t>do 31. 12. 2022</w:t>
      </w:r>
      <w:r>
        <w:rPr>
          <w:b/>
          <w:i/>
        </w:rPr>
        <w:t>.</w:t>
      </w:r>
    </w:p>
    <w:p w:rsidR="00722026" w:rsidRDefault="00722026">
      <w:pPr>
        <w:pStyle w:val="Zkladntext"/>
      </w:pPr>
    </w:p>
    <w:p w:rsidR="00722026" w:rsidRDefault="00722026">
      <w:pPr>
        <w:pStyle w:val="Zkladntext"/>
      </w:pPr>
    </w:p>
    <w:p w:rsidR="00722026" w:rsidRPr="00A514D6" w:rsidRDefault="00722026">
      <w:pPr>
        <w:pStyle w:val="Nadpis1"/>
        <w:pBdr>
          <w:top w:val="single" w:sz="4" w:space="1" w:color="000000"/>
        </w:pBdr>
        <w:rPr>
          <w:b w:val="0"/>
          <w:szCs w:val="24"/>
        </w:rPr>
      </w:pPr>
    </w:p>
    <w:p w:rsidR="00722026" w:rsidRPr="00A514D6" w:rsidRDefault="00722026">
      <w:pPr>
        <w:rPr>
          <w:sz w:val="24"/>
          <w:szCs w:val="24"/>
        </w:rPr>
      </w:pPr>
    </w:p>
    <w:p w:rsidR="00722026" w:rsidRDefault="00376DEC">
      <w:pPr>
        <w:pStyle w:val="Nadpis1"/>
      </w:pPr>
      <w:r w:rsidRPr="00C53038">
        <w:t>6</w:t>
      </w:r>
      <w:r w:rsidR="00644217" w:rsidRPr="00C53038">
        <w:t>. Závěr – přidělení finančních prostředků: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 xml:space="preserve">Celkem bylo přihlášeno a komisi předloženo k hodnocení </w:t>
      </w:r>
      <w:r w:rsidR="00376DEC" w:rsidRPr="00753F56">
        <w:rPr>
          <w:b/>
          <w:bCs/>
          <w:sz w:val="24"/>
        </w:rPr>
        <w:t>12</w:t>
      </w:r>
      <w:r w:rsidRPr="00753F56">
        <w:rPr>
          <w:b/>
          <w:bCs/>
          <w:sz w:val="24"/>
        </w:rPr>
        <w:t xml:space="preserve"> projektů</w:t>
      </w:r>
      <w:r w:rsidRPr="00753F56">
        <w:rPr>
          <w:sz w:val="24"/>
        </w:rPr>
        <w:t xml:space="preserve">. Souhrn veškerých finančních požadavků činil </w:t>
      </w:r>
      <w:r w:rsidR="00D87B33">
        <w:rPr>
          <w:b/>
          <w:bCs/>
          <w:sz w:val="24"/>
        </w:rPr>
        <w:t>1 176</w:t>
      </w:r>
      <w:r w:rsidRPr="00753F56">
        <w:rPr>
          <w:b/>
          <w:bCs/>
          <w:sz w:val="24"/>
        </w:rPr>
        <w:t xml:space="preserve"> 000 Kč</w:t>
      </w:r>
      <w:r w:rsidRPr="00753F56">
        <w:rPr>
          <w:sz w:val="24"/>
        </w:rPr>
        <w:t>.</w:t>
      </w:r>
    </w:p>
    <w:p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 xml:space="preserve">Komise doporučila k finanční podpoře MK </w:t>
      </w:r>
      <w:r w:rsidR="00376DEC" w:rsidRPr="00753F56">
        <w:rPr>
          <w:b/>
          <w:bCs/>
          <w:sz w:val="24"/>
        </w:rPr>
        <w:t>11</w:t>
      </w:r>
      <w:r w:rsidRPr="00753F56">
        <w:rPr>
          <w:b/>
          <w:bCs/>
          <w:sz w:val="24"/>
        </w:rPr>
        <w:t xml:space="preserve"> projektů</w:t>
      </w:r>
      <w:r w:rsidRPr="00753F56">
        <w:rPr>
          <w:sz w:val="24"/>
        </w:rPr>
        <w:t>. Celkem bylo rozděleno</w:t>
      </w:r>
      <w:r w:rsidR="00D87B33">
        <w:rPr>
          <w:b/>
          <w:sz w:val="24"/>
        </w:rPr>
        <w:t xml:space="preserve"> </w:t>
      </w:r>
      <w:r w:rsidR="00D87B33">
        <w:rPr>
          <w:b/>
          <w:sz w:val="24"/>
        </w:rPr>
        <w:br/>
        <w:t>1 072</w:t>
      </w:r>
      <w:r w:rsidRPr="00753F56">
        <w:rPr>
          <w:b/>
          <w:sz w:val="24"/>
        </w:rPr>
        <w:t xml:space="preserve"> 000 Kč </w:t>
      </w:r>
      <w:r w:rsidRPr="00753F56">
        <w:rPr>
          <w:sz w:val="24"/>
        </w:rPr>
        <w:t>neinvestičních prostředků. Výsledky ukazuje přiložená tabulka.</w:t>
      </w:r>
    </w:p>
    <w:p w:rsidR="00722026" w:rsidRDefault="00722026">
      <w:pPr>
        <w:ind w:left="283" w:hanging="283"/>
        <w:jc w:val="both"/>
        <w:rPr>
          <w:sz w:val="24"/>
        </w:rPr>
      </w:pPr>
    </w:p>
    <w:p w:rsidR="006B1583" w:rsidRDefault="006B1583">
      <w:pPr>
        <w:ind w:left="283" w:hanging="283"/>
        <w:jc w:val="both"/>
        <w:rPr>
          <w:sz w:val="24"/>
        </w:rPr>
      </w:pPr>
      <w:bookmarkStart w:id="0" w:name="_GoBack"/>
      <w:bookmarkEnd w:id="0"/>
    </w:p>
    <w:p w:rsidR="00B53673" w:rsidRPr="00753F56" w:rsidRDefault="00B53673">
      <w:pPr>
        <w:ind w:left="283" w:hanging="283"/>
        <w:jc w:val="both"/>
        <w:rPr>
          <w:sz w:val="24"/>
        </w:rPr>
      </w:pPr>
    </w:p>
    <w:p w:rsidR="00722026" w:rsidRPr="00753F56" w:rsidRDefault="00644217">
      <w:pPr>
        <w:ind w:left="283" w:hanging="283"/>
        <w:jc w:val="both"/>
        <w:rPr>
          <w:sz w:val="24"/>
        </w:rPr>
      </w:pPr>
      <w:r w:rsidRPr="00753F56">
        <w:rPr>
          <w:sz w:val="24"/>
        </w:rPr>
        <w:t>Zapsala: Mgr. Petra Miturová,</w:t>
      </w:r>
    </w:p>
    <w:p w:rsidR="00722026" w:rsidRDefault="00644217">
      <w:pPr>
        <w:ind w:left="283" w:hanging="283"/>
        <w:jc w:val="both"/>
        <w:rPr>
          <w:sz w:val="24"/>
        </w:rPr>
      </w:pPr>
      <w:r w:rsidRPr="00753F56">
        <w:rPr>
          <w:sz w:val="24"/>
        </w:rPr>
        <w:tab/>
      </w:r>
      <w:r w:rsidRPr="00753F56">
        <w:rPr>
          <w:sz w:val="24"/>
        </w:rPr>
        <w:tab/>
        <w:t xml:space="preserve">   tajemnice</w:t>
      </w:r>
    </w:p>
    <w:p w:rsidR="00722026" w:rsidRDefault="0064421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 w:rsidR="00D87B33">
        <w:rPr>
          <w:sz w:val="24"/>
        </w:rPr>
        <w:t>6. 4. 2022</w:t>
      </w:r>
    </w:p>
    <w:p w:rsidR="00B53673" w:rsidRDefault="00B53673">
      <w:pPr>
        <w:ind w:left="283" w:hanging="283"/>
        <w:jc w:val="both"/>
        <w:rPr>
          <w:sz w:val="24"/>
        </w:rPr>
      </w:pPr>
    </w:p>
    <w:p w:rsidR="00722026" w:rsidRDefault="00722026">
      <w:pPr>
        <w:ind w:left="283" w:hanging="283"/>
        <w:jc w:val="both"/>
        <w:rPr>
          <w:sz w:val="24"/>
        </w:rPr>
      </w:pPr>
    </w:p>
    <w:p w:rsidR="00722026" w:rsidRDefault="00D87B33">
      <w:pPr>
        <w:ind w:left="283" w:hanging="283"/>
        <w:jc w:val="both"/>
        <w:rPr>
          <w:sz w:val="24"/>
        </w:rPr>
      </w:pPr>
      <w:r>
        <w:rPr>
          <w:sz w:val="24"/>
        </w:rPr>
        <w:t>Schválil: Mgr. Jan Klos</w:t>
      </w:r>
      <w:r w:rsidR="00644217">
        <w:rPr>
          <w:sz w:val="24"/>
        </w:rPr>
        <w:t>,</w:t>
      </w:r>
    </w:p>
    <w:p w:rsidR="00722026" w:rsidRDefault="00D87B33">
      <w:pPr>
        <w:ind w:left="283" w:hanging="283"/>
        <w:jc w:val="both"/>
      </w:pPr>
      <w:r>
        <w:rPr>
          <w:sz w:val="24"/>
        </w:rPr>
        <w:tab/>
      </w:r>
      <w:r>
        <w:rPr>
          <w:sz w:val="24"/>
        </w:rPr>
        <w:tab/>
        <w:t xml:space="preserve">   předseda</w:t>
      </w:r>
      <w:r w:rsidR="00644217">
        <w:rPr>
          <w:sz w:val="24"/>
        </w:rPr>
        <w:t xml:space="preserve"> komise</w:t>
      </w:r>
    </w:p>
    <w:sectPr w:rsidR="00722026" w:rsidSect="00B83F73">
      <w:pgSz w:w="11906" w:h="16838"/>
      <w:pgMar w:top="993" w:right="1417" w:bottom="1276" w:left="1417" w:header="708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DB" w:rsidRDefault="003C04DB" w:rsidP="00B650FD">
      <w:r>
        <w:separator/>
      </w:r>
    </w:p>
  </w:endnote>
  <w:endnote w:type="continuationSeparator" w:id="0">
    <w:p w:rsidR="003C04DB" w:rsidRDefault="003C04DB" w:rsidP="00B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DB" w:rsidRDefault="003C04DB" w:rsidP="00B650FD">
      <w:r>
        <w:separator/>
      </w:r>
    </w:p>
  </w:footnote>
  <w:footnote w:type="continuationSeparator" w:id="0">
    <w:p w:rsidR="003C04DB" w:rsidRDefault="003C04DB" w:rsidP="00B650FD">
      <w:r>
        <w:continuationSeparator/>
      </w:r>
    </w:p>
  </w:footnote>
  <w:footnote w:id="1">
    <w:p w:rsidR="00B650FD" w:rsidRDefault="00B650FD">
      <w:pPr>
        <w:pStyle w:val="Textpoznpodarou"/>
      </w:pPr>
      <w:r>
        <w:rPr>
          <w:rStyle w:val="Znakapoznpodarou"/>
        </w:rPr>
        <w:footnoteRef/>
      </w:r>
      <w:r>
        <w:t xml:space="preserve"> V údaji nejsou zahrnuty záznamy vytvořené knihovnami příspěvkových organizací Ministerstva kultury.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93E"/>
    <w:multiLevelType w:val="multilevel"/>
    <w:tmpl w:val="95043B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CE513FB"/>
    <w:multiLevelType w:val="multilevel"/>
    <w:tmpl w:val="4FBEB8C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šovská Nataša">
    <w15:presenceInfo w15:providerId="AD" w15:userId="S-1-5-21-1125209875-2129146331-623647154-15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26"/>
    <w:rsid w:val="00021280"/>
    <w:rsid w:val="00035CAA"/>
    <w:rsid w:val="000B0DCA"/>
    <w:rsid w:val="000E6781"/>
    <w:rsid w:val="00166EEF"/>
    <w:rsid w:val="001B4301"/>
    <w:rsid w:val="001B6173"/>
    <w:rsid w:val="001D150B"/>
    <w:rsid w:val="00204AE5"/>
    <w:rsid w:val="0021632D"/>
    <w:rsid w:val="00236242"/>
    <w:rsid w:val="00241399"/>
    <w:rsid w:val="0025238B"/>
    <w:rsid w:val="00273533"/>
    <w:rsid w:val="00281172"/>
    <w:rsid w:val="00284A41"/>
    <w:rsid w:val="0029531E"/>
    <w:rsid w:val="002A6A05"/>
    <w:rsid w:val="002B6421"/>
    <w:rsid w:val="002E1AAD"/>
    <w:rsid w:val="002E6758"/>
    <w:rsid w:val="003420B3"/>
    <w:rsid w:val="00365BD4"/>
    <w:rsid w:val="00376DEC"/>
    <w:rsid w:val="0037726F"/>
    <w:rsid w:val="003858D5"/>
    <w:rsid w:val="003A2D94"/>
    <w:rsid w:val="003A2E38"/>
    <w:rsid w:val="003B0D07"/>
    <w:rsid w:val="003C04DB"/>
    <w:rsid w:val="003C1C2C"/>
    <w:rsid w:val="003C3E6B"/>
    <w:rsid w:val="0040513F"/>
    <w:rsid w:val="0044207D"/>
    <w:rsid w:val="004745E2"/>
    <w:rsid w:val="004A1F7A"/>
    <w:rsid w:val="004F152F"/>
    <w:rsid w:val="00546459"/>
    <w:rsid w:val="00561958"/>
    <w:rsid w:val="005D7D38"/>
    <w:rsid w:val="00611C0B"/>
    <w:rsid w:val="00640458"/>
    <w:rsid w:val="00644217"/>
    <w:rsid w:val="006760EB"/>
    <w:rsid w:val="00690795"/>
    <w:rsid w:val="006B1583"/>
    <w:rsid w:val="006F7887"/>
    <w:rsid w:val="00722026"/>
    <w:rsid w:val="00734499"/>
    <w:rsid w:val="00742976"/>
    <w:rsid w:val="007436C1"/>
    <w:rsid w:val="00753F56"/>
    <w:rsid w:val="00755743"/>
    <w:rsid w:val="007C248B"/>
    <w:rsid w:val="0081367F"/>
    <w:rsid w:val="008155CA"/>
    <w:rsid w:val="00853F1A"/>
    <w:rsid w:val="00876730"/>
    <w:rsid w:val="008957B2"/>
    <w:rsid w:val="008B6D84"/>
    <w:rsid w:val="009176FD"/>
    <w:rsid w:val="00957372"/>
    <w:rsid w:val="0097439A"/>
    <w:rsid w:val="009C47A7"/>
    <w:rsid w:val="00A40553"/>
    <w:rsid w:val="00A46CF9"/>
    <w:rsid w:val="00A514D6"/>
    <w:rsid w:val="00A51A4B"/>
    <w:rsid w:val="00A9063F"/>
    <w:rsid w:val="00AB45FD"/>
    <w:rsid w:val="00AF33E7"/>
    <w:rsid w:val="00B0472B"/>
    <w:rsid w:val="00B252BF"/>
    <w:rsid w:val="00B52BE9"/>
    <w:rsid w:val="00B53673"/>
    <w:rsid w:val="00B64F81"/>
    <w:rsid w:val="00B650FD"/>
    <w:rsid w:val="00B83F73"/>
    <w:rsid w:val="00B87F95"/>
    <w:rsid w:val="00C224B1"/>
    <w:rsid w:val="00C53038"/>
    <w:rsid w:val="00C870FD"/>
    <w:rsid w:val="00CC3E86"/>
    <w:rsid w:val="00CF6CD0"/>
    <w:rsid w:val="00D01646"/>
    <w:rsid w:val="00D21513"/>
    <w:rsid w:val="00D61C87"/>
    <w:rsid w:val="00D87B33"/>
    <w:rsid w:val="00DD6BCA"/>
    <w:rsid w:val="00E10560"/>
    <w:rsid w:val="00E1123E"/>
    <w:rsid w:val="00E22104"/>
    <w:rsid w:val="00E51947"/>
    <w:rsid w:val="00E70889"/>
    <w:rsid w:val="00E83110"/>
    <w:rsid w:val="00EA22C0"/>
    <w:rsid w:val="00F13F75"/>
    <w:rsid w:val="00F37F89"/>
    <w:rsid w:val="00F93557"/>
    <w:rsid w:val="00FA4716"/>
    <w:rsid w:val="00FA568D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Internetovodkaz">
    <w:name w:val="Internetový odkaz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qFormat/>
    <w:rPr>
      <w:rFonts w:cs="Times New Roman"/>
      <w:sz w:val="16"/>
    </w:rPr>
  </w:style>
  <w:style w:type="character" w:styleId="Sledovanodkaz">
    <w:name w:val="FollowedHyperlink"/>
    <w:basedOn w:val="Standardnpsmoodstavce"/>
    <w:uiPriority w:val="99"/>
    <w:qFormat/>
    <w:rPr>
      <w:rFonts w:cs="Times New Roman"/>
      <w:color w:val="800080"/>
      <w:u w:val="single"/>
    </w:rPr>
  </w:style>
  <w:style w:type="character" w:customStyle="1" w:styleId="ProsttextChar">
    <w:name w:val="Prostý text Char"/>
    <w:link w:val="Prosttext"/>
    <w:uiPriority w:val="99"/>
    <w:qFormat/>
    <w:locked/>
    <w:rPr>
      <w:rFonts w:ascii="Calibri" w:hAnsi="Calibri"/>
      <w:sz w:val="22"/>
      <w:lang w:val="x-non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locked/>
    <w:rPr>
      <w:rFonts w:cs="Times New Roman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eastAsia="Times New Roman"/>
      <w:b/>
    </w:rPr>
  </w:style>
  <w:style w:type="character" w:customStyle="1" w:styleId="ListLabel3">
    <w:name w:val="ListLabel 3"/>
    <w:qFormat/>
    <w:rPr>
      <w:rFonts w:eastAsia="Times New Roman"/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Seznam">
    <w:name w:val="List"/>
    <w:basedOn w:val="Zkladntext"/>
    <w:uiPriority w:val="99"/>
    <w:rPr>
      <w:rFonts w:cs="Arial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Cs/>
      <w:sz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Pr>
      <w:rFonts w:ascii="Calibri" w:hAnsi="Calibri"/>
      <w:sz w:val="22"/>
      <w:szCs w:val="22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4">
    <w:name w:val="Prostý text Char14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3">
    <w:name w:val="Prostý text Char13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2">
    <w:name w:val="Prostý text Char12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1">
    <w:name w:val="Prostý text Char11"/>
    <w:basedOn w:val="Standardnpsmoodstavce"/>
    <w:uiPriority w:val="99"/>
    <w:semiHidden/>
    <w:rPr>
      <w:rFonts w:ascii="Courier New" w:hAnsi="Courier New" w:cs="Courier New"/>
    </w:rPr>
  </w:style>
  <w:style w:type="paragraph" w:customStyle="1" w:styleId="Zkladntextodsazen21">
    <w:name w:val="Základní text odsazený 21"/>
    <w:basedOn w:val="Normln"/>
    <w:qFormat/>
    <w:pPr>
      <w:suppressAutoHyphens/>
      <w:ind w:firstLine="708"/>
      <w:jc w:val="both"/>
    </w:pPr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</w:style>
  <w:style w:type="character" w:customStyle="1" w:styleId="ZkladntextodsazenChar14">
    <w:name w:val="Základní text odsazený Char14"/>
    <w:basedOn w:val="Standardnpsmoodstavce"/>
    <w:uiPriority w:val="99"/>
    <w:semiHidden/>
    <w:rPr>
      <w:rFonts w:cs="Times New Roman"/>
    </w:rPr>
  </w:style>
  <w:style w:type="character" w:customStyle="1" w:styleId="ZkladntextodsazenChar13">
    <w:name w:val="Základní text odsazený Char13"/>
    <w:basedOn w:val="Standardnpsmoodstavce"/>
    <w:uiPriority w:val="99"/>
    <w:semiHidden/>
    <w:rPr>
      <w:rFonts w:cs="Times New Roman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</w:rPr>
  </w:style>
  <w:style w:type="paragraph" w:styleId="Textpoznpodarou">
    <w:name w:val="footnote text"/>
    <w:basedOn w:val="Normln"/>
    <w:link w:val="TextpoznpodarouChar"/>
    <w:semiHidden/>
    <w:unhideWhenUsed/>
    <w:rsid w:val="00B650FD"/>
  </w:style>
  <w:style w:type="character" w:customStyle="1" w:styleId="TextpoznpodarouChar">
    <w:name w:val="Text pozn. pod čarou Char"/>
    <w:basedOn w:val="Standardnpsmoodstavce"/>
    <w:link w:val="Textpoznpodarou"/>
    <w:semiHidden/>
    <w:rsid w:val="00B650FD"/>
  </w:style>
  <w:style w:type="character" w:styleId="Znakapoznpodarou">
    <w:name w:val="footnote reference"/>
    <w:basedOn w:val="Standardnpsmoodstavce"/>
    <w:semiHidden/>
    <w:unhideWhenUsed/>
    <w:rsid w:val="00B650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Internetovodkaz">
    <w:name w:val="Internetový odkaz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qFormat/>
    <w:rPr>
      <w:rFonts w:cs="Times New Roman"/>
      <w:sz w:val="16"/>
    </w:rPr>
  </w:style>
  <w:style w:type="character" w:styleId="Sledovanodkaz">
    <w:name w:val="FollowedHyperlink"/>
    <w:basedOn w:val="Standardnpsmoodstavce"/>
    <w:uiPriority w:val="99"/>
    <w:qFormat/>
    <w:rPr>
      <w:rFonts w:cs="Times New Roman"/>
      <w:color w:val="800080"/>
      <w:u w:val="single"/>
    </w:rPr>
  </w:style>
  <w:style w:type="character" w:customStyle="1" w:styleId="ProsttextChar">
    <w:name w:val="Prostý text Char"/>
    <w:link w:val="Prosttext"/>
    <w:uiPriority w:val="99"/>
    <w:qFormat/>
    <w:locked/>
    <w:rPr>
      <w:rFonts w:ascii="Calibri" w:hAnsi="Calibri"/>
      <w:sz w:val="22"/>
      <w:lang w:val="x-non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locked/>
    <w:rPr>
      <w:rFonts w:cs="Times New Roman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eastAsia="Times New Roman"/>
      <w:b/>
    </w:rPr>
  </w:style>
  <w:style w:type="character" w:customStyle="1" w:styleId="ListLabel3">
    <w:name w:val="ListLabel 3"/>
    <w:qFormat/>
    <w:rPr>
      <w:rFonts w:eastAsia="Times New Roman"/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Seznam">
    <w:name w:val="List"/>
    <w:basedOn w:val="Zkladntext"/>
    <w:uiPriority w:val="99"/>
    <w:rPr>
      <w:rFonts w:cs="Arial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Cs/>
      <w:sz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Pr>
      <w:rFonts w:ascii="Calibri" w:hAnsi="Calibri"/>
      <w:sz w:val="22"/>
      <w:szCs w:val="22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4">
    <w:name w:val="Prostý text Char14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3">
    <w:name w:val="Prostý text Char13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2">
    <w:name w:val="Prostý text Char12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1">
    <w:name w:val="Prostý text Char11"/>
    <w:basedOn w:val="Standardnpsmoodstavce"/>
    <w:uiPriority w:val="99"/>
    <w:semiHidden/>
    <w:rPr>
      <w:rFonts w:ascii="Courier New" w:hAnsi="Courier New" w:cs="Courier New"/>
    </w:rPr>
  </w:style>
  <w:style w:type="paragraph" w:customStyle="1" w:styleId="Zkladntextodsazen21">
    <w:name w:val="Základní text odsazený 21"/>
    <w:basedOn w:val="Normln"/>
    <w:qFormat/>
    <w:pPr>
      <w:suppressAutoHyphens/>
      <w:ind w:firstLine="708"/>
      <w:jc w:val="both"/>
    </w:pPr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</w:style>
  <w:style w:type="character" w:customStyle="1" w:styleId="ZkladntextodsazenChar14">
    <w:name w:val="Základní text odsazený Char14"/>
    <w:basedOn w:val="Standardnpsmoodstavce"/>
    <w:uiPriority w:val="99"/>
    <w:semiHidden/>
    <w:rPr>
      <w:rFonts w:cs="Times New Roman"/>
    </w:rPr>
  </w:style>
  <w:style w:type="character" w:customStyle="1" w:styleId="ZkladntextodsazenChar13">
    <w:name w:val="Základní text odsazený Char13"/>
    <w:basedOn w:val="Standardnpsmoodstavce"/>
    <w:uiPriority w:val="99"/>
    <w:semiHidden/>
    <w:rPr>
      <w:rFonts w:cs="Times New Roman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</w:rPr>
  </w:style>
  <w:style w:type="paragraph" w:styleId="Textpoznpodarou">
    <w:name w:val="footnote text"/>
    <w:basedOn w:val="Normln"/>
    <w:link w:val="TextpoznpodarouChar"/>
    <w:semiHidden/>
    <w:unhideWhenUsed/>
    <w:rsid w:val="00B650FD"/>
  </w:style>
  <w:style w:type="character" w:customStyle="1" w:styleId="TextpoznpodarouChar">
    <w:name w:val="Text pozn. pod čarou Char"/>
    <w:basedOn w:val="Standardnpsmoodstavce"/>
    <w:link w:val="Textpoznpodarou"/>
    <w:semiHidden/>
    <w:rsid w:val="00B650FD"/>
  </w:style>
  <w:style w:type="character" w:styleId="Znakapoznpodarou">
    <w:name w:val="footnote reference"/>
    <w:basedOn w:val="Standardnpsmoodstavce"/>
    <w:semiHidden/>
    <w:unhideWhenUsed/>
    <w:rsid w:val="00B650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isk.nkp.cz/visk-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5620-B533-4361-AECA-C6ABD18B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uzivatel</cp:lastModifiedBy>
  <cp:revision>9</cp:revision>
  <cp:lastPrinted>2021-02-12T13:22:00Z</cp:lastPrinted>
  <dcterms:created xsi:type="dcterms:W3CDTF">2022-04-06T15:21:00Z</dcterms:created>
  <dcterms:modified xsi:type="dcterms:W3CDTF">2022-04-06T15:52:00Z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