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9A" w:rsidRDefault="001A0B36" w:rsidP="00F14B00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Pokyny </w:t>
      </w:r>
      <w:r w:rsidR="00DB2F9A">
        <w:rPr>
          <w:b/>
          <w:sz w:val="32"/>
          <w:szCs w:val="32"/>
        </w:rPr>
        <w:t>k vyúčtování finančních prostředků</w:t>
      </w:r>
    </w:p>
    <w:p w:rsidR="00F14B00" w:rsidRDefault="00DB2F9A" w:rsidP="00F14B00">
      <w:pPr>
        <w:spacing w:line="360" w:lineRule="auto"/>
        <w:jc w:val="center"/>
        <w:rPr>
          <w:sz w:val="24"/>
          <w:szCs w:val="24"/>
        </w:rPr>
      </w:pPr>
      <w:r w:rsidRPr="005D5C68">
        <w:rPr>
          <w:sz w:val="24"/>
          <w:szCs w:val="24"/>
        </w:rPr>
        <w:t>poskytnutých pro rok 201</w:t>
      </w:r>
      <w:r w:rsidR="00F14B00">
        <w:rPr>
          <w:sz w:val="24"/>
          <w:szCs w:val="24"/>
        </w:rPr>
        <w:t>9</w:t>
      </w:r>
      <w:r w:rsidRPr="005D5C68">
        <w:rPr>
          <w:sz w:val="24"/>
          <w:szCs w:val="24"/>
        </w:rPr>
        <w:t xml:space="preserve"> </w:t>
      </w:r>
      <w:r w:rsidR="00515497" w:rsidRPr="005D5C68">
        <w:rPr>
          <w:sz w:val="24"/>
          <w:szCs w:val="24"/>
        </w:rPr>
        <w:t xml:space="preserve">Ministerstvem kultury, </w:t>
      </w:r>
      <w:r w:rsidR="00F01A61">
        <w:rPr>
          <w:sz w:val="24"/>
          <w:szCs w:val="24"/>
        </w:rPr>
        <w:t>o</w:t>
      </w:r>
      <w:r w:rsidR="00515497" w:rsidRPr="005D5C68">
        <w:rPr>
          <w:sz w:val="24"/>
          <w:szCs w:val="24"/>
        </w:rPr>
        <w:t>ddělením literatury a</w:t>
      </w:r>
      <w:r w:rsidR="005D5C68">
        <w:rPr>
          <w:sz w:val="24"/>
          <w:szCs w:val="24"/>
        </w:rPr>
        <w:t> </w:t>
      </w:r>
      <w:r w:rsidR="00F14B00">
        <w:rPr>
          <w:sz w:val="24"/>
          <w:szCs w:val="24"/>
        </w:rPr>
        <w:t>knihoven</w:t>
      </w:r>
    </w:p>
    <w:p w:rsidR="00E66A3A" w:rsidRPr="00D652AB" w:rsidRDefault="00515497" w:rsidP="00D652AB">
      <w:pPr>
        <w:spacing w:line="360" w:lineRule="auto"/>
        <w:jc w:val="center"/>
        <w:rPr>
          <w:sz w:val="24"/>
          <w:szCs w:val="24"/>
        </w:rPr>
      </w:pPr>
      <w:r w:rsidRPr="005D5C68">
        <w:rPr>
          <w:sz w:val="24"/>
          <w:szCs w:val="24"/>
        </w:rPr>
        <w:t>na projekty</w:t>
      </w:r>
      <w:r w:rsidR="00DB2F9A" w:rsidRPr="005D5C68">
        <w:rPr>
          <w:sz w:val="24"/>
          <w:szCs w:val="24"/>
        </w:rPr>
        <w:t xml:space="preserve"> z</w:t>
      </w:r>
      <w:r w:rsidR="00D652AB">
        <w:rPr>
          <w:sz w:val="24"/>
          <w:szCs w:val="24"/>
        </w:rPr>
        <w:t> </w:t>
      </w:r>
      <w:r w:rsidR="00DB2F9A" w:rsidRPr="005D5C68">
        <w:rPr>
          <w:sz w:val="24"/>
          <w:szCs w:val="24"/>
        </w:rPr>
        <w:t>programu</w:t>
      </w:r>
      <w:r w:rsidR="00D652AB">
        <w:rPr>
          <w:sz w:val="24"/>
          <w:szCs w:val="24"/>
        </w:rPr>
        <w:t xml:space="preserve"> </w:t>
      </w:r>
      <w:r w:rsidR="0064499D" w:rsidRPr="00C95B56">
        <w:rPr>
          <w:b/>
          <w:sz w:val="28"/>
          <w:szCs w:val="28"/>
        </w:rPr>
        <w:t>Veřejné informační služby knihoven</w:t>
      </w:r>
      <w:r w:rsidR="00D652AB">
        <w:rPr>
          <w:b/>
          <w:sz w:val="28"/>
          <w:szCs w:val="28"/>
        </w:rPr>
        <w:t>,</w:t>
      </w:r>
    </w:p>
    <w:p w:rsidR="00DB2F9A" w:rsidRPr="00E66A3A" w:rsidRDefault="00E66A3A" w:rsidP="00F14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podprogramy </w:t>
      </w:r>
      <w:r w:rsidR="0064499D" w:rsidRPr="00E66A3A">
        <w:rPr>
          <w:b/>
          <w:sz w:val="28"/>
          <w:szCs w:val="28"/>
          <w:u w:val="single"/>
        </w:rPr>
        <w:t>VISK</w:t>
      </w:r>
      <w:r w:rsidR="00694DD3" w:rsidRPr="00E66A3A">
        <w:rPr>
          <w:b/>
          <w:sz w:val="28"/>
          <w:szCs w:val="28"/>
          <w:u w:val="single"/>
        </w:rPr>
        <w:t xml:space="preserve"> </w:t>
      </w:r>
      <w:r w:rsidR="007E64BC" w:rsidRPr="00E66A3A">
        <w:rPr>
          <w:b/>
          <w:sz w:val="28"/>
          <w:szCs w:val="28"/>
          <w:u w:val="single"/>
        </w:rPr>
        <w:t>9/II</w:t>
      </w:r>
    </w:p>
    <w:p w:rsidR="00B638F9" w:rsidRPr="003E6C4E" w:rsidRDefault="00B638F9" w:rsidP="00DB2F9A">
      <w:pPr>
        <w:jc w:val="both"/>
        <w:rPr>
          <w:b/>
          <w:sz w:val="28"/>
          <w:szCs w:val="28"/>
        </w:rPr>
      </w:pPr>
    </w:p>
    <w:p w:rsidR="0064499D" w:rsidRPr="003E6C4E" w:rsidRDefault="0064499D" w:rsidP="00D12875">
      <w:pPr>
        <w:jc w:val="both"/>
        <w:rPr>
          <w:b/>
          <w:sz w:val="24"/>
          <w:szCs w:val="24"/>
        </w:rPr>
      </w:pPr>
      <w:r w:rsidRPr="003E6C4E">
        <w:rPr>
          <w:b/>
          <w:sz w:val="24"/>
          <w:szCs w:val="24"/>
        </w:rPr>
        <w:t>Náležitosti vyúčtování:</w:t>
      </w:r>
    </w:p>
    <w:p w:rsidR="00DB2F9A" w:rsidRPr="003E6C4E" w:rsidRDefault="00DB2F9A" w:rsidP="00D12875">
      <w:pPr>
        <w:jc w:val="both"/>
        <w:rPr>
          <w:b/>
          <w:sz w:val="24"/>
          <w:szCs w:val="24"/>
        </w:rPr>
      </w:pPr>
    </w:p>
    <w:p w:rsidR="00D12875" w:rsidRPr="003E6C4E" w:rsidRDefault="00515497" w:rsidP="0014670D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3E6C4E">
        <w:rPr>
          <w:sz w:val="24"/>
          <w:szCs w:val="24"/>
        </w:rPr>
        <w:t>formulář Vyúčtování finančních prostředků – viz Příloha č. 1;</w:t>
      </w:r>
    </w:p>
    <w:p w:rsidR="00543C1B" w:rsidRPr="003E6C4E" w:rsidRDefault="00543C1B" w:rsidP="0014670D">
      <w:pPr>
        <w:numPr>
          <w:ilvl w:val="0"/>
          <w:numId w:val="15"/>
        </w:numPr>
        <w:spacing w:line="360" w:lineRule="auto"/>
        <w:jc w:val="both"/>
        <w:outlineLvl w:val="0"/>
        <w:rPr>
          <w:i/>
          <w:snapToGrid w:val="0"/>
          <w:sz w:val="24"/>
          <w:szCs w:val="24"/>
        </w:rPr>
      </w:pPr>
      <w:r w:rsidRPr="003E6C4E">
        <w:rPr>
          <w:sz w:val="24"/>
          <w:szCs w:val="24"/>
        </w:rPr>
        <w:t>seznam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(přehled) dokladů projektu – viz Příloha č. 2</w:t>
      </w:r>
      <w:r w:rsidR="0099308A">
        <w:rPr>
          <w:snapToGrid w:val="0"/>
          <w:sz w:val="24"/>
          <w:szCs w:val="24"/>
        </w:rPr>
        <w:t xml:space="preserve"> (</w:t>
      </w:r>
      <w:r w:rsidRPr="003E6C4E">
        <w:rPr>
          <w:i/>
          <w:snapToGrid w:val="0"/>
          <w:sz w:val="24"/>
          <w:szCs w:val="24"/>
        </w:rPr>
        <w:t xml:space="preserve">fotokopie </w:t>
      </w:r>
      <w:r w:rsidR="0099308A">
        <w:rPr>
          <w:i/>
          <w:snapToGrid w:val="0"/>
          <w:sz w:val="24"/>
          <w:szCs w:val="24"/>
        </w:rPr>
        <w:t xml:space="preserve">veškerých </w:t>
      </w:r>
      <w:r w:rsidRPr="003E6C4E">
        <w:rPr>
          <w:i/>
          <w:snapToGrid w:val="0"/>
          <w:sz w:val="24"/>
          <w:szCs w:val="24"/>
        </w:rPr>
        <w:t xml:space="preserve">účetních dokladů předloží příjemce dotace pouze na základě vyžádání ze strany </w:t>
      </w:r>
      <w:r w:rsidR="00F01A61">
        <w:rPr>
          <w:i/>
          <w:snapToGrid w:val="0"/>
          <w:sz w:val="24"/>
          <w:szCs w:val="24"/>
        </w:rPr>
        <w:t>oddělení literatury a knihoven</w:t>
      </w:r>
      <w:r w:rsidR="00F14B00">
        <w:rPr>
          <w:i/>
          <w:snapToGrid w:val="0"/>
          <w:sz w:val="24"/>
          <w:szCs w:val="24"/>
        </w:rPr>
        <w:t xml:space="preserve"> MK</w:t>
      </w:r>
      <w:r w:rsidR="0099308A">
        <w:rPr>
          <w:i/>
          <w:snapToGrid w:val="0"/>
          <w:sz w:val="24"/>
          <w:szCs w:val="24"/>
        </w:rPr>
        <w:t>)</w:t>
      </w:r>
      <w:r w:rsidR="00991FFE">
        <w:rPr>
          <w:i/>
          <w:snapToGrid w:val="0"/>
          <w:sz w:val="24"/>
          <w:szCs w:val="24"/>
        </w:rPr>
        <w:t>;</w:t>
      </w:r>
    </w:p>
    <w:p w:rsidR="00543C1B" w:rsidRPr="003E6C4E" w:rsidRDefault="00543C1B" w:rsidP="0014670D">
      <w:pPr>
        <w:numPr>
          <w:ilvl w:val="0"/>
          <w:numId w:val="15"/>
        </w:numPr>
        <w:spacing w:line="360" w:lineRule="auto"/>
        <w:jc w:val="both"/>
        <w:outlineLvl w:val="0"/>
        <w:rPr>
          <w:snapToGrid w:val="0"/>
          <w:sz w:val="24"/>
          <w:szCs w:val="24"/>
        </w:rPr>
      </w:pPr>
      <w:r w:rsidRPr="003E6C4E">
        <w:rPr>
          <w:sz w:val="24"/>
          <w:szCs w:val="24"/>
        </w:rPr>
        <w:t>čestné prohlášení k vyúčtování dotace – viz Příloha č. 3</w:t>
      </w:r>
      <w:r w:rsidR="00991FFE">
        <w:rPr>
          <w:sz w:val="24"/>
          <w:szCs w:val="24"/>
        </w:rPr>
        <w:t>;</w:t>
      </w:r>
    </w:p>
    <w:p w:rsidR="00DB2F9A" w:rsidRPr="003E6C4E" w:rsidRDefault="00DB2F9A" w:rsidP="00DB2F9A">
      <w:pPr>
        <w:numPr>
          <w:ilvl w:val="0"/>
          <w:numId w:val="15"/>
        </w:num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stručné slovní zhodnocení realizovaného projektu </w:t>
      </w:r>
      <w:r w:rsidR="00D17CE4" w:rsidRPr="003E6C4E">
        <w:rPr>
          <w:sz w:val="24"/>
          <w:szCs w:val="24"/>
        </w:rPr>
        <w:t>–</w:t>
      </w:r>
      <w:r w:rsidRPr="003E6C4E">
        <w:rPr>
          <w:sz w:val="24"/>
          <w:szCs w:val="24"/>
        </w:rPr>
        <w:t xml:space="preserve"> </w:t>
      </w:r>
      <w:r w:rsidR="00D17CE4" w:rsidRPr="003E6C4E">
        <w:rPr>
          <w:sz w:val="24"/>
          <w:szCs w:val="24"/>
        </w:rPr>
        <w:t>viz Příloha č.</w:t>
      </w:r>
      <w:r w:rsidR="005D5C68" w:rsidRPr="003E6C4E">
        <w:rPr>
          <w:sz w:val="24"/>
          <w:szCs w:val="24"/>
        </w:rPr>
        <w:t xml:space="preserve"> 4</w:t>
      </w:r>
      <w:r w:rsidR="00991FFE">
        <w:rPr>
          <w:sz w:val="24"/>
          <w:szCs w:val="24"/>
        </w:rPr>
        <w:t>.</w:t>
      </w:r>
    </w:p>
    <w:p w:rsidR="00CF3421" w:rsidRPr="003E6C4E" w:rsidRDefault="00CF3421" w:rsidP="00BF3021">
      <w:pPr>
        <w:jc w:val="both"/>
        <w:rPr>
          <w:sz w:val="24"/>
          <w:szCs w:val="24"/>
        </w:rPr>
      </w:pPr>
    </w:p>
    <w:p w:rsidR="00DE0606" w:rsidRPr="004252FF" w:rsidRDefault="00DE0606" w:rsidP="00DE0606">
      <w:pPr>
        <w:numPr>
          <w:ilvl w:val="1"/>
          <w:numId w:val="15"/>
        </w:numPr>
        <w:tabs>
          <w:tab w:val="clear" w:pos="1440"/>
        </w:tabs>
        <w:spacing w:line="360" w:lineRule="auto"/>
        <w:ind w:left="720" w:hanging="720"/>
        <w:jc w:val="both"/>
        <w:outlineLvl w:val="0"/>
        <w:rPr>
          <w:sz w:val="24"/>
          <w:szCs w:val="24"/>
          <w:u w:val="single"/>
        </w:rPr>
      </w:pPr>
      <w:r w:rsidRPr="004252FF">
        <w:rPr>
          <w:sz w:val="24"/>
          <w:szCs w:val="24"/>
        </w:rPr>
        <w:t>V přehledu dokladů uvá</w:t>
      </w:r>
      <w:r w:rsidR="004252FF" w:rsidRPr="004252FF">
        <w:rPr>
          <w:sz w:val="24"/>
          <w:szCs w:val="24"/>
        </w:rPr>
        <w:t xml:space="preserve">dějte </w:t>
      </w:r>
      <w:r w:rsidR="004252FF" w:rsidRPr="004252FF">
        <w:rPr>
          <w:sz w:val="24"/>
          <w:szCs w:val="24"/>
          <w:u w:val="single"/>
        </w:rPr>
        <w:t xml:space="preserve">veškeré náklady hrazené z dotace i </w:t>
      </w:r>
      <w:r w:rsidRPr="004252FF">
        <w:rPr>
          <w:sz w:val="24"/>
          <w:szCs w:val="24"/>
          <w:u w:val="single"/>
        </w:rPr>
        <w:t>ze spoluúčasti na projektu.</w:t>
      </w:r>
    </w:p>
    <w:p w:rsidR="00DF2FD8" w:rsidRPr="00D652AB" w:rsidRDefault="009B5383" w:rsidP="00ED26D0">
      <w:pPr>
        <w:numPr>
          <w:ilvl w:val="1"/>
          <w:numId w:val="15"/>
        </w:numPr>
        <w:tabs>
          <w:tab w:val="clear" w:pos="1440"/>
        </w:tabs>
        <w:spacing w:line="360" w:lineRule="auto"/>
        <w:ind w:left="720" w:hanging="720"/>
        <w:jc w:val="both"/>
        <w:outlineLvl w:val="0"/>
        <w:rPr>
          <w:sz w:val="24"/>
          <w:szCs w:val="24"/>
        </w:rPr>
      </w:pPr>
      <w:r w:rsidRPr="009A0409">
        <w:rPr>
          <w:bCs/>
          <w:sz w:val="24"/>
          <w:szCs w:val="24"/>
          <w:u w:val="single"/>
        </w:rPr>
        <w:t>U</w:t>
      </w:r>
      <w:r w:rsidR="00DF2FD8" w:rsidRPr="009A0409">
        <w:rPr>
          <w:bCs/>
          <w:sz w:val="24"/>
          <w:szCs w:val="24"/>
          <w:u w:val="single"/>
        </w:rPr>
        <w:t xml:space="preserve"> mzdových nákladů (včetně OON)</w:t>
      </w:r>
      <w:r w:rsidR="00DF2FD8" w:rsidRPr="008B0EA5">
        <w:rPr>
          <w:bCs/>
          <w:sz w:val="24"/>
          <w:szCs w:val="24"/>
        </w:rPr>
        <w:t xml:space="preserve"> předložte rozpis nákladů</w:t>
      </w:r>
      <w:r w:rsidR="00B83327" w:rsidRPr="008B0EA5">
        <w:rPr>
          <w:bCs/>
          <w:sz w:val="24"/>
          <w:szCs w:val="24"/>
        </w:rPr>
        <w:t xml:space="preserve"> podle jednotlivých zaměstnanců podílejících se na řešení projektu (uveďte </w:t>
      </w:r>
      <w:r w:rsidR="00B83327" w:rsidRPr="003247CF">
        <w:rPr>
          <w:bCs/>
          <w:sz w:val="24"/>
          <w:szCs w:val="24"/>
        </w:rPr>
        <w:t>identifikátor</w:t>
      </w:r>
      <w:r w:rsidR="00295890" w:rsidRPr="003247CF">
        <w:rPr>
          <w:bCs/>
          <w:sz w:val="24"/>
          <w:szCs w:val="24"/>
        </w:rPr>
        <w:t xml:space="preserve"> zaměstnance</w:t>
      </w:r>
      <w:r w:rsidR="00B83327" w:rsidRPr="008B0EA5">
        <w:rPr>
          <w:bCs/>
          <w:sz w:val="24"/>
          <w:szCs w:val="24"/>
        </w:rPr>
        <w:t xml:space="preserve"> umožňující přezkoumání uvedených skutečností)</w:t>
      </w:r>
      <w:r w:rsidR="009A0409">
        <w:rPr>
          <w:bCs/>
          <w:sz w:val="24"/>
          <w:szCs w:val="24"/>
        </w:rPr>
        <w:t>, druh</w:t>
      </w:r>
      <w:r w:rsidR="00732B65">
        <w:rPr>
          <w:bCs/>
          <w:sz w:val="24"/>
          <w:szCs w:val="24"/>
        </w:rPr>
        <w:t xml:space="preserve"> </w:t>
      </w:r>
      <w:r w:rsidR="008B0EA5" w:rsidRPr="008B0EA5">
        <w:rPr>
          <w:bCs/>
          <w:sz w:val="24"/>
          <w:szCs w:val="24"/>
        </w:rPr>
        <w:t>práce, poč</w:t>
      </w:r>
      <w:r w:rsidR="009A0409">
        <w:rPr>
          <w:bCs/>
          <w:sz w:val="24"/>
          <w:szCs w:val="24"/>
        </w:rPr>
        <w:t>et hodin (výši</w:t>
      </w:r>
      <w:r w:rsidR="008B0EA5" w:rsidRPr="008B0EA5">
        <w:rPr>
          <w:bCs/>
          <w:sz w:val="24"/>
          <w:szCs w:val="24"/>
        </w:rPr>
        <w:t xml:space="preserve"> úvazku</w:t>
      </w:r>
      <w:r w:rsidR="00DF2FD8" w:rsidRPr="008B0EA5">
        <w:rPr>
          <w:bCs/>
          <w:sz w:val="24"/>
          <w:szCs w:val="24"/>
        </w:rPr>
        <w:t>)</w:t>
      </w:r>
      <w:r w:rsidR="009A0409">
        <w:rPr>
          <w:bCs/>
          <w:sz w:val="24"/>
          <w:szCs w:val="24"/>
        </w:rPr>
        <w:t xml:space="preserve"> a výši</w:t>
      </w:r>
      <w:r w:rsidR="008B0EA5" w:rsidRPr="008B0EA5">
        <w:rPr>
          <w:bCs/>
          <w:sz w:val="24"/>
          <w:szCs w:val="24"/>
        </w:rPr>
        <w:t xml:space="preserve"> odměny.</w:t>
      </w:r>
      <w:r w:rsidR="003A0698">
        <w:rPr>
          <w:bCs/>
          <w:sz w:val="24"/>
          <w:szCs w:val="24"/>
        </w:rPr>
        <w:t xml:space="preserve"> Doložte také účetní sestavou o čerpání mzdových nákladů.</w:t>
      </w:r>
    </w:p>
    <w:p w:rsidR="00D652AB" w:rsidRPr="00D652AB" w:rsidRDefault="00D652AB" w:rsidP="00D652AB">
      <w:pPr>
        <w:numPr>
          <w:ilvl w:val="1"/>
          <w:numId w:val="15"/>
        </w:numPr>
        <w:tabs>
          <w:tab w:val="clear" w:pos="1440"/>
        </w:tabs>
        <w:spacing w:line="360" w:lineRule="auto"/>
        <w:ind w:left="720" w:hanging="720"/>
        <w:jc w:val="both"/>
        <w:outlineLvl w:val="0"/>
        <w:rPr>
          <w:sz w:val="24"/>
          <w:szCs w:val="24"/>
        </w:rPr>
      </w:pPr>
      <w:r w:rsidRPr="00D652AB">
        <w:rPr>
          <w:bCs/>
          <w:sz w:val="24"/>
          <w:szCs w:val="24"/>
          <w:u w:val="single"/>
        </w:rPr>
        <w:t>U provozních (režijních) nákladů ve spoluúčasti</w:t>
      </w:r>
      <w:r w:rsidRPr="00D652AB">
        <w:rPr>
          <w:bCs/>
          <w:sz w:val="24"/>
          <w:szCs w:val="24"/>
        </w:rPr>
        <w:t xml:space="preserve"> (přípustné pouze v podprogramu VISK 2), doložte propočet režijních nákladů podle typu (např. energie) a tomu odpovídající počet hodin na zajištění projektu a velikost plochy (</w:t>
      </w:r>
      <w:r w:rsidRPr="00D652AB">
        <w:rPr>
          <w:sz w:val="24"/>
          <w:szCs w:val="24"/>
        </w:rPr>
        <w:t>v m²).</w:t>
      </w:r>
    </w:p>
    <w:p w:rsidR="009B5383" w:rsidRPr="004252FF" w:rsidRDefault="009B5383" w:rsidP="00ED26D0">
      <w:pPr>
        <w:numPr>
          <w:ilvl w:val="1"/>
          <w:numId w:val="15"/>
        </w:numPr>
        <w:tabs>
          <w:tab w:val="clear" w:pos="1440"/>
        </w:tabs>
        <w:spacing w:line="360" w:lineRule="auto"/>
        <w:ind w:left="720" w:hanging="720"/>
        <w:jc w:val="both"/>
        <w:outlineLvl w:val="0"/>
        <w:rPr>
          <w:sz w:val="24"/>
          <w:szCs w:val="24"/>
        </w:rPr>
      </w:pPr>
      <w:r w:rsidRPr="004252FF">
        <w:rPr>
          <w:bCs/>
          <w:sz w:val="24"/>
          <w:szCs w:val="24"/>
        </w:rPr>
        <w:t xml:space="preserve">Slovní zhodnocení realizovaného projektu (Příloha č. 4) zašlete také v elektronické podobě na adresu: </w:t>
      </w:r>
      <w:hyperlink r:id="rId7" w:history="1">
        <w:r w:rsidRPr="004252FF">
          <w:rPr>
            <w:rStyle w:val="Hypertextovodkaz"/>
            <w:bCs/>
            <w:color w:val="auto"/>
            <w:sz w:val="24"/>
            <w:szCs w:val="24"/>
          </w:rPr>
          <w:t>petra.miturova@mkcr.cz</w:t>
        </w:r>
      </w:hyperlink>
    </w:p>
    <w:p w:rsidR="00DF2FD8" w:rsidRPr="004252FF" w:rsidRDefault="00DF2FD8" w:rsidP="00BF3021">
      <w:pPr>
        <w:jc w:val="both"/>
        <w:rPr>
          <w:sz w:val="24"/>
          <w:szCs w:val="24"/>
        </w:rPr>
      </w:pPr>
    </w:p>
    <w:p w:rsidR="00DF2FD8" w:rsidRPr="003E6C4E" w:rsidRDefault="00DF2FD8" w:rsidP="00BF3021">
      <w:pPr>
        <w:jc w:val="both"/>
        <w:rPr>
          <w:sz w:val="24"/>
          <w:szCs w:val="24"/>
        </w:rPr>
      </w:pPr>
    </w:p>
    <w:p w:rsidR="00F764AF" w:rsidRPr="003E6C4E" w:rsidRDefault="00515497" w:rsidP="00F764AF">
      <w:pPr>
        <w:numPr>
          <w:ilvl w:val="12"/>
          <w:numId w:val="0"/>
        </w:numPr>
        <w:spacing w:line="360" w:lineRule="auto"/>
        <w:jc w:val="both"/>
        <w:outlineLvl w:val="0"/>
        <w:rPr>
          <w:b/>
          <w:sz w:val="24"/>
          <w:szCs w:val="24"/>
        </w:rPr>
      </w:pPr>
      <w:r w:rsidRPr="003E6C4E">
        <w:rPr>
          <w:b/>
          <w:sz w:val="24"/>
          <w:szCs w:val="24"/>
        </w:rPr>
        <w:t>P</w:t>
      </w:r>
      <w:r w:rsidR="00F764AF" w:rsidRPr="003E6C4E">
        <w:rPr>
          <w:b/>
          <w:sz w:val="24"/>
          <w:szCs w:val="24"/>
        </w:rPr>
        <w:t>okyny</w:t>
      </w:r>
    </w:p>
    <w:p w:rsidR="00F764AF" w:rsidRPr="003E6C4E" w:rsidRDefault="00F764AF" w:rsidP="004417D8">
      <w:pPr>
        <w:numPr>
          <w:ilvl w:val="12"/>
          <w:numId w:val="0"/>
        </w:numPr>
        <w:spacing w:line="360" w:lineRule="auto"/>
        <w:ind w:firstLine="708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Změny údajů v Rozhodnutí o poskytnutí dotace lze provést vydáním nového rozhodnutí, a to na základě písemné žádosti příjemce dotace, podané nejméně 30 dní před předpokládanou změnou.</w:t>
      </w:r>
    </w:p>
    <w:p w:rsidR="005234A1" w:rsidRPr="003E6C4E" w:rsidRDefault="005234A1" w:rsidP="005234A1">
      <w:pPr>
        <w:numPr>
          <w:ilvl w:val="12"/>
          <w:numId w:val="0"/>
        </w:numPr>
        <w:spacing w:line="360" w:lineRule="auto"/>
        <w:ind w:firstLine="708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 případě, že příjemce obdržel dotaci na více projektů, vyúčtuje každý projekt samostatně</w:t>
      </w:r>
      <w:r w:rsidR="000A0E45" w:rsidRPr="003E6C4E">
        <w:rPr>
          <w:sz w:val="24"/>
          <w:szCs w:val="24"/>
        </w:rPr>
        <w:t>.</w:t>
      </w:r>
    </w:p>
    <w:p w:rsidR="00F764AF" w:rsidRPr="003E6C4E" w:rsidRDefault="00F764AF" w:rsidP="00F14B00">
      <w:pPr>
        <w:spacing w:line="360" w:lineRule="auto"/>
        <w:ind w:firstLine="708"/>
        <w:jc w:val="both"/>
        <w:rPr>
          <w:sz w:val="24"/>
          <w:szCs w:val="24"/>
        </w:rPr>
      </w:pPr>
      <w:r w:rsidRPr="003E6C4E">
        <w:rPr>
          <w:sz w:val="24"/>
          <w:szCs w:val="24"/>
        </w:rPr>
        <w:t>Dotaci lze použít pouze k úhradě nákladů přímo souvisejících s realizací schváleného projektu; za dodržení podmínek účelovosti použití dotace a dosažení cílů projektu odpovídá příjemce dotace.</w:t>
      </w:r>
    </w:p>
    <w:p w:rsidR="00F764AF" w:rsidRPr="003E6C4E" w:rsidRDefault="00F764AF" w:rsidP="00F14B00">
      <w:pPr>
        <w:spacing w:line="360" w:lineRule="auto"/>
        <w:ind w:firstLine="708"/>
        <w:jc w:val="both"/>
        <w:rPr>
          <w:sz w:val="24"/>
          <w:szCs w:val="24"/>
        </w:rPr>
      </w:pPr>
      <w:r w:rsidRPr="003E6C4E">
        <w:rPr>
          <w:sz w:val="24"/>
          <w:szCs w:val="24"/>
        </w:rPr>
        <w:t>Účetní doklady, na jejichž základě bude příjemce dotaci čerpat, musí obsahovat náležitosti stanovené zákonem č. 563/1991 Sb. o účetnictví</w:t>
      </w:r>
      <w:r w:rsidR="00196969" w:rsidRPr="003E6C4E">
        <w:rPr>
          <w:sz w:val="24"/>
          <w:szCs w:val="24"/>
        </w:rPr>
        <w:t>, v platném znění</w:t>
      </w:r>
      <w:r w:rsidRPr="003E6C4E">
        <w:rPr>
          <w:sz w:val="24"/>
          <w:szCs w:val="24"/>
        </w:rPr>
        <w:t>.</w:t>
      </w:r>
    </w:p>
    <w:p w:rsidR="00F764AF" w:rsidRDefault="00F764AF" w:rsidP="00F14B00">
      <w:pPr>
        <w:spacing w:line="360" w:lineRule="auto"/>
        <w:ind w:firstLine="708"/>
        <w:jc w:val="both"/>
        <w:rPr>
          <w:sz w:val="24"/>
          <w:szCs w:val="24"/>
        </w:rPr>
      </w:pPr>
      <w:r w:rsidRPr="003E6C4E">
        <w:rPr>
          <w:sz w:val="24"/>
          <w:szCs w:val="24"/>
        </w:rPr>
        <w:lastRenderedPageBreak/>
        <w:t>Je-li uplatněn nárok na odpočet DPH, do kterého je zahrnuta i částka za pořízení věcí, prací a služeb zaplacených z dotace, nesmí být tato částka zahrnuta do finanč</w:t>
      </w:r>
      <w:r w:rsidR="003D1ED2" w:rsidRPr="003E6C4E">
        <w:rPr>
          <w:sz w:val="24"/>
          <w:szCs w:val="24"/>
        </w:rPr>
        <w:t>ního vypořádání dotace (viz </w:t>
      </w:r>
      <w:r w:rsidRPr="003E6C4E">
        <w:rPr>
          <w:sz w:val="24"/>
          <w:szCs w:val="24"/>
        </w:rPr>
        <w:t xml:space="preserve">§ 14 </w:t>
      </w:r>
      <w:r w:rsidRPr="00D75CD4">
        <w:rPr>
          <w:sz w:val="24"/>
          <w:szCs w:val="24"/>
        </w:rPr>
        <w:t>odst. 1</w:t>
      </w:r>
      <w:r w:rsidR="00275883" w:rsidRPr="00D75CD4">
        <w:rPr>
          <w:sz w:val="24"/>
          <w:szCs w:val="24"/>
        </w:rPr>
        <w:t>3</w:t>
      </w:r>
      <w:r w:rsidRPr="00D75CD4">
        <w:rPr>
          <w:sz w:val="24"/>
          <w:szCs w:val="24"/>
        </w:rPr>
        <w:t xml:space="preserve"> zákona č. 218/2000</w:t>
      </w:r>
      <w:r w:rsidR="00946014">
        <w:rPr>
          <w:sz w:val="24"/>
          <w:szCs w:val="24"/>
        </w:rPr>
        <w:t xml:space="preserve"> Sb.)</w:t>
      </w:r>
    </w:p>
    <w:p w:rsidR="00946014" w:rsidRDefault="00946014" w:rsidP="00F764AF">
      <w:pPr>
        <w:spacing w:line="360" w:lineRule="auto"/>
        <w:jc w:val="both"/>
        <w:rPr>
          <w:sz w:val="24"/>
          <w:szCs w:val="24"/>
        </w:rPr>
      </w:pPr>
    </w:p>
    <w:p w:rsidR="00A93175" w:rsidRPr="003E6C4E" w:rsidRDefault="00A93175" w:rsidP="00F764AF">
      <w:pPr>
        <w:spacing w:line="360" w:lineRule="auto"/>
        <w:jc w:val="both"/>
        <w:rPr>
          <w:sz w:val="24"/>
          <w:szCs w:val="24"/>
        </w:rPr>
      </w:pPr>
      <w:r w:rsidRPr="003E6C4E">
        <w:rPr>
          <w:b/>
          <w:sz w:val="24"/>
          <w:szCs w:val="24"/>
        </w:rPr>
        <w:t>Termíny pro vyúčtování dotace</w:t>
      </w:r>
    </w:p>
    <w:p w:rsidR="00F764AF" w:rsidRPr="003E6C4E" w:rsidRDefault="00F764AF" w:rsidP="00A77D05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3E6C4E">
        <w:rPr>
          <w:sz w:val="24"/>
          <w:szCs w:val="24"/>
        </w:rPr>
        <w:t xml:space="preserve">Vyúčtování dotace (včetně příloh) je příjemce dotace povinen předložit Ministerstvu </w:t>
      </w:r>
      <w:r w:rsidR="001A17F5">
        <w:rPr>
          <w:sz w:val="24"/>
          <w:szCs w:val="24"/>
        </w:rPr>
        <w:t>kultury, oddělení literatury a knihoven</w:t>
      </w:r>
      <w:r w:rsidRPr="003E6C4E">
        <w:rPr>
          <w:sz w:val="24"/>
          <w:szCs w:val="24"/>
        </w:rPr>
        <w:t xml:space="preserve"> </w:t>
      </w:r>
      <w:r w:rsidRPr="003E6C4E">
        <w:rPr>
          <w:b/>
          <w:sz w:val="24"/>
          <w:szCs w:val="24"/>
        </w:rPr>
        <w:t>nejpozději do</w:t>
      </w:r>
      <w:r w:rsidRPr="003E6C4E">
        <w:rPr>
          <w:sz w:val="24"/>
          <w:szCs w:val="24"/>
        </w:rPr>
        <w:t xml:space="preserve"> </w:t>
      </w:r>
      <w:r w:rsidR="00F14B00">
        <w:rPr>
          <w:b/>
          <w:sz w:val="24"/>
          <w:szCs w:val="24"/>
        </w:rPr>
        <w:t>15. ledna 2020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(rozhoduje razítko pošty, při osobním doručení razítko podatelny)</w:t>
      </w:r>
      <w:r w:rsidRPr="003E6C4E">
        <w:rPr>
          <w:b/>
          <w:sz w:val="24"/>
          <w:szCs w:val="24"/>
        </w:rPr>
        <w:t>.</w:t>
      </w:r>
    </w:p>
    <w:p w:rsidR="00F764AF" w:rsidRDefault="00F764AF" w:rsidP="004109D3">
      <w:pPr>
        <w:spacing w:line="360" w:lineRule="auto"/>
        <w:ind w:firstLine="708"/>
        <w:jc w:val="both"/>
        <w:rPr>
          <w:sz w:val="24"/>
          <w:szCs w:val="24"/>
        </w:rPr>
      </w:pPr>
      <w:r w:rsidRPr="003E6C4E">
        <w:rPr>
          <w:sz w:val="24"/>
          <w:szCs w:val="24"/>
        </w:rPr>
        <w:t xml:space="preserve">V případě, že dotace nebude vypořádána se státním rozpočtem ve stanoveném termínu dle vyhlášky </w:t>
      </w:r>
      <w:r w:rsidR="004109D3">
        <w:rPr>
          <w:bCs/>
          <w:sz w:val="24"/>
          <w:szCs w:val="24"/>
        </w:rPr>
        <w:t>č. 367/2015 Sb.</w:t>
      </w:r>
      <w:r w:rsidRPr="003E6C4E">
        <w:rPr>
          <w:sz w:val="24"/>
          <w:szCs w:val="24"/>
        </w:rPr>
        <w:t xml:space="preserve"> nebo příjemce poruší některou z podmínek rozhodnutí o poskytnutí dotace, jedná se o porušení rozpočtové kázně dle §44a zákona č. 218/2000 Sb. a věc bude předána místně příslušnému finančnímu ú</w:t>
      </w:r>
      <w:r w:rsidR="00D75CD4">
        <w:rPr>
          <w:sz w:val="24"/>
          <w:szCs w:val="24"/>
        </w:rPr>
        <w:t>řadu k dořešení dle §44a</w:t>
      </w:r>
      <w:r w:rsidRPr="003E6C4E">
        <w:rPr>
          <w:sz w:val="24"/>
          <w:szCs w:val="24"/>
        </w:rPr>
        <w:t xml:space="preserve"> zákona č. 218/2000 Sb.</w:t>
      </w:r>
    </w:p>
    <w:p w:rsidR="003C1E6C" w:rsidRDefault="00F764AF" w:rsidP="00A77D05">
      <w:pPr>
        <w:spacing w:line="360" w:lineRule="auto"/>
        <w:ind w:firstLine="708"/>
        <w:jc w:val="both"/>
        <w:rPr>
          <w:sz w:val="24"/>
          <w:szCs w:val="24"/>
        </w:rPr>
      </w:pPr>
      <w:r w:rsidRPr="003E6C4E">
        <w:rPr>
          <w:sz w:val="24"/>
          <w:szCs w:val="24"/>
        </w:rPr>
        <w:t xml:space="preserve">Pokud je projekt realizován a ukončen v průběhu roku, je možné zasílat vyúčtování dotace průběžně, tj. po ukončení projektu. Současně příjemce odvede veškeré </w:t>
      </w:r>
      <w:r w:rsidR="00E777E4">
        <w:rPr>
          <w:sz w:val="24"/>
          <w:szCs w:val="24"/>
        </w:rPr>
        <w:t>nevyužité prostředky na účet, z něhož</w:t>
      </w:r>
      <w:r w:rsidR="003C1E6C">
        <w:rPr>
          <w:sz w:val="24"/>
          <w:szCs w:val="24"/>
        </w:rPr>
        <w:t xml:space="preserve"> mu byly poskytnuty</w:t>
      </w:r>
      <w:r w:rsidR="00F14B00">
        <w:rPr>
          <w:sz w:val="24"/>
          <w:szCs w:val="24"/>
        </w:rPr>
        <w:t>.</w:t>
      </w:r>
      <w:r w:rsidR="003C1E6C">
        <w:rPr>
          <w:sz w:val="24"/>
          <w:szCs w:val="24"/>
        </w:rPr>
        <w:t xml:space="preserve"> </w:t>
      </w:r>
      <w:r w:rsidR="001A17F5" w:rsidRPr="001A37DD">
        <w:rPr>
          <w:sz w:val="24"/>
          <w:szCs w:val="24"/>
        </w:rPr>
        <w:t>O</w:t>
      </w:r>
      <w:r w:rsidRPr="001A37DD">
        <w:rPr>
          <w:sz w:val="24"/>
          <w:szCs w:val="24"/>
        </w:rPr>
        <w:t>bc</w:t>
      </w:r>
      <w:r w:rsidR="00FE42CC" w:rsidRPr="001A37DD">
        <w:rPr>
          <w:sz w:val="24"/>
          <w:szCs w:val="24"/>
        </w:rPr>
        <w:t>e, města nebo organizace zřízené</w:t>
      </w:r>
      <w:r w:rsidRPr="001A37DD">
        <w:rPr>
          <w:sz w:val="24"/>
          <w:szCs w:val="24"/>
        </w:rPr>
        <w:t xml:space="preserve"> obcí </w:t>
      </w:r>
      <w:r w:rsidR="003A5C77" w:rsidRPr="001A37DD">
        <w:rPr>
          <w:sz w:val="24"/>
          <w:szCs w:val="24"/>
        </w:rPr>
        <w:t>zasíl</w:t>
      </w:r>
      <w:r w:rsidR="004B7735" w:rsidRPr="001A37DD">
        <w:rPr>
          <w:sz w:val="24"/>
          <w:szCs w:val="24"/>
        </w:rPr>
        <w:t>ají</w:t>
      </w:r>
      <w:r w:rsidR="003A5C77" w:rsidRPr="001A37DD">
        <w:rPr>
          <w:sz w:val="24"/>
          <w:szCs w:val="24"/>
        </w:rPr>
        <w:t xml:space="preserve"> nečerpané prostředky zpět </w:t>
      </w:r>
      <w:r w:rsidR="00CE594A" w:rsidRPr="001A37DD">
        <w:rPr>
          <w:sz w:val="24"/>
          <w:szCs w:val="24"/>
        </w:rPr>
        <w:t>Ministerstvu kultury</w:t>
      </w:r>
      <w:r w:rsidR="003A5C77" w:rsidRPr="001A37DD">
        <w:rPr>
          <w:sz w:val="24"/>
          <w:szCs w:val="24"/>
        </w:rPr>
        <w:t xml:space="preserve"> prostřednictvím krajských úřadů</w:t>
      </w:r>
      <w:r w:rsidR="001A17F5" w:rsidRPr="001A37DD">
        <w:rPr>
          <w:sz w:val="24"/>
          <w:szCs w:val="24"/>
        </w:rPr>
        <w:t>.</w:t>
      </w:r>
    </w:p>
    <w:p w:rsidR="00F764AF" w:rsidRDefault="00F764AF" w:rsidP="00A77D05">
      <w:pPr>
        <w:spacing w:line="360" w:lineRule="auto"/>
        <w:ind w:firstLine="708"/>
        <w:jc w:val="both"/>
        <w:rPr>
          <w:sz w:val="24"/>
          <w:szCs w:val="24"/>
        </w:rPr>
      </w:pPr>
      <w:r w:rsidRPr="003E6C4E">
        <w:rPr>
          <w:sz w:val="24"/>
          <w:szCs w:val="24"/>
        </w:rPr>
        <w:t xml:space="preserve">Po skončení </w:t>
      </w:r>
      <w:r w:rsidR="004B7735" w:rsidRPr="003E6C4E">
        <w:rPr>
          <w:sz w:val="24"/>
          <w:szCs w:val="24"/>
        </w:rPr>
        <w:t>kalendářního</w:t>
      </w:r>
      <w:r w:rsidRPr="003E6C4E">
        <w:rPr>
          <w:sz w:val="24"/>
          <w:szCs w:val="24"/>
        </w:rPr>
        <w:t xml:space="preserve"> roku je příjemce dotace</w:t>
      </w:r>
      <w:r w:rsidR="00A152D8">
        <w:rPr>
          <w:sz w:val="24"/>
          <w:szCs w:val="24"/>
        </w:rPr>
        <w:t xml:space="preserve"> (vyjma o</w:t>
      </w:r>
      <w:r w:rsidR="00A152D8" w:rsidRPr="001A37DD">
        <w:rPr>
          <w:sz w:val="24"/>
          <w:szCs w:val="24"/>
        </w:rPr>
        <w:t>rganizac</w:t>
      </w:r>
      <w:r w:rsidR="00A152D8">
        <w:rPr>
          <w:sz w:val="24"/>
          <w:szCs w:val="24"/>
        </w:rPr>
        <w:t>í</w:t>
      </w:r>
      <w:r w:rsidR="00A152D8" w:rsidRPr="001A37DD">
        <w:rPr>
          <w:sz w:val="24"/>
          <w:szCs w:val="24"/>
        </w:rPr>
        <w:t xml:space="preserve"> jiných kapitol státního rozpočtu ČR</w:t>
      </w:r>
      <w:r w:rsidR="00A152D8">
        <w:rPr>
          <w:sz w:val="24"/>
          <w:szCs w:val="24"/>
        </w:rPr>
        <w:t>)</w:t>
      </w:r>
      <w:r w:rsidRPr="003E6C4E">
        <w:rPr>
          <w:sz w:val="24"/>
          <w:szCs w:val="24"/>
        </w:rPr>
        <w:t xml:space="preserve"> povinen vrátit nevyčerpané finanční prostředky (tzv. </w:t>
      </w:r>
      <w:r w:rsidR="00FD7934">
        <w:rPr>
          <w:sz w:val="24"/>
          <w:szCs w:val="24"/>
        </w:rPr>
        <w:t xml:space="preserve">vratky) na depozitní účet MK </w:t>
      </w:r>
      <w:r w:rsidR="00991FFE">
        <w:rPr>
          <w:sz w:val="24"/>
          <w:szCs w:val="24"/>
        </w:rPr>
        <w:br/>
      </w:r>
      <w:r w:rsidRPr="003E6C4E">
        <w:rPr>
          <w:sz w:val="24"/>
          <w:szCs w:val="24"/>
        </w:rPr>
        <w:t>č. 6015-3424001, dispoziční kód 0710, a</w:t>
      </w:r>
      <w:r w:rsidR="005D5C68" w:rsidRPr="003E6C4E">
        <w:rPr>
          <w:sz w:val="24"/>
          <w:szCs w:val="24"/>
        </w:rPr>
        <w:t> </w:t>
      </w:r>
      <w:r w:rsidRPr="003E6C4E">
        <w:rPr>
          <w:sz w:val="24"/>
          <w:szCs w:val="24"/>
        </w:rPr>
        <w:t xml:space="preserve">to </w:t>
      </w:r>
      <w:r w:rsidRPr="003E6C4E">
        <w:rPr>
          <w:b/>
          <w:sz w:val="24"/>
          <w:szCs w:val="24"/>
        </w:rPr>
        <w:t>nejpozději</w:t>
      </w:r>
      <w:r w:rsidR="00F14B00">
        <w:rPr>
          <w:b/>
          <w:bCs/>
          <w:sz w:val="24"/>
          <w:szCs w:val="24"/>
        </w:rPr>
        <w:t xml:space="preserve"> do 15. února 2020</w:t>
      </w:r>
      <w:r w:rsidRPr="003E6C4E">
        <w:rPr>
          <w:b/>
          <w:bCs/>
          <w:sz w:val="24"/>
          <w:szCs w:val="24"/>
        </w:rPr>
        <w:t xml:space="preserve"> </w:t>
      </w:r>
      <w:r w:rsidRPr="003E6C4E">
        <w:rPr>
          <w:bCs/>
          <w:sz w:val="24"/>
          <w:szCs w:val="24"/>
        </w:rPr>
        <w:t>dle</w:t>
      </w:r>
      <w:r w:rsidR="00DA7525">
        <w:rPr>
          <w:bCs/>
          <w:sz w:val="24"/>
          <w:szCs w:val="24"/>
        </w:rPr>
        <w:t xml:space="preserve"> vyhlášky </w:t>
      </w:r>
      <w:r w:rsidR="00991FFE">
        <w:rPr>
          <w:bCs/>
          <w:sz w:val="24"/>
          <w:szCs w:val="24"/>
        </w:rPr>
        <w:br/>
      </w:r>
      <w:r w:rsidR="00DA7525">
        <w:rPr>
          <w:bCs/>
          <w:sz w:val="24"/>
          <w:szCs w:val="24"/>
        </w:rPr>
        <w:t>č. 367/2015 Sb., o zásadách a lhůtách finančního vypořádání vztahů se státním rozpočtem, státními finančními aktivy a Národním fondem (vyhláška o finančním vypořádání).</w:t>
      </w:r>
      <w:r w:rsidRPr="003E6C4E">
        <w:rPr>
          <w:b/>
          <w:bCs/>
          <w:sz w:val="24"/>
          <w:szCs w:val="24"/>
        </w:rPr>
        <w:t xml:space="preserve"> </w:t>
      </w:r>
      <w:r w:rsidR="001A17F5">
        <w:rPr>
          <w:sz w:val="24"/>
          <w:szCs w:val="24"/>
        </w:rPr>
        <w:t>O</w:t>
      </w:r>
      <w:r w:rsidR="0052005F" w:rsidRPr="003E6C4E">
        <w:rPr>
          <w:sz w:val="24"/>
          <w:szCs w:val="24"/>
        </w:rPr>
        <w:t>bc</w:t>
      </w:r>
      <w:r w:rsidR="00FE42CC">
        <w:rPr>
          <w:sz w:val="24"/>
          <w:szCs w:val="24"/>
        </w:rPr>
        <w:t>e, města nebo organizace zřízené</w:t>
      </w:r>
      <w:r w:rsidR="0052005F" w:rsidRPr="003E6C4E">
        <w:rPr>
          <w:sz w:val="24"/>
          <w:szCs w:val="24"/>
        </w:rPr>
        <w:t xml:space="preserve"> obcí zasílají nečerpané prostředky zpět Ministerstvu kultury prostřednictvím krajských úřadů</w:t>
      </w:r>
      <w:r w:rsidR="00F14B00">
        <w:rPr>
          <w:sz w:val="24"/>
          <w:szCs w:val="24"/>
        </w:rPr>
        <w:t>.</w:t>
      </w:r>
    </w:p>
    <w:p w:rsidR="00407606" w:rsidRPr="00407606" w:rsidRDefault="00FD1125" w:rsidP="00407606">
      <w:pPr>
        <w:spacing w:line="360" w:lineRule="auto"/>
        <w:ind w:firstLine="708"/>
        <w:jc w:val="both"/>
        <w:rPr>
          <w:i/>
          <w:sz w:val="24"/>
          <w:szCs w:val="24"/>
        </w:rPr>
      </w:pPr>
      <w:r w:rsidRPr="00FD1125">
        <w:rPr>
          <w:sz w:val="24"/>
          <w:szCs w:val="24"/>
        </w:rPr>
        <w:t>Organizace jiných kapi</w:t>
      </w:r>
      <w:r w:rsidR="00407606">
        <w:rPr>
          <w:sz w:val="24"/>
          <w:szCs w:val="24"/>
        </w:rPr>
        <w:t>tol státního rozpočtu ČR provádějí</w:t>
      </w:r>
      <w:r w:rsidRPr="00FD1125">
        <w:rPr>
          <w:sz w:val="24"/>
          <w:szCs w:val="24"/>
        </w:rPr>
        <w:t xml:space="preserve"> finanční vypořádání (</w:t>
      </w:r>
      <w:r w:rsidR="00506DE9">
        <w:rPr>
          <w:sz w:val="24"/>
          <w:szCs w:val="24"/>
        </w:rPr>
        <w:t>tj. vrácení nečerpaných prostředků</w:t>
      </w:r>
      <w:r w:rsidRPr="00FD1125">
        <w:rPr>
          <w:sz w:val="24"/>
          <w:szCs w:val="24"/>
        </w:rPr>
        <w:t xml:space="preserve">) prostřednictvím svého zřizovatele formou přesunu nespotřebovaných finančních prostředků mezi </w:t>
      </w:r>
      <w:r w:rsidRPr="00407606">
        <w:rPr>
          <w:sz w:val="24"/>
          <w:szCs w:val="24"/>
        </w:rPr>
        <w:t>kapitolami dle odst. 5, § 24, zákona č. 218/2000 Sb</w:t>
      </w:r>
      <w:r w:rsidRPr="00407606">
        <w:rPr>
          <w:sz w:val="22"/>
          <w:szCs w:val="22"/>
        </w:rPr>
        <w:t>.</w:t>
      </w:r>
      <w:r w:rsidR="00407606">
        <w:rPr>
          <w:sz w:val="22"/>
          <w:szCs w:val="22"/>
        </w:rPr>
        <w:t xml:space="preserve"> (</w:t>
      </w:r>
      <w:r w:rsidR="00407606" w:rsidRPr="00407606">
        <w:rPr>
          <w:i/>
          <w:sz w:val="24"/>
          <w:szCs w:val="24"/>
        </w:rPr>
        <w:t xml:space="preserve">Písemnou žádost o provedení rozpočtového opatření podle </w:t>
      </w:r>
      <w:hyperlink r:id="rId8" w:history="1">
        <w:r w:rsidR="00B853E3">
          <w:rPr>
            <w:rStyle w:val="Hypertextovodkaz"/>
            <w:i/>
            <w:color w:val="auto"/>
            <w:sz w:val="24"/>
            <w:szCs w:val="24"/>
            <w:u w:val="none"/>
          </w:rPr>
          <w:t>odst.</w:t>
        </w:r>
        <w:r w:rsidR="00407606" w:rsidRPr="00407606">
          <w:rPr>
            <w:rStyle w:val="Hypertextovodkaz"/>
            <w:i/>
            <w:color w:val="auto"/>
            <w:sz w:val="24"/>
            <w:szCs w:val="24"/>
            <w:u w:val="none"/>
          </w:rPr>
          <w:t xml:space="preserve"> 1</w:t>
        </w:r>
      </w:hyperlink>
      <w:r w:rsidR="00407606" w:rsidRPr="00407606">
        <w:rPr>
          <w:i/>
          <w:sz w:val="24"/>
          <w:szCs w:val="24"/>
        </w:rPr>
        <w:t xml:space="preserve"> lze podat ministerstvu nejpozději do 30. lis</w:t>
      </w:r>
      <w:r w:rsidR="00F14B00">
        <w:rPr>
          <w:i/>
          <w:sz w:val="24"/>
          <w:szCs w:val="24"/>
        </w:rPr>
        <w:t>topadu 2019</w:t>
      </w:r>
      <w:r w:rsidR="00407606" w:rsidRPr="00407606">
        <w:rPr>
          <w:i/>
          <w:sz w:val="24"/>
          <w:szCs w:val="24"/>
        </w:rPr>
        <w:t>. Ministerstvo vyřídí žádost o rozpočtové opatření ve lhůtě do 30 kalendářních dnů, nejpozději</w:t>
      </w:r>
      <w:r w:rsidR="00F14B00">
        <w:rPr>
          <w:i/>
          <w:sz w:val="24"/>
          <w:szCs w:val="24"/>
        </w:rPr>
        <w:t xml:space="preserve"> však</w:t>
      </w:r>
      <w:r w:rsidR="00407606" w:rsidRPr="00407606">
        <w:rPr>
          <w:i/>
          <w:sz w:val="24"/>
          <w:szCs w:val="24"/>
        </w:rPr>
        <w:t xml:space="preserve"> do 15. pr</w:t>
      </w:r>
      <w:r w:rsidR="00F14B00">
        <w:rPr>
          <w:i/>
          <w:sz w:val="24"/>
          <w:szCs w:val="24"/>
        </w:rPr>
        <w:t>osince 2019</w:t>
      </w:r>
      <w:r w:rsidR="00407606" w:rsidRPr="00407606">
        <w:rPr>
          <w:i/>
          <w:sz w:val="24"/>
          <w:szCs w:val="24"/>
        </w:rPr>
        <w:t>.</w:t>
      </w:r>
      <w:r w:rsidR="00407606">
        <w:rPr>
          <w:i/>
          <w:sz w:val="24"/>
          <w:szCs w:val="24"/>
        </w:rPr>
        <w:t>)</w:t>
      </w:r>
    </w:p>
    <w:p w:rsidR="00F764AF" w:rsidRPr="003E6C4E" w:rsidRDefault="00F764AF" w:rsidP="00A77D05">
      <w:pPr>
        <w:spacing w:line="360" w:lineRule="auto"/>
        <w:ind w:firstLine="708"/>
        <w:jc w:val="both"/>
        <w:rPr>
          <w:sz w:val="24"/>
          <w:szCs w:val="24"/>
        </w:rPr>
      </w:pPr>
      <w:r w:rsidRPr="003E6C4E">
        <w:rPr>
          <w:sz w:val="24"/>
          <w:szCs w:val="24"/>
        </w:rPr>
        <w:t>V případě, že příjemce dotace nečerpané finanční prostředky v uvedeném termínu nepoukáže na depozitní účet MK</w:t>
      </w:r>
      <w:r w:rsidRPr="003E6C4E">
        <w:rPr>
          <w:b/>
          <w:sz w:val="24"/>
          <w:szCs w:val="24"/>
        </w:rPr>
        <w:t xml:space="preserve">, </w:t>
      </w:r>
      <w:r w:rsidRPr="003E6C4E">
        <w:rPr>
          <w:sz w:val="24"/>
          <w:szCs w:val="24"/>
        </w:rPr>
        <w:t>ministerstvo nebude opožděné vratky akceptovat a zašle je zpět na účet odesílatele. Poté je příjemce dotace povinen vypořádat vratku, resp. odvod do státního rozpočtu přímo s místně příslušným finančním úřadem.</w:t>
      </w:r>
    </w:p>
    <w:p w:rsidR="00F764AF" w:rsidRDefault="00F764AF" w:rsidP="00A77D05">
      <w:pPr>
        <w:spacing w:line="360" w:lineRule="auto"/>
        <w:ind w:firstLine="708"/>
        <w:jc w:val="both"/>
        <w:rPr>
          <w:sz w:val="24"/>
          <w:szCs w:val="24"/>
        </w:rPr>
      </w:pPr>
      <w:r w:rsidRPr="003E6C4E">
        <w:rPr>
          <w:sz w:val="24"/>
          <w:szCs w:val="24"/>
        </w:rPr>
        <w:t>Odeslání (vrácení) finančních prostředků je třeba doložit kopií avíza o uskutečněné platbě.</w:t>
      </w:r>
    </w:p>
    <w:p w:rsidR="007935D5" w:rsidRPr="003E6C4E" w:rsidRDefault="007935D5" w:rsidP="007935D5">
      <w:pPr>
        <w:jc w:val="both"/>
        <w:rPr>
          <w:i/>
          <w:sz w:val="22"/>
          <w:szCs w:val="22"/>
        </w:rPr>
      </w:pPr>
      <w:r w:rsidRPr="003E6C4E">
        <w:rPr>
          <w:b/>
          <w:sz w:val="28"/>
          <w:szCs w:val="28"/>
        </w:rPr>
        <w:lastRenderedPageBreak/>
        <w:t>Příloha č. 1</w:t>
      </w:r>
    </w:p>
    <w:p w:rsidR="007935D5" w:rsidRPr="003E6C4E" w:rsidRDefault="007935D5" w:rsidP="007935D5">
      <w:pPr>
        <w:jc w:val="both"/>
        <w:rPr>
          <w:i/>
          <w:sz w:val="22"/>
          <w:szCs w:val="22"/>
        </w:rPr>
      </w:pPr>
    </w:p>
    <w:p w:rsidR="007935D5" w:rsidRPr="00065F43" w:rsidRDefault="007935D5" w:rsidP="007935D5">
      <w:pPr>
        <w:jc w:val="both"/>
        <w:rPr>
          <w:b/>
          <w:color w:val="FF0000"/>
          <w:sz w:val="28"/>
          <w:szCs w:val="28"/>
        </w:rPr>
      </w:pPr>
      <w:r w:rsidRPr="003E6C4E">
        <w:rPr>
          <w:b/>
          <w:sz w:val="28"/>
          <w:szCs w:val="28"/>
        </w:rPr>
        <w:t xml:space="preserve">Formulář k vyúčtování finančních prostředků – </w:t>
      </w:r>
      <w:r w:rsidRPr="00065F43">
        <w:rPr>
          <w:b/>
          <w:color w:val="FF0000"/>
          <w:sz w:val="28"/>
          <w:szCs w:val="28"/>
        </w:rPr>
        <w:t>VISK 9/II</w:t>
      </w:r>
    </w:p>
    <w:p w:rsidR="007935D5" w:rsidRDefault="007935D5" w:rsidP="007935D5">
      <w:pPr>
        <w:jc w:val="both"/>
        <w:outlineLvl w:val="0"/>
        <w:rPr>
          <w:b/>
          <w:sz w:val="24"/>
        </w:rPr>
      </w:pPr>
    </w:p>
    <w:p w:rsidR="007935D5" w:rsidRDefault="007935D5" w:rsidP="007935D5">
      <w:pPr>
        <w:jc w:val="right"/>
        <w:rPr>
          <w:sz w:val="24"/>
          <w:szCs w:val="24"/>
        </w:rPr>
      </w:pPr>
      <w:r>
        <w:rPr>
          <w:sz w:val="24"/>
          <w:szCs w:val="24"/>
        </w:rPr>
        <w:t>(údaje uvádějte v Kč)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4500"/>
      </w:tblGrid>
      <w:tr w:rsidR="007935D5" w:rsidTr="00AC7144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 dotace: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935D5" w:rsidTr="00AC7144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935D5" w:rsidTr="00AC7144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935D5" w:rsidTr="00AC7144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935D5" w:rsidTr="00AC7144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zřizovatele </w:t>
            </w:r>
            <w:r>
              <w:t>(pro příspěvkové organizace):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935D5" w:rsidTr="00AC7144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5D5" w:rsidRPr="004252FF" w:rsidRDefault="007935D5" w:rsidP="00AC7144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Plátce DPH (ano/ne):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5D5" w:rsidRPr="004252FF" w:rsidRDefault="007935D5" w:rsidP="00AC7144">
            <w:pPr>
              <w:rPr>
                <w:sz w:val="24"/>
                <w:szCs w:val="24"/>
              </w:rPr>
            </w:pPr>
          </w:p>
        </w:tc>
      </w:tr>
      <w:tr w:rsidR="007935D5" w:rsidTr="00AC7144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5D5" w:rsidRPr="004252FF" w:rsidRDefault="007935D5" w:rsidP="00AC7144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Vyúčtování provedl: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5D5" w:rsidRPr="004252FF" w:rsidRDefault="007935D5" w:rsidP="00AC7144">
            <w:pPr>
              <w:rPr>
                <w:sz w:val="24"/>
                <w:szCs w:val="24"/>
              </w:rPr>
            </w:pPr>
          </w:p>
        </w:tc>
      </w:tr>
      <w:tr w:rsidR="007935D5" w:rsidTr="00AC7144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935D5" w:rsidRPr="004252FF" w:rsidRDefault="007935D5" w:rsidP="00AC7144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Telefon, e-mail: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935D5" w:rsidRPr="004252FF" w:rsidRDefault="007935D5" w:rsidP="00AC7144">
            <w:pPr>
              <w:rPr>
                <w:sz w:val="24"/>
                <w:szCs w:val="24"/>
              </w:rPr>
            </w:pPr>
          </w:p>
        </w:tc>
      </w:tr>
      <w:tr w:rsidR="007935D5" w:rsidTr="00AC7144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Rozhodnutí MK č. j. /</w:t>
            </w:r>
            <w:proofErr w:type="spellStart"/>
            <w:r>
              <w:rPr>
                <w:b/>
                <w:bCs/>
                <w:sz w:val="24"/>
                <w:szCs w:val="24"/>
              </w:rPr>
              <w:t>sp</w:t>
            </w:r>
            <w:proofErr w:type="spellEnd"/>
            <w:r>
              <w:rPr>
                <w:b/>
                <w:bCs/>
                <w:sz w:val="24"/>
                <w:szCs w:val="24"/>
              </w:rPr>
              <w:t>. zn.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935D5" w:rsidTr="00AC7144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projektu: 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935D5" w:rsidTr="00AC7144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Podprogram: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VISK 9/II</w:t>
            </w:r>
          </w:p>
        </w:tc>
      </w:tr>
      <w:tr w:rsidR="007935D5" w:rsidTr="00AC7144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935D5" w:rsidTr="00AC7144">
        <w:trPr>
          <w:trHeight w:val="300"/>
        </w:trPr>
        <w:tc>
          <w:tcPr>
            <w:tcW w:w="9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935D5" w:rsidRDefault="007935D5" w:rsidP="00AC7144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Zdroje financování projektu (v Kč)</w:t>
            </w:r>
          </w:p>
          <w:p w:rsidR="007935D5" w:rsidRDefault="007935D5" w:rsidP="00AC71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highlight w:val="lightGray"/>
              </w:rPr>
              <w:t>(uveďte sumu a zdroj):</w:t>
            </w:r>
          </w:p>
        </w:tc>
      </w:tr>
      <w:tr w:rsidR="007935D5" w:rsidTr="00AC7144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546C9">
              <w:rPr>
                <w:sz w:val="24"/>
                <w:szCs w:val="24"/>
              </w:rPr>
              <w:t>Výše státní dotace MK: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935D5" w:rsidTr="00AC7144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*Vlastní podíl na financování projektu: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935D5" w:rsidTr="00AC7144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*Jiné ústřední orgány (ministerstva, mimo MK):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</w:p>
        </w:tc>
      </w:tr>
      <w:tr w:rsidR="007935D5" w:rsidTr="00AC7144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*Orgány státní správy a samosprávy (kraj, obec):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</w:p>
        </w:tc>
      </w:tr>
      <w:tr w:rsidR="007935D5" w:rsidTr="00AC7144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*Sponzoři (na základě smlouvy o reklamě):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935D5" w:rsidTr="00AC7144">
        <w:trPr>
          <w:trHeight w:val="34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*Ostatní zdroje (dary, zahraniční zdroje apod.):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</w:p>
        </w:tc>
      </w:tr>
      <w:tr w:rsidR="007935D5" w:rsidTr="00AC7144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Zdroje financování celkem </w:t>
            </w:r>
            <w:r>
              <w:rPr>
                <w:bCs/>
                <w:sz w:val="24"/>
                <w:szCs w:val="24"/>
              </w:rPr>
              <w:t>(tj. celkové náklady na projekt)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7935D5" w:rsidTr="00AC7144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podíl dotace MK na celkových nákladech: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</w:p>
        </w:tc>
      </w:tr>
      <w:tr w:rsidR="007935D5" w:rsidTr="00AC7144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935D5" w:rsidTr="00AC7144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Nevyčerpané finanční prostředky: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935D5" w:rsidTr="00AC7144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(uveďte datum převodu a doložte fotokopií avíza)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5D5" w:rsidRDefault="007935D5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7935D5" w:rsidRPr="003E6C4E" w:rsidRDefault="007935D5" w:rsidP="007935D5">
      <w:pPr>
        <w:jc w:val="both"/>
        <w:rPr>
          <w:sz w:val="24"/>
          <w:szCs w:val="24"/>
        </w:rPr>
      </w:pPr>
    </w:p>
    <w:p w:rsidR="007935D5" w:rsidRPr="003E6C4E" w:rsidRDefault="007935D5" w:rsidP="007935D5">
      <w:pPr>
        <w:jc w:val="both"/>
        <w:rPr>
          <w:sz w:val="24"/>
          <w:szCs w:val="24"/>
        </w:rPr>
      </w:pPr>
    </w:p>
    <w:p w:rsidR="007935D5" w:rsidRDefault="007935D5" w:rsidP="007935D5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Vyúčtování dotace (projektu) vypracujte v souladu s rozhodnutím a podmínkami poskytnutí dotace a zašlete </w:t>
      </w:r>
      <w:r>
        <w:rPr>
          <w:b/>
          <w:bCs/>
          <w:sz w:val="24"/>
          <w:szCs w:val="24"/>
        </w:rPr>
        <w:t xml:space="preserve">nejpozději do 15. ledna 2020 </w:t>
      </w:r>
      <w:r>
        <w:rPr>
          <w:bCs/>
          <w:sz w:val="24"/>
          <w:szCs w:val="24"/>
        </w:rPr>
        <w:t>na adresu</w:t>
      </w:r>
      <w:r>
        <w:rPr>
          <w:b/>
          <w:bCs/>
          <w:sz w:val="24"/>
          <w:szCs w:val="24"/>
        </w:rPr>
        <w:t xml:space="preserve"> Ministerstvo kultury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oddělení literatury a knihoven, Maltézské náměstí 1, 118 11 Praha 1.</w:t>
      </w:r>
    </w:p>
    <w:p w:rsidR="007935D5" w:rsidRPr="001A17F5" w:rsidRDefault="007935D5" w:rsidP="007935D5">
      <w:pPr>
        <w:jc w:val="both"/>
        <w:rPr>
          <w:b/>
          <w:bCs/>
          <w:sz w:val="24"/>
          <w:szCs w:val="24"/>
        </w:rPr>
      </w:pPr>
    </w:p>
    <w:p w:rsidR="007935D5" w:rsidRPr="00FE42CC" w:rsidRDefault="007935D5" w:rsidP="007935D5">
      <w:pPr>
        <w:jc w:val="both"/>
        <w:rPr>
          <w:b/>
          <w:bCs/>
          <w:sz w:val="24"/>
          <w:szCs w:val="24"/>
        </w:rPr>
      </w:pPr>
      <w:r w:rsidRPr="00FE42CC">
        <w:rPr>
          <w:b/>
          <w:bCs/>
          <w:sz w:val="24"/>
          <w:szCs w:val="24"/>
        </w:rPr>
        <w:t>F</w:t>
      </w:r>
      <w:r w:rsidRPr="00FE42CC">
        <w:rPr>
          <w:b/>
          <w:snapToGrid w:val="0"/>
          <w:sz w:val="24"/>
          <w:szCs w:val="24"/>
        </w:rPr>
        <w:t xml:space="preserve">otokopie </w:t>
      </w:r>
      <w:r>
        <w:rPr>
          <w:b/>
          <w:snapToGrid w:val="0"/>
          <w:sz w:val="24"/>
          <w:szCs w:val="24"/>
        </w:rPr>
        <w:t xml:space="preserve">veškerých </w:t>
      </w:r>
      <w:r w:rsidRPr="00FE42CC">
        <w:rPr>
          <w:b/>
          <w:snapToGrid w:val="0"/>
          <w:sz w:val="24"/>
          <w:szCs w:val="24"/>
        </w:rPr>
        <w:t>účetních dokladů předloží příjemce dotace pouze na základě vyžádání ze strany oddělení literatury a knihoven</w:t>
      </w:r>
      <w:r>
        <w:rPr>
          <w:b/>
          <w:snapToGrid w:val="0"/>
          <w:sz w:val="24"/>
          <w:szCs w:val="24"/>
        </w:rPr>
        <w:t xml:space="preserve"> MK</w:t>
      </w:r>
      <w:r w:rsidRPr="00FE42CC">
        <w:rPr>
          <w:b/>
          <w:snapToGrid w:val="0"/>
          <w:sz w:val="24"/>
          <w:szCs w:val="24"/>
        </w:rPr>
        <w:t>.</w:t>
      </w:r>
    </w:p>
    <w:p w:rsidR="007935D5" w:rsidRPr="003E6C4E" w:rsidRDefault="007935D5" w:rsidP="007935D5">
      <w:pPr>
        <w:jc w:val="both"/>
        <w:rPr>
          <w:sz w:val="24"/>
          <w:szCs w:val="24"/>
        </w:rPr>
      </w:pPr>
    </w:p>
    <w:p w:rsidR="007935D5" w:rsidRPr="003E6C4E" w:rsidRDefault="007935D5" w:rsidP="007935D5">
      <w:pPr>
        <w:jc w:val="both"/>
        <w:rPr>
          <w:b/>
          <w:sz w:val="24"/>
          <w:szCs w:val="24"/>
        </w:rPr>
      </w:pPr>
    </w:p>
    <w:p w:rsidR="007935D5" w:rsidRPr="004252FF" w:rsidRDefault="007935D5" w:rsidP="007935D5">
      <w:pPr>
        <w:jc w:val="both"/>
        <w:rPr>
          <w:b/>
          <w:sz w:val="28"/>
          <w:szCs w:val="28"/>
        </w:rPr>
      </w:pPr>
      <w:r w:rsidRPr="003E6C4E">
        <w:rPr>
          <w:b/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</w:t>
      </w:r>
      <w:r w:rsidRPr="004252FF">
        <w:rPr>
          <w:b/>
          <w:sz w:val="28"/>
          <w:szCs w:val="28"/>
        </w:rPr>
        <w:t>říloha č. 2</w:t>
      </w:r>
    </w:p>
    <w:p w:rsidR="007935D5" w:rsidRPr="004252FF" w:rsidRDefault="007935D5" w:rsidP="007935D5">
      <w:pPr>
        <w:rPr>
          <w:b/>
          <w:sz w:val="28"/>
          <w:szCs w:val="28"/>
        </w:rPr>
      </w:pPr>
    </w:p>
    <w:p w:rsidR="007935D5" w:rsidRPr="004252FF" w:rsidRDefault="007935D5" w:rsidP="007935D5">
      <w:pPr>
        <w:rPr>
          <w:b/>
          <w:sz w:val="28"/>
          <w:szCs w:val="28"/>
        </w:rPr>
      </w:pPr>
      <w:r w:rsidRPr="004252FF">
        <w:rPr>
          <w:b/>
          <w:sz w:val="28"/>
          <w:szCs w:val="28"/>
        </w:rPr>
        <w:t>Doklady na realizaci celého projektu</w:t>
      </w:r>
    </w:p>
    <w:p w:rsidR="007935D5" w:rsidRPr="004252FF" w:rsidRDefault="007935D5" w:rsidP="007935D5">
      <w:pPr>
        <w:rPr>
          <w:i/>
          <w:sz w:val="24"/>
        </w:rPr>
      </w:pPr>
      <w:r w:rsidRPr="00A57DB1">
        <w:rPr>
          <w:sz w:val="28"/>
          <w:szCs w:val="28"/>
        </w:rPr>
        <w:t>(</w:t>
      </w:r>
      <w:r w:rsidRPr="00A57DB1">
        <w:rPr>
          <w:i/>
          <w:sz w:val="24"/>
        </w:rPr>
        <w:t>účelový</w:t>
      </w:r>
      <w:r w:rsidRPr="004252FF">
        <w:rPr>
          <w:i/>
          <w:sz w:val="24"/>
        </w:rPr>
        <w:t xml:space="preserve"> znak dotace: neinvestiční prostředky 34 053; investiční prostředky 34 544)</w:t>
      </w:r>
    </w:p>
    <w:p w:rsidR="007935D5" w:rsidRPr="00F97922" w:rsidRDefault="007935D5" w:rsidP="007935D5">
      <w:pPr>
        <w:rPr>
          <w:sz w:val="24"/>
        </w:rPr>
      </w:pPr>
    </w:p>
    <w:p w:rsidR="007935D5" w:rsidRPr="004252FF" w:rsidRDefault="007935D5" w:rsidP="007935D5">
      <w:pPr>
        <w:jc w:val="right"/>
        <w:rPr>
          <w:sz w:val="24"/>
          <w:szCs w:val="24"/>
        </w:rPr>
      </w:pPr>
      <w:r w:rsidRPr="004252FF">
        <w:rPr>
          <w:sz w:val="24"/>
          <w:szCs w:val="24"/>
        </w:rPr>
        <w:t xml:space="preserve"> (údaje uvádějte v Kč)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341"/>
        <w:gridCol w:w="3186"/>
        <w:gridCol w:w="1260"/>
        <w:gridCol w:w="1260"/>
        <w:gridCol w:w="1260"/>
      </w:tblGrid>
      <w:tr w:rsidR="007935D5" w:rsidRPr="004252FF" w:rsidTr="00AC7144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35D5" w:rsidRDefault="007935D5" w:rsidP="00AC714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Číslo dokladu</w:t>
            </w:r>
          </w:p>
          <w:p w:rsidR="007935D5" w:rsidRPr="00991FFE" w:rsidRDefault="007935D5" w:rsidP="00AC7144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>(dle účetní evidence)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35D5" w:rsidRPr="004252FF" w:rsidRDefault="007935D5" w:rsidP="00AC714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Datum úhrady</w:t>
            </w:r>
          </w:p>
          <w:p w:rsidR="007935D5" w:rsidRPr="004252FF" w:rsidRDefault="007935D5" w:rsidP="00AC7144">
            <w:pPr>
              <w:jc w:val="center"/>
              <w:rPr>
                <w:bCs/>
              </w:rPr>
            </w:pPr>
            <w:r w:rsidRPr="004252FF">
              <w:rPr>
                <w:bCs/>
              </w:rPr>
              <w:t>(den,</w:t>
            </w:r>
          </w:p>
          <w:p w:rsidR="007935D5" w:rsidRPr="004252FF" w:rsidRDefault="007935D5" w:rsidP="00AC714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</w:rPr>
              <w:t>měsíc, rok)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35D5" w:rsidRPr="004252FF" w:rsidRDefault="007935D5" w:rsidP="00AC714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Předmět platby na dokladu</w:t>
            </w:r>
          </w:p>
          <w:p w:rsidR="007935D5" w:rsidRPr="00991FFE" w:rsidRDefault="007935D5" w:rsidP="00AC7144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>(např. nákup materiálu, služeb, osobní náklady, cestovné apod.)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35D5" w:rsidRPr="004252FF" w:rsidRDefault="007935D5" w:rsidP="00AC7144">
            <w:pPr>
              <w:jc w:val="center"/>
              <w:rPr>
                <w:bCs/>
                <w:sz w:val="24"/>
                <w:szCs w:val="24"/>
              </w:rPr>
            </w:pPr>
          </w:p>
          <w:p w:rsidR="007935D5" w:rsidRPr="004252FF" w:rsidRDefault="007935D5" w:rsidP="00AC714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Částka 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35D5" w:rsidRPr="004252FF" w:rsidRDefault="007935D5" w:rsidP="00AC714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Z toho hrazeno z dotace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35D5" w:rsidRPr="004252FF" w:rsidRDefault="007935D5" w:rsidP="00AC714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UZ</w:t>
            </w:r>
          </w:p>
          <w:p w:rsidR="007935D5" w:rsidRPr="004252FF" w:rsidRDefault="007935D5" w:rsidP="00AC714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(účelový znak dotace)</w:t>
            </w:r>
          </w:p>
        </w:tc>
      </w:tr>
      <w:tr w:rsidR="007935D5" w:rsidRPr="002B3769" w:rsidTr="00AC7144">
        <w:tc>
          <w:tcPr>
            <w:tcW w:w="1413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935D5" w:rsidRPr="002B3769" w:rsidTr="00AC7144">
        <w:tc>
          <w:tcPr>
            <w:tcW w:w="1413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935D5" w:rsidRPr="002B3769" w:rsidTr="00AC7144">
        <w:tc>
          <w:tcPr>
            <w:tcW w:w="1413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935D5" w:rsidRPr="002B3769" w:rsidTr="00AC7144">
        <w:tc>
          <w:tcPr>
            <w:tcW w:w="1413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35D5" w:rsidRPr="002B3769" w:rsidTr="00AC7144">
        <w:tc>
          <w:tcPr>
            <w:tcW w:w="1413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35D5" w:rsidRPr="002B3769" w:rsidTr="00AC7144">
        <w:tc>
          <w:tcPr>
            <w:tcW w:w="1413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35D5" w:rsidRPr="002B3769" w:rsidTr="00AC7144">
        <w:tc>
          <w:tcPr>
            <w:tcW w:w="1413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35D5" w:rsidRPr="002B3769" w:rsidTr="00AC7144">
        <w:tc>
          <w:tcPr>
            <w:tcW w:w="1413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35D5" w:rsidRPr="002B3769" w:rsidTr="00AC7144">
        <w:tc>
          <w:tcPr>
            <w:tcW w:w="1413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35D5" w:rsidRPr="002B3769" w:rsidTr="00AC7144">
        <w:tc>
          <w:tcPr>
            <w:tcW w:w="1413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35D5" w:rsidRPr="002B3769" w:rsidTr="00AC7144">
        <w:tc>
          <w:tcPr>
            <w:tcW w:w="1413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35D5" w:rsidRPr="002B3769" w:rsidTr="00AC7144">
        <w:tc>
          <w:tcPr>
            <w:tcW w:w="1413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35D5" w:rsidRPr="002B3769" w:rsidTr="00AC7144">
        <w:tc>
          <w:tcPr>
            <w:tcW w:w="1413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35D5" w:rsidRPr="002B3769" w:rsidTr="00AC7144">
        <w:tc>
          <w:tcPr>
            <w:tcW w:w="1413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35D5" w:rsidRPr="002B3769" w:rsidTr="00AC7144">
        <w:tc>
          <w:tcPr>
            <w:tcW w:w="1413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35D5" w:rsidRPr="002B3769" w:rsidTr="00AC7144">
        <w:tc>
          <w:tcPr>
            <w:tcW w:w="1413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35D5" w:rsidRPr="002B3769" w:rsidTr="00AC7144">
        <w:tc>
          <w:tcPr>
            <w:tcW w:w="1413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35D5" w:rsidRPr="002B3769" w:rsidTr="00AC7144">
        <w:tc>
          <w:tcPr>
            <w:tcW w:w="1413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35D5" w:rsidRPr="002B3769" w:rsidTr="00AC7144">
        <w:tc>
          <w:tcPr>
            <w:tcW w:w="1413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35D5" w:rsidRPr="002B3769" w:rsidTr="00AC7144">
        <w:tc>
          <w:tcPr>
            <w:tcW w:w="1413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35D5" w:rsidRPr="002B3769" w:rsidTr="00AC7144">
        <w:tc>
          <w:tcPr>
            <w:tcW w:w="1413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35D5" w:rsidRPr="002B3769" w:rsidTr="00AC7144">
        <w:tc>
          <w:tcPr>
            <w:tcW w:w="1413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35D5" w:rsidRPr="002B3769" w:rsidTr="00AC7144">
        <w:tc>
          <w:tcPr>
            <w:tcW w:w="1413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35D5" w:rsidRPr="002B3769" w:rsidTr="00AC7144">
        <w:tc>
          <w:tcPr>
            <w:tcW w:w="1413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35D5" w:rsidRPr="002B3769" w:rsidTr="00AC7144">
        <w:tc>
          <w:tcPr>
            <w:tcW w:w="1413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35D5" w:rsidRPr="002B3769" w:rsidTr="00AC7144">
        <w:tc>
          <w:tcPr>
            <w:tcW w:w="1413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35D5" w:rsidRPr="002B3769" w:rsidTr="00AC7144">
        <w:tc>
          <w:tcPr>
            <w:tcW w:w="1413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35D5" w:rsidRPr="002B3769" w:rsidTr="00AC7144">
        <w:tc>
          <w:tcPr>
            <w:tcW w:w="1413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35D5" w:rsidRPr="002B3769" w:rsidTr="00AC7144">
        <w:tc>
          <w:tcPr>
            <w:tcW w:w="1413" w:type="dxa"/>
            <w:tcBorders>
              <w:bottom w:val="single" w:sz="12" w:space="0" w:color="auto"/>
            </w:tcBorders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12" w:space="0" w:color="auto"/>
            </w:tcBorders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35D5" w:rsidRPr="002B3769" w:rsidTr="00AC7144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35D5" w:rsidRPr="003E6C4E" w:rsidRDefault="007935D5" w:rsidP="00AC7144"/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35D5" w:rsidRPr="002B3769" w:rsidRDefault="007935D5" w:rsidP="00AC71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769">
              <w:rPr>
                <w:rFonts w:ascii="Arial" w:hAnsi="Arial" w:cs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35D5" w:rsidRPr="002B3769" w:rsidRDefault="007935D5" w:rsidP="00AC71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35D5" w:rsidRPr="002B3769" w:rsidRDefault="007935D5" w:rsidP="00AC71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35D5" w:rsidRPr="002B3769" w:rsidRDefault="007935D5" w:rsidP="00AC71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7935D5" w:rsidRPr="003E6C4E" w:rsidRDefault="007935D5" w:rsidP="007935D5">
      <w:pPr>
        <w:jc w:val="right"/>
        <w:rPr>
          <w:sz w:val="24"/>
          <w:szCs w:val="24"/>
        </w:rPr>
      </w:pPr>
      <w:r w:rsidRPr="003E6C4E">
        <w:rPr>
          <w:sz w:val="24"/>
          <w:szCs w:val="24"/>
        </w:rPr>
        <w:t>(tabulku lze dle potřeby upravit)</w:t>
      </w:r>
    </w:p>
    <w:p w:rsidR="007935D5" w:rsidRDefault="007935D5" w:rsidP="007935D5">
      <w:pPr>
        <w:jc w:val="both"/>
        <w:rPr>
          <w:bCs/>
          <w:sz w:val="24"/>
        </w:rPr>
      </w:pPr>
    </w:p>
    <w:p w:rsidR="007935D5" w:rsidRPr="003E6C4E" w:rsidRDefault="007935D5" w:rsidP="007935D5">
      <w:pPr>
        <w:jc w:val="both"/>
        <w:rPr>
          <w:bCs/>
          <w:sz w:val="24"/>
        </w:rPr>
      </w:pPr>
      <w:r w:rsidRPr="003E6C4E">
        <w:rPr>
          <w:bCs/>
          <w:sz w:val="24"/>
        </w:rPr>
        <w:t>Pozn.:</w:t>
      </w:r>
    </w:p>
    <w:p w:rsidR="007935D5" w:rsidRPr="003A0698" w:rsidRDefault="007935D5" w:rsidP="007935D5">
      <w:pPr>
        <w:jc w:val="both"/>
        <w:rPr>
          <w:bCs/>
          <w:sz w:val="24"/>
        </w:rPr>
      </w:pPr>
      <w:r w:rsidRPr="003E6C4E">
        <w:rPr>
          <w:bCs/>
          <w:sz w:val="24"/>
        </w:rPr>
        <w:t>V případě vykazování</w:t>
      </w:r>
      <w:r>
        <w:rPr>
          <w:bCs/>
          <w:sz w:val="24"/>
        </w:rPr>
        <w:t xml:space="preserve"> mzdových nákladů (OON</w:t>
      </w:r>
      <w:r w:rsidRPr="003E6C4E">
        <w:rPr>
          <w:bCs/>
          <w:sz w:val="24"/>
        </w:rPr>
        <w:t>)</w:t>
      </w:r>
      <w:r>
        <w:rPr>
          <w:bCs/>
          <w:sz w:val="24"/>
        </w:rPr>
        <w:t xml:space="preserve"> z dotace doložte také účetní sestav</w:t>
      </w:r>
      <w:r w:rsidRPr="003A0698">
        <w:rPr>
          <w:bCs/>
          <w:sz w:val="24"/>
        </w:rPr>
        <w:t>u o</w:t>
      </w:r>
      <w:r>
        <w:rPr>
          <w:bCs/>
          <w:sz w:val="24"/>
        </w:rPr>
        <w:t xml:space="preserve"> jejich čerpání</w:t>
      </w:r>
      <w:r w:rsidRPr="003A0698">
        <w:rPr>
          <w:bCs/>
          <w:sz w:val="24"/>
        </w:rPr>
        <w:t>.</w:t>
      </w:r>
      <w:r>
        <w:rPr>
          <w:bCs/>
          <w:sz w:val="24"/>
        </w:rPr>
        <w:t xml:space="preserve"> U mzdových nákladů hrazených z finanční spoluúčasti doložte </w:t>
      </w:r>
      <w:r w:rsidRPr="003E6C4E">
        <w:rPr>
          <w:bCs/>
          <w:sz w:val="24"/>
        </w:rPr>
        <w:t>prohlášení, že veškeré účet</w:t>
      </w:r>
      <w:r>
        <w:rPr>
          <w:bCs/>
          <w:sz w:val="24"/>
        </w:rPr>
        <w:t xml:space="preserve">ní doklady vztahující se k této </w:t>
      </w:r>
      <w:r w:rsidRPr="003E6C4E">
        <w:rPr>
          <w:bCs/>
          <w:sz w:val="24"/>
        </w:rPr>
        <w:t>dotaci jsou v případě kontroly k dispozici v účetnictví příjemce dotace.</w:t>
      </w:r>
    </w:p>
    <w:p w:rsidR="007935D5" w:rsidRPr="003E6C4E" w:rsidRDefault="007935D5" w:rsidP="007935D5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br w:type="page"/>
      </w:r>
      <w:r w:rsidRPr="003E6C4E">
        <w:rPr>
          <w:b/>
          <w:sz w:val="28"/>
          <w:szCs w:val="28"/>
        </w:rPr>
        <w:lastRenderedPageBreak/>
        <w:t>Příloha č. 3</w:t>
      </w:r>
    </w:p>
    <w:p w:rsidR="007935D5" w:rsidRPr="003E6C4E" w:rsidRDefault="007935D5" w:rsidP="007935D5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7935D5" w:rsidRPr="003E6C4E" w:rsidRDefault="007935D5" w:rsidP="007935D5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Čestné prohlášení k vyúčtování dota</w:t>
      </w:r>
      <w:r>
        <w:rPr>
          <w:b/>
          <w:sz w:val="28"/>
          <w:szCs w:val="28"/>
        </w:rPr>
        <w:t>ce</w:t>
      </w:r>
    </w:p>
    <w:p w:rsidR="007935D5" w:rsidRPr="003E6C4E" w:rsidRDefault="007935D5" w:rsidP="007935D5">
      <w:pPr>
        <w:outlineLvl w:val="0"/>
        <w:rPr>
          <w:b/>
          <w:sz w:val="24"/>
          <w:szCs w:val="24"/>
        </w:rPr>
      </w:pPr>
    </w:p>
    <w:p w:rsidR="007935D5" w:rsidRPr="003E6C4E" w:rsidRDefault="007935D5" w:rsidP="007935D5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Příjemce dotace čestně prohlašuje, že údaje, které uvedl ve formuláři vyúčtování:</w:t>
      </w:r>
    </w:p>
    <w:p w:rsidR="007935D5" w:rsidRPr="003E6C4E" w:rsidRDefault="007935D5" w:rsidP="007935D5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jsou uvedeny úplně a správně</w:t>
      </w:r>
    </w:p>
    <w:p w:rsidR="007935D5" w:rsidRPr="003E6C4E" w:rsidRDefault="007935D5" w:rsidP="007935D5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skutečnosti</w:t>
      </w:r>
    </w:p>
    <w:p w:rsidR="007935D5" w:rsidRPr="003E6C4E" w:rsidRDefault="007935D5" w:rsidP="007935D5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účetnictví příjemce</w:t>
      </w:r>
    </w:p>
    <w:p w:rsidR="007935D5" w:rsidRPr="003E6C4E" w:rsidRDefault="007935D5" w:rsidP="007935D5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veškeré účetní doklady vztahující se k projektu jsou v případě kontroly projektu</w:t>
      </w:r>
    </w:p>
    <w:p w:rsidR="007935D5" w:rsidRPr="003E6C4E" w:rsidRDefault="007935D5" w:rsidP="007935D5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            dostupné v účetnictví příjemce</w:t>
      </w:r>
    </w:p>
    <w:p w:rsidR="007935D5" w:rsidRPr="003E6C4E" w:rsidRDefault="007935D5" w:rsidP="007935D5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Podepisující osoba, není-li sama příjemcem dotace, prohlašuje, že je oprávněna jednat a podepisovat jménem příjemce dotace.</w:t>
      </w:r>
    </w:p>
    <w:p w:rsidR="007935D5" w:rsidRPr="003E6C4E" w:rsidRDefault="007935D5" w:rsidP="007935D5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Podepisující osoba si je vědoma možných správně-právních i trestněprávních důsledků nepravdivého čestného prohlášení (včetně trestného činu dotačního podvodu podle § 212 trestního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zákoníku).</w:t>
      </w:r>
    </w:p>
    <w:p w:rsidR="007935D5" w:rsidRPr="003E6C4E" w:rsidRDefault="007935D5" w:rsidP="007935D5">
      <w:pPr>
        <w:spacing w:line="360" w:lineRule="auto"/>
        <w:outlineLvl w:val="0"/>
        <w:rPr>
          <w:sz w:val="24"/>
          <w:szCs w:val="24"/>
        </w:rPr>
      </w:pPr>
    </w:p>
    <w:p w:rsidR="007935D5" w:rsidRPr="003E6C4E" w:rsidRDefault="007935D5" w:rsidP="007935D5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 ………………… dne …………………</w:t>
      </w:r>
    </w:p>
    <w:p w:rsidR="007935D5" w:rsidRPr="003E6C4E" w:rsidRDefault="007935D5" w:rsidP="007935D5">
      <w:pPr>
        <w:spacing w:line="360" w:lineRule="auto"/>
        <w:jc w:val="both"/>
        <w:outlineLvl w:val="0"/>
        <w:rPr>
          <w:sz w:val="24"/>
          <w:szCs w:val="24"/>
        </w:rPr>
      </w:pPr>
    </w:p>
    <w:p w:rsidR="007935D5" w:rsidRPr="003E6C4E" w:rsidRDefault="007935D5" w:rsidP="007935D5">
      <w:pPr>
        <w:spacing w:line="360" w:lineRule="auto"/>
        <w:jc w:val="both"/>
        <w:outlineLvl w:val="0"/>
        <w:rPr>
          <w:sz w:val="24"/>
          <w:szCs w:val="24"/>
        </w:rPr>
      </w:pPr>
    </w:p>
    <w:p w:rsidR="007935D5" w:rsidRPr="003E6C4E" w:rsidRDefault="007935D5" w:rsidP="007935D5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…………………</w:t>
      </w:r>
    </w:p>
    <w:p w:rsidR="007935D5" w:rsidRPr="003E6C4E" w:rsidRDefault="007935D5" w:rsidP="007935D5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jméno, příjmení, podpis, razítko příjemce dotace (resp. osoby oprávněné jednat jménem příjemce, je-li jím právnická osoba)</w:t>
      </w:r>
    </w:p>
    <w:p w:rsidR="007935D5" w:rsidRPr="003E6C4E" w:rsidRDefault="007935D5" w:rsidP="007935D5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Příloha č. 4</w:t>
      </w:r>
    </w:p>
    <w:p w:rsidR="007935D5" w:rsidRPr="003E6C4E" w:rsidRDefault="007935D5" w:rsidP="007935D5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7935D5" w:rsidRDefault="007935D5" w:rsidP="007935D5">
      <w:pPr>
        <w:tabs>
          <w:tab w:val="center" w:pos="4536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Zhodnocení projektu</w:t>
      </w:r>
    </w:p>
    <w:p w:rsidR="007935D5" w:rsidRDefault="007935D5" w:rsidP="007935D5">
      <w:pPr>
        <w:jc w:val="both"/>
        <w:rPr>
          <w:sz w:val="24"/>
        </w:rPr>
      </w:pPr>
    </w:p>
    <w:p w:rsidR="007935D5" w:rsidRDefault="007935D5" w:rsidP="007935D5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Uveďte stručné slovní zhodnocení realizovaného projektu (včetně rekapitulace případných změn provedených a náležitě oznámených během roku).</w:t>
      </w:r>
    </w:p>
    <w:p w:rsidR="007935D5" w:rsidRPr="00C62F55" w:rsidRDefault="007935D5" w:rsidP="007935D5">
      <w:pPr>
        <w:spacing w:line="360" w:lineRule="auto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Vyplňte také tuto </w:t>
      </w:r>
      <w:r w:rsidRPr="00C62F55">
        <w:rPr>
          <w:bCs/>
          <w:sz w:val="22"/>
          <w:szCs w:val="22"/>
          <w:u w:val="single"/>
        </w:rPr>
        <w:t>tabulku:</w:t>
      </w:r>
    </w:p>
    <w:p w:rsidR="007935D5" w:rsidRDefault="007935D5" w:rsidP="007935D5">
      <w:pPr>
        <w:rPr>
          <w:sz w:val="24"/>
        </w:rPr>
      </w:pPr>
    </w:p>
    <w:p w:rsidR="007935D5" w:rsidRDefault="007935D5" w:rsidP="007935D5">
      <w:pPr>
        <w:rPr>
          <w:b/>
          <w:sz w:val="24"/>
          <w:szCs w:val="24"/>
        </w:rPr>
      </w:pPr>
      <w:r>
        <w:rPr>
          <w:b/>
          <w:sz w:val="24"/>
          <w:szCs w:val="24"/>
        </w:rPr>
        <w:t>Tabulka pro výkaz vykonaných harmonizačních oprav autoritních záznamů</w:t>
      </w:r>
    </w:p>
    <w:p w:rsidR="007935D5" w:rsidRDefault="007935D5" w:rsidP="007935D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0"/>
        <w:gridCol w:w="2269"/>
        <w:gridCol w:w="2556"/>
        <w:gridCol w:w="2533"/>
      </w:tblGrid>
      <w:tr w:rsidR="007935D5" w:rsidTr="00AC7144">
        <w:trPr>
          <w:trHeight w:val="96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D5" w:rsidRDefault="007935D5" w:rsidP="00AC714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Jméno knihovny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D5" w:rsidRDefault="007935D5" w:rsidP="00AC71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Celkem počet BIB záznamů v OPAC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D5" w:rsidRDefault="007935D5" w:rsidP="00AC71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Počet autoritních záhlaví převzatých z Národních autorit celkem do r. 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D5" w:rsidRDefault="007935D5" w:rsidP="00AC71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Počet zharmonizovaných autoritních záhlaví v roce 2019</w:t>
            </w:r>
          </w:p>
        </w:tc>
      </w:tr>
      <w:tr w:rsidR="007935D5" w:rsidTr="00AC7144">
        <w:trPr>
          <w:trHeight w:val="111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D5" w:rsidRDefault="007935D5" w:rsidP="00AC714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D5" w:rsidRDefault="007935D5" w:rsidP="00AC714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D5" w:rsidRDefault="007935D5" w:rsidP="00AC714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D5" w:rsidRDefault="007935D5" w:rsidP="00AC7144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7935D5" w:rsidRDefault="007935D5" w:rsidP="007935D5">
      <w:pPr>
        <w:rPr>
          <w:sz w:val="24"/>
          <w:szCs w:val="24"/>
          <w:lang w:eastAsia="en-US"/>
        </w:rPr>
      </w:pPr>
    </w:p>
    <w:p w:rsidR="007935D5" w:rsidRDefault="007935D5" w:rsidP="007935D5">
      <w:pPr>
        <w:rPr>
          <w:sz w:val="24"/>
          <w:szCs w:val="24"/>
        </w:rPr>
      </w:pPr>
    </w:p>
    <w:p w:rsidR="007935D5" w:rsidRDefault="007935D5" w:rsidP="007935D5">
      <w:pPr>
        <w:rPr>
          <w:sz w:val="24"/>
          <w:szCs w:val="24"/>
        </w:rPr>
      </w:pPr>
    </w:p>
    <w:p w:rsidR="007935D5" w:rsidRDefault="007935D5" w:rsidP="00A77D05">
      <w:pPr>
        <w:spacing w:line="360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</w:p>
    <w:sectPr w:rsidR="007935D5" w:rsidSect="00D652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4C7" w:rsidRDefault="004534C7">
      <w:r>
        <w:separator/>
      </w:r>
    </w:p>
  </w:endnote>
  <w:endnote w:type="continuationSeparator" w:id="0">
    <w:p w:rsidR="004534C7" w:rsidRDefault="0045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4C7" w:rsidRDefault="004534C7">
      <w:r>
        <w:separator/>
      </w:r>
    </w:p>
  </w:footnote>
  <w:footnote w:type="continuationSeparator" w:id="0">
    <w:p w:rsidR="004534C7" w:rsidRDefault="00453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DF4C6F"/>
    <w:multiLevelType w:val="hybridMultilevel"/>
    <w:tmpl w:val="E5325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204AE"/>
    <w:multiLevelType w:val="hybridMultilevel"/>
    <w:tmpl w:val="8EF0F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479EA"/>
    <w:multiLevelType w:val="hybridMultilevel"/>
    <w:tmpl w:val="239EB622"/>
    <w:lvl w:ilvl="0" w:tplc="22AC82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</w:rPr>
    </w:lvl>
    <w:lvl w:ilvl="2" w:tplc="A446C516">
      <w:start w:val="1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4C379C9"/>
    <w:multiLevelType w:val="hybridMultilevel"/>
    <w:tmpl w:val="B0787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642A4"/>
    <w:multiLevelType w:val="hybridMultilevel"/>
    <w:tmpl w:val="AA783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24AE6"/>
    <w:multiLevelType w:val="hybridMultilevel"/>
    <w:tmpl w:val="4CDAA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A8D"/>
    <w:multiLevelType w:val="hybridMultilevel"/>
    <w:tmpl w:val="D25A612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B36A6"/>
    <w:multiLevelType w:val="hybridMultilevel"/>
    <w:tmpl w:val="77A0C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81F1B"/>
    <w:multiLevelType w:val="hybridMultilevel"/>
    <w:tmpl w:val="1B3C2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7D66"/>
    <w:multiLevelType w:val="hybridMultilevel"/>
    <w:tmpl w:val="D8B2A3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DDF"/>
    <w:multiLevelType w:val="hybridMultilevel"/>
    <w:tmpl w:val="404AC5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6491F"/>
    <w:multiLevelType w:val="hybridMultilevel"/>
    <w:tmpl w:val="E0ACA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9D"/>
    <w:rsid w:val="000138E1"/>
    <w:rsid w:val="00014CED"/>
    <w:rsid w:val="00021D2A"/>
    <w:rsid w:val="00024956"/>
    <w:rsid w:val="000314E8"/>
    <w:rsid w:val="00057D50"/>
    <w:rsid w:val="0007256A"/>
    <w:rsid w:val="000A0E45"/>
    <w:rsid w:val="000B22AE"/>
    <w:rsid w:val="000B5490"/>
    <w:rsid w:val="000C3E3F"/>
    <w:rsid w:val="000D6FD2"/>
    <w:rsid w:val="000D77D0"/>
    <w:rsid w:val="00106813"/>
    <w:rsid w:val="00113391"/>
    <w:rsid w:val="00116AF0"/>
    <w:rsid w:val="001230C0"/>
    <w:rsid w:val="0014670D"/>
    <w:rsid w:val="00160722"/>
    <w:rsid w:val="0017324F"/>
    <w:rsid w:val="00176874"/>
    <w:rsid w:val="00196969"/>
    <w:rsid w:val="001A0B09"/>
    <w:rsid w:val="001A0B36"/>
    <w:rsid w:val="001A0FBB"/>
    <w:rsid w:val="001A17F5"/>
    <w:rsid w:val="001A37DD"/>
    <w:rsid w:val="001A4123"/>
    <w:rsid w:val="001C0EED"/>
    <w:rsid w:val="001E2741"/>
    <w:rsid w:val="001F32EF"/>
    <w:rsid w:val="001F47FF"/>
    <w:rsid w:val="0020229B"/>
    <w:rsid w:val="002033C0"/>
    <w:rsid w:val="00227AA1"/>
    <w:rsid w:val="00235FB0"/>
    <w:rsid w:val="00275883"/>
    <w:rsid w:val="00295890"/>
    <w:rsid w:val="00295EFC"/>
    <w:rsid w:val="002B3769"/>
    <w:rsid w:val="002B6EC0"/>
    <w:rsid w:val="002C3E03"/>
    <w:rsid w:val="00323DC8"/>
    <w:rsid w:val="003247CF"/>
    <w:rsid w:val="003325AA"/>
    <w:rsid w:val="00334D44"/>
    <w:rsid w:val="00345C4A"/>
    <w:rsid w:val="00361EDE"/>
    <w:rsid w:val="00364EAC"/>
    <w:rsid w:val="00374303"/>
    <w:rsid w:val="00375A37"/>
    <w:rsid w:val="00390F13"/>
    <w:rsid w:val="003A0698"/>
    <w:rsid w:val="003A5C77"/>
    <w:rsid w:val="003C1E6C"/>
    <w:rsid w:val="003D1ED2"/>
    <w:rsid w:val="003E6C4E"/>
    <w:rsid w:val="003F652A"/>
    <w:rsid w:val="004023F6"/>
    <w:rsid w:val="00407606"/>
    <w:rsid w:val="004109D3"/>
    <w:rsid w:val="004252FF"/>
    <w:rsid w:val="00436F43"/>
    <w:rsid w:val="004417D8"/>
    <w:rsid w:val="004534C7"/>
    <w:rsid w:val="004661A1"/>
    <w:rsid w:val="004757BC"/>
    <w:rsid w:val="00481934"/>
    <w:rsid w:val="00493E2C"/>
    <w:rsid w:val="004A06E9"/>
    <w:rsid w:val="004A5351"/>
    <w:rsid w:val="004A77F0"/>
    <w:rsid w:val="004B4DD7"/>
    <w:rsid w:val="004B7735"/>
    <w:rsid w:val="004D0B0C"/>
    <w:rsid w:val="004D2638"/>
    <w:rsid w:val="004D3593"/>
    <w:rsid w:val="004D3F82"/>
    <w:rsid w:val="004D78EE"/>
    <w:rsid w:val="004F33DB"/>
    <w:rsid w:val="004F3B6F"/>
    <w:rsid w:val="00506DE9"/>
    <w:rsid w:val="00515497"/>
    <w:rsid w:val="0052005F"/>
    <w:rsid w:val="005234A1"/>
    <w:rsid w:val="00543C1B"/>
    <w:rsid w:val="00550693"/>
    <w:rsid w:val="00574057"/>
    <w:rsid w:val="00581BED"/>
    <w:rsid w:val="00596847"/>
    <w:rsid w:val="005A1547"/>
    <w:rsid w:val="005D4374"/>
    <w:rsid w:val="005D5C68"/>
    <w:rsid w:val="006002E3"/>
    <w:rsid w:val="006018F9"/>
    <w:rsid w:val="006054B8"/>
    <w:rsid w:val="00623BEF"/>
    <w:rsid w:val="006426A0"/>
    <w:rsid w:val="0064499D"/>
    <w:rsid w:val="006545DA"/>
    <w:rsid w:val="00662498"/>
    <w:rsid w:val="00663FA0"/>
    <w:rsid w:val="006773E4"/>
    <w:rsid w:val="0068759E"/>
    <w:rsid w:val="0069262A"/>
    <w:rsid w:val="00694DD3"/>
    <w:rsid w:val="006C0B16"/>
    <w:rsid w:val="006D53A4"/>
    <w:rsid w:val="006E6853"/>
    <w:rsid w:val="007014FC"/>
    <w:rsid w:val="00704527"/>
    <w:rsid w:val="0071293D"/>
    <w:rsid w:val="00732B65"/>
    <w:rsid w:val="007420ED"/>
    <w:rsid w:val="00745748"/>
    <w:rsid w:val="007546C9"/>
    <w:rsid w:val="00756C20"/>
    <w:rsid w:val="00787172"/>
    <w:rsid w:val="007935D5"/>
    <w:rsid w:val="007973FD"/>
    <w:rsid w:val="007A629B"/>
    <w:rsid w:val="007B2287"/>
    <w:rsid w:val="007C19C3"/>
    <w:rsid w:val="007C3FA1"/>
    <w:rsid w:val="007D3518"/>
    <w:rsid w:val="007D43DC"/>
    <w:rsid w:val="007E64BC"/>
    <w:rsid w:val="007F1E36"/>
    <w:rsid w:val="007F4F77"/>
    <w:rsid w:val="00804C84"/>
    <w:rsid w:val="0081486B"/>
    <w:rsid w:val="00817D9A"/>
    <w:rsid w:val="008358D5"/>
    <w:rsid w:val="008433DF"/>
    <w:rsid w:val="0085584A"/>
    <w:rsid w:val="00874222"/>
    <w:rsid w:val="008B0EA5"/>
    <w:rsid w:val="008C34D7"/>
    <w:rsid w:val="008D0844"/>
    <w:rsid w:val="008F2875"/>
    <w:rsid w:val="009054EB"/>
    <w:rsid w:val="009139FC"/>
    <w:rsid w:val="00934526"/>
    <w:rsid w:val="00946014"/>
    <w:rsid w:val="00960398"/>
    <w:rsid w:val="009721AF"/>
    <w:rsid w:val="00991FFE"/>
    <w:rsid w:val="0099308A"/>
    <w:rsid w:val="009A0409"/>
    <w:rsid w:val="009A319C"/>
    <w:rsid w:val="009B302F"/>
    <w:rsid w:val="009B5383"/>
    <w:rsid w:val="009C5AA9"/>
    <w:rsid w:val="009D13D0"/>
    <w:rsid w:val="009D62E9"/>
    <w:rsid w:val="009F630E"/>
    <w:rsid w:val="00A13648"/>
    <w:rsid w:val="00A13CA0"/>
    <w:rsid w:val="00A152D8"/>
    <w:rsid w:val="00A1616F"/>
    <w:rsid w:val="00A22DA5"/>
    <w:rsid w:val="00A55FE1"/>
    <w:rsid w:val="00A57DB1"/>
    <w:rsid w:val="00A70489"/>
    <w:rsid w:val="00A77D05"/>
    <w:rsid w:val="00A81359"/>
    <w:rsid w:val="00A842D4"/>
    <w:rsid w:val="00A93175"/>
    <w:rsid w:val="00A93F0F"/>
    <w:rsid w:val="00A95BC1"/>
    <w:rsid w:val="00AB6AF4"/>
    <w:rsid w:val="00AC747E"/>
    <w:rsid w:val="00AD2DE9"/>
    <w:rsid w:val="00AE439E"/>
    <w:rsid w:val="00AF2B08"/>
    <w:rsid w:val="00AF3D96"/>
    <w:rsid w:val="00B038AD"/>
    <w:rsid w:val="00B414D4"/>
    <w:rsid w:val="00B53E33"/>
    <w:rsid w:val="00B60BBC"/>
    <w:rsid w:val="00B62CC7"/>
    <w:rsid w:val="00B638F9"/>
    <w:rsid w:val="00B70C8B"/>
    <w:rsid w:val="00B83327"/>
    <w:rsid w:val="00B853E3"/>
    <w:rsid w:val="00B94BEB"/>
    <w:rsid w:val="00BA4B9F"/>
    <w:rsid w:val="00BB6F6B"/>
    <w:rsid w:val="00BC2764"/>
    <w:rsid w:val="00BE7A00"/>
    <w:rsid w:val="00BF3021"/>
    <w:rsid w:val="00C07CFA"/>
    <w:rsid w:val="00C64DF7"/>
    <w:rsid w:val="00C95B56"/>
    <w:rsid w:val="00CA383C"/>
    <w:rsid w:val="00CA4D82"/>
    <w:rsid w:val="00CB2F8E"/>
    <w:rsid w:val="00CC74F7"/>
    <w:rsid w:val="00CD3CCE"/>
    <w:rsid w:val="00CE0DA3"/>
    <w:rsid w:val="00CE594A"/>
    <w:rsid w:val="00CF3421"/>
    <w:rsid w:val="00D12875"/>
    <w:rsid w:val="00D12AF4"/>
    <w:rsid w:val="00D17CE4"/>
    <w:rsid w:val="00D20AD7"/>
    <w:rsid w:val="00D22759"/>
    <w:rsid w:val="00D50933"/>
    <w:rsid w:val="00D54D76"/>
    <w:rsid w:val="00D60333"/>
    <w:rsid w:val="00D652AB"/>
    <w:rsid w:val="00D75CD4"/>
    <w:rsid w:val="00D76099"/>
    <w:rsid w:val="00D81F62"/>
    <w:rsid w:val="00D8732E"/>
    <w:rsid w:val="00D87524"/>
    <w:rsid w:val="00DA47D8"/>
    <w:rsid w:val="00DA7525"/>
    <w:rsid w:val="00DB01B1"/>
    <w:rsid w:val="00DB2F9A"/>
    <w:rsid w:val="00DE0606"/>
    <w:rsid w:val="00DF00EE"/>
    <w:rsid w:val="00DF2FD8"/>
    <w:rsid w:val="00E26447"/>
    <w:rsid w:val="00E643DF"/>
    <w:rsid w:val="00E66A3A"/>
    <w:rsid w:val="00E76592"/>
    <w:rsid w:val="00E777E4"/>
    <w:rsid w:val="00E839DA"/>
    <w:rsid w:val="00ED26D0"/>
    <w:rsid w:val="00EE3F1F"/>
    <w:rsid w:val="00F01A61"/>
    <w:rsid w:val="00F06391"/>
    <w:rsid w:val="00F14B00"/>
    <w:rsid w:val="00F238F2"/>
    <w:rsid w:val="00F34A65"/>
    <w:rsid w:val="00F4007F"/>
    <w:rsid w:val="00F70F43"/>
    <w:rsid w:val="00F764AF"/>
    <w:rsid w:val="00F93B13"/>
    <w:rsid w:val="00F93EA9"/>
    <w:rsid w:val="00F94D18"/>
    <w:rsid w:val="00F97922"/>
    <w:rsid w:val="00FC1B41"/>
    <w:rsid w:val="00FD1125"/>
    <w:rsid w:val="00FD7934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B560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3421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64499D"/>
    <w:rPr>
      <w:color w:val="0000FF"/>
      <w:u w:val="single"/>
    </w:rPr>
  </w:style>
  <w:style w:type="paragraph" w:styleId="Textbubliny">
    <w:name w:val="Balloon Text"/>
    <w:basedOn w:val="Normln"/>
    <w:semiHidden/>
    <w:rsid w:val="000314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014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81359"/>
  </w:style>
  <w:style w:type="character" w:styleId="Znakapoznpodarou">
    <w:name w:val="footnote reference"/>
    <w:semiHidden/>
    <w:rsid w:val="00A81359"/>
    <w:rPr>
      <w:vertAlign w:val="superscript"/>
    </w:rPr>
  </w:style>
  <w:style w:type="paragraph" w:styleId="Rozloendokumentu">
    <w:name w:val="Document Map"/>
    <w:basedOn w:val="Normln"/>
    <w:semiHidden/>
    <w:rsid w:val="000A0E4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16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0722"/>
  </w:style>
  <w:style w:type="paragraph" w:styleId="Zpat">
    <w:name w:val="footer"/>
    <w:basedOn w:val="Normln"/>
    <w:link w:val="ZpatChar"/>
    <w:rsid w:val="001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0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218/2000%20Sb.%252324'&amp;ucin-k-dni='19.%207.2016'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etra.miturova@mkc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1195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8235</CharactersWithSpaces>
  <SharedDoc>false</SharedDoc>
  <HLinks>
    <vt:vector size="12" baseType="variant">
      <vt:variant>
        <vt:i4>6422647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aspi://module='ASPI'&amp;link='218/2000 Sb.%252324'&amp;ucin-k-dni='19. 7.2016'</vt:lpwstr>
      </vt:variant>
      <vt:variant>
        <vt:lpwstr/>
      </vt:variant>
      <vt:variant>
        <vt:i4>2097217</vt:i4>
      </vt:variant>
      <vt:variant>
        <vt:i4>0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2019-08-08T17:38:00Z</dcterms:created>
  <dcterms:modified xsi:type="dcterms:W3CDTF">2019-08-08T17:38:00Z</dcterms:modified>
</cp:coreProperties>
</file>