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46EBF" w14:textId="3C6A94E6" w:rsidR="00AE3488" w:rsidRPr="00306643" w:rsidRDefault="00AE3488" w:rsidP="00AE3488">
      <w:pPr>
        <w:tabs>
          <w:tab w:val="left" w:pos="3685"/>
          <w:tab w:val="left" w:pos="6874"/>
        </w:tabs>
        <w:jc w:val="both"/>
        <w:rPr>
          <w:rFonts w:ascii="Calibri" w:hAnsi="Calibri" w:cs="Calibri"/>
          <w:snapToGrid w:val="0"/>
        </w:rPr>
      </w:pPr>
      <w:r w:rsidRPr="00306643">
        <w:rPr>
          <w:rFonts w:ascii="Calibri" w:hAnsi="Calibri" w:cs="Calibri"/>
          <w:snapToGrid w:val="0"/>
        </w:rPr>
        <w:t>Níže uvedené smluvní strany:</w:t>
      </w:r>
    </w:p>
    <w:p w14:paraId="5C49524D" w14:textId="77777777" w:rsidR="00AE3488" w:rsidRPr="00306643" w:rsidRDefault="00AE3488" w:rsidP="00AE3488">
      <w:pPr>
        <w:tabs>
          <w:tab w:val="left" w:pos="3685"/>
          <w:tab w:val="left" w:pos="6874"/>
        </w:tabs>
        <w:spacing w:before="200" w:after="120"/>
        <w:jc w:val="both"/>
        <w:rPr>
          <w:rFonts w:ascii="Calibri" w:hAnsi="Calibri" w:cs="Calibri"/>
          <w:b/>
          <w:snapToGrid w:val="0"/>
          <w:sz w:val="24"/>
        </w:rPr>
      </w:pPr>
      <w:r w:rsidRPr="00306643">
        <w:rPr>
          <w:rFonts w:ascii="Calibri" w:hAnsi="Calibri" w:cs="Calibri"/>
          <w:b/>
          <w:snapToGrid w:val="0"/>
          <w:sz w:val="24"/>
        </w:rPr>
        <w:t>Poskytovatel:</w:t>
      </w:r>
    </w:p>
    <w:tbl>
      <w:tblPr>
        <w:tblW w:w="0" w:type="auto"/>
        <w:tblLook w:val="01E0" w:firstRow="1" w:lastRow="1" w:firstColumn="1" w:lastColumn="1" w:noHBand="0" w:noVBand="0"/>
      </w:tblPr>
      <w:tblGrid>
        <w:gridCol w:w="2518"/>
        <w:gridCol w:w="7028"/>
      </w:tblGrid>
      <w:tr w:rsidR="00AE3488" w:rsidRPr="00306643" w14:paraId="6E3EC976" w14:textId="77777777" w:rsidTr="003C04B7">
        <w:tc>
          <w:tcPr>
            <w:tcW w:w="2518" w:type="dxa"/>
            <w:shd w:val="clear" w:color="auto" w:fill="auto"/>
          </w:tcPr>
          <w:p w14:paraId="03E747AA"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Název (jméno)</w:t>
            </w:r>
          </w:p>
        </w:tc>
        <w:tc>
          <w:tcPr>
            <w:tcW w:w="7028" w:type="dxa"/>
            <w:shd w:val="clear" w:color="auto" w:fill="auto"/>
          </w:tcPr>
          <w:p w14:paraId="5AB5099E" w14:textId="77777777" w:rsidR="00AE3488" w:rsidRPr="00306643" w:rsidRDefault="00AE3488" w:rsidP="003C04B7">
            <w:pPr>
              <w:tabs>
                <w:tab w:val="left" w:pos="3685"/>
                <w:tab w:val="left" w:pos="6874"/>
              </w:tabs>
              <w:jc w:val="both"/>
              <w:rPr>
                <w:rFonts w:ascii="Calibri" w:hAnsi="Calibri" w:cs="Calibri"/>
                <w:b/>
                <w:snapToGrid w:val="0"/>
              </w:rPr>
            </w:pPr>
            <w:r w:rsidRPr="005C2DEA">
              <w:rPr>
                <w:rFonts w:ascii="Calibri" w:hAnsi="Calibri"/>
                <w:b/>
                <w:sz w:val="40"/>
              </w:rPr>
              <w:t>Česká tisková kancelář</w:t>
            </w:r>
            <w:r w:rsidRPr="00306643">
              <w:rPr>
                <w:rFonts w:ascii="Calibri" w:hAnsi="Calibri" w:cs="Calibri"/>
                <w:b/>
                <w:snapToGrid w:val="0"/>
                <w:sz w:val="22"/>
              </w:rPr>
              <w:t xml:space="preserve"> </w:t>
            </w:r>
          </w:p>
        </w:tc>
      </w:tr>
      <w:tr w:rsidR="00AE3488" w:rsidRPr="00306643" w14:paraId="4539293C" w14:textId="77777777" w:rsidTr="003C04B7">
        <w:tc>
          <w:tcPr>
            <w:tcW w:w="2518" w:type="dxa"/>
            <w:shd w:val="clear" w:color="auto" w:fill="auto"/>
          </w:tcPr>
          <w:p w14:paraId="79C3B69D"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Sídlo</w:t>
            </w:r>
          </w:p>
        </w:tc>
        <w:tc>
          <w:tcPr>
            <w:tcW w:w="7028" w:type="dxa"/>
            <w:shd w:val="clear" w:color="auto" w:fill="auto"/>
          </w:tcPr>
          <w:p w14:paraId="6441A3E3" w14:textId="54078660"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 xml:space="preserve">Opletalova </w:t>
            </w:r>
            <w:r>
              <w:rPr>
                <w:rFonts w:ascii="Calibri" w:hAnsi="Calibri" w:cs="Calibri"/>
                <w:snapToGrid w:val="0"/>
              </w:rPr>
              <w:t>919</w:t>
            </w:r>
            <w:r w:rsidRPr="00306643">
              <w:rPr>
                <w:rFonts w:ascii="Calibri" w:hAnsi="Calibri" w:cs="Calibri"/>
                <w:snapToGrid w:val="0"/>
              </w:rPr>
              <w:t>/</w:t>
            </w:r>
            <w:r>
              <w:rPr>
                <w:rFonts w:ascii="Calibri" w:hAnsi="Calibri" w:cs="Calibri"/>
                <w:snapToGrid w:val="0"/>
              </w:rPr>
              <w:t>5</w:t>
            </w:r>
            <w:r w:rsidRPr="00306643">
              <w:rPr>
                <w:rFonts w:ascii="Calibri" w:hAnsi="Calibri" w:cs="Calibri"/>
                <w:snapToGrid w:val="0"/>
              </w:rPr>
              <w:t xml:space="preserve">, </w:t>
            </w:r>
            <w:r>
              <w:rPr>
                <w:rFonts w:ascii="Calibri" w:hAnsi="Calibri" w:cs="Calibri"/>
                <w:snapToGrid w:val="0"/>
              </w:rPr>
              <w:t>110</w:t>
            </w:r>
            <w:r w:rsidRPr="00306643">
              <w:rPr>
                <w:rFonts w:ascii="Calibri" w:hAnsi="Calibri" w:cs="Calibri"/>
                <w:snapToGrid w:val="0"/>
              </w:rPr>
              <w:t xml:space="preserve"> </w:t>
            </w:r>
            <w:r>
              <w:rPr>
                <w:rFonts w:ascii="Calibri" w:hAnsi="Calibri" w:cs="Calibri"/>
                <w:snapToGrid w:val="0"/>
              </w:rPr>
              <w:t>00</w:t>
            </w:r>
            <w:r w:rsidRPr="00306643">
              <w:rPr>
                <w:rFonts w:ascii="Calibri" w:hAnsi="Calibri" w:cs="Calibri"/>
                <w:snapToGrid w:val="0"/>
              </w:rPr>
              <w:t xml:space="preserve"> Praha 1</w:t>
            </w:r>
          </w:p>
        </w:tc>
      </w:tr>
      <w:tr w:rsidR="00AE3488" w:rsidRPr="00306643" w14:paraId="6D84EC0F" w14:textId="77777777" w:rsidTr="003C04B7">
        <w:tc>
          <w:tcPr>
            <w:tcW w:w="2518" w:type="dxa"/>
            <w:shd w:val="clear" w:color="auto" w:fill="auto"/>
          </w:tcPr>
          <w:p w14:paraId="3CEFC09C"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Zastoupená</w:t>
            </w:r>
          </w:p>
        </w:tc>
        <w:tc>
          <w:tcPr>
            <w:tcW w:w="7028" w:type="dxa"/>
            <w:shd w:val="clear" w:color="auto" w:fill="auto"/>
          </w:tcPr>
          <w:p w14:paraId="54BCE408" w14:textId="1C5E6474" w:rsidR="00AE3488" w:rsidRPr="00306643" w:rsidRDefault="00AE3488" w:rsidP="003C04B7">
            <w:pPr>
              <w:tabs>
                <w:tab w:val="left" w:pos="3685"/>
                <w:tab w:val="left" w:pos="6874"/>
              </w:tabs>
              <w:jc w:val="both"/>
              <w:rPr>
                <w:rFonts w:ascii="Calibri" w:hAnsi="Calibri" w:cs="Calibri"/>
                <w:snapToGrid w:val="0"/>
              </w:rPr>
            </w:pPr>
            <w:r>
              <w:rPr>
                <w:rFonts w:ascii="Calibri" w:hAnsi="Calibri" w:cs="Calibri"/>
                <w:snapToGrid w:val="0"/>
              </w:rPr>
              <w:t xml:space="preserve">Janem </w:t>
            </w:r>
            <w:proofErr w:type="spellStart"/>
            <w:r>
              <w:rPr>
                <w:rFonts w:ascii="Calibri" w:hAnsi="Calibri" w:cs="Calibri"/>
                <w:snapToGrid w:val="0"/>
              </w:rPr>
              <w:t>Vavrušákem</w:t>
            </w:r>
            <w:proofErr w:type="spellEnd"/>
            <w:r w:rsidRPr="00306643">
              <w:rPr>
                <w:rFonts w:ascii="Calibri" w:hAnsi="Calibri" w:cs="Calibri"/>
                <w:snapToGrid w:val="0"/>
              </w:rPr>
              <w:t>, obchodní</w:t>
            </w:r>
            <w:r>
              <w:rPr>
                <w:rFonts w:ascii="Calibri" w:hAnsi="Calibri" w:cs="Calibri"/>
                <w:snapToGrid w:val="0"/>
              </w:rPr>
              <w:t>m</w:t>
            </w:r>
            <w:r w:rsidRPr="00306643">
              <w:rPr>
                <w:rFonts w:ascii="Calibri" w:hAnsi="Calibri" w:cs="Calibri"/>
                <w:snapToGrid w:val="0"/>
              </w:rPr>
              <w:t xml:space="preserve"> ředitel</w:t>
            </w:r>
            <w:r>
              <w:rPr>
                <w:rFonts w:ascii="Calibri" w:hAnsi="Calibri" w:cs="Calibri"/>
                <w:snapToGrid w:val="0"/>
              </w:rPr>
              <w:t>em</w:t>
            </w:r>
          </w:p>
        </w:tc>
      </w:tr>
      <w:tr w:rsidR="00AE3488" w:rsidRPr="00306643" w14:paraId="6CCE05D1" w14:textId="77777777" w:rsidTr="003C04B7">
        <w:tc>
          <w:tcPr>
            <w:tcW w:w="2518" w:type="dxa"/>
            <w:shd w:val="clear" w:color="auto" w:fill="auto"/>
          </w:tcPr>
          <w:p w14:paraId="1F60DD88"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IČ</w:t>
            </w:r>
          </w:p>
        </w:tc>
        <w:tc>
          <w:tcPr>
            <w:tcW w:w="7028" w:type="dxa"/>
            <w:shd w:val="clear" w:color="auto" w:fill="auto"/>
          </w:tcPr>
          <w:p w14:paraId="621F7B67" w14:textId="78D4263A"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471</w:t>
            </w:r>
            <w:r>
              <w:rPr>
                <w:rFonts w:ascii="Calibri" w:hAnsi="Calibri" w:cs="Calibri"/>
                <w:snapToGrid w:val="0"/>
              </w:rPr>
              <w:t xml:space="preserve"> </w:t>
            </w:r>
            <w:r w:rsidRPr="00306643">
              <w:rPr>
                <w:rFonts w:ascii="Calibri" w:hAnsi="Calibri" w:cs="Calibri"/>
                <w:snapToGrid w:val="0"/>
              </w:rPr>
              <w:t>15</w:t>
            </w:r>
            <w:r>
              <w:rPr>
                <w:rFonts w:ascii="Calibri" w:hAnsi="Calibri" w:cs="Calibri"/>
                <w:snapToGrid w:val="0"/>
              </w:rPr>
              <w:t xml:space="preserve"> </w:t>
            </w:r>
            <w:r w:rsidRPr="00306643">
              <w:rPr>
                <w:rFonts w:ascii="Calibri" w:hAnsi="Calibri" w:cs="Calibri"/>
                <w:snapToGrid w:val="0"/>
              </w:rPr>
              <w:t>068</w:t>
            </w:r>
          </w:p>
        </w:tc>
      </w:tr>
      <w:tr w:rsidR="00AE3488" w:rsidRPr="00306643" w14:paraId="6B843975" w14:textId="77777777" w:rsidTr="003C04B7">
        <w:tc>
          <w:tcPr>
            <w:tcW w:w="2518" w:type="dxa"/>
            <w:shd w:val="clear" w:color="auto" w:fill="auto"/>
          </w:tcPr>
          <w:p w14:paraId="36C2163E"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DIČ</w:t>
            </w:r>
          </w:p>
        </w:tc>
        <w:tc>
          <w:tcPr>
            <w:tcW w:w="7028" w:type="dxa"/>
            <w:shd w:val="clear" w:color="auto" w:fill="auto"/>
          </w:tcPr>
          <w:p w14:paraId="4EDC10FB" w14:textId="089F29D1"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CZ47115068</w:t>
            </w:r>
          </w:p>
        </w:tc>
      </w:tr>
      <w:tr w:rsidR="00AE3488" w:rsidRPr="00306643" w14:paraId="443F79E3" w14:textId="77777777" w:rsidTr="003C04B7">
        <w:tc>
          <w:tcPr>
            <w:tcW w:w="2518" w:type="dxa"/>
            <w:shd w:val="clear" w:color="auto" w:fill="auto"/>
          </w:tcPr>
          <w:p w14:paraId="4A9D3A42"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Zapsaná</w:t>
            </w:r>
          </w:p>
        </w:tc>
        <w:tc>
          <w:tcPr>
            <w:tcW w:w="7028" w:type="dxa"/>
            <w:shd w:val="clear" w:color="auto" w:fill="auto"/>
          </w:tcPr>
          <w:p w14:paraId="0CD0E074"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Obchodní rejstřík vedený Městským soudem v Praze, oddíl A, vložka 7583</w:t>
            </w:r>
          </w:p>
        </w:tc>
      </w:tr>
      <w:tr w:rsidR="00AE3488" w:rsidRPr="00306643" w14:paraId="5BEE15FB" w14:textId="77777777" w:rsidTr="003C04B7">
        <w:tc>
          <w:tcPr>
            <w:tcW w:w="2518" w:type="dxa"/>
            <w:shd w:val="clear" w:color="auto" w:fill="auto"/>
          </w:tcPr>
          <w:p w14:paraId="5233D8B3" w14:textId="77777777" w:rsidR="00AE3488"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Bankovní spojení, číslo účtu</w:t>
            </w:r>
          </w:p>
          <w:p w14:paraId="2A0D1FB3" w14:textId="77777777" w:rsidR="00AE3488" w:rsidRDefault="00AE3488" w:rsidP="003C04B7">
            <w:pPr>
              <w:tabs>
                <w:tab w:val="left" w:pos="3685"/>
                <w:tab w:val="left" w:pos="6874"/>
              </w:tabs>
              <w:jc w:val="both"/>
              <w:rPr>
                <w:rFonts w:ascii="Calibri" w:hAnsi="Calibri" w:cs="Calibri"/>
                <w:snapToGrid w:val="0"/>
              </w:rPr>
            </w:pPr>
            <w:r>
              <w:rPr>
                <w:rFonts w:ascii="Calibri" w:hAnsi="Calibri" w:cs="Calibri"/>
                <w:snapToGrid w:val="0"/>
              </w:rPr>
              <w:t>Datová schránka</w:t>
            </w:r>
          </w:p>
          <w:p w14:paraId="5485D33E" w14:textId="77777777" w:rsidR="00AE3488" w:rsidRDefault="00AE3488" w:rsidP="003C04B7">
            <w:pPr>
              <w:tabs>
                <w:tab w:val="left" w:pos="3685"/>
                <w:tab w:val="left" w:pos="6874"/>
              </w:tabs>
              <w:jc w:val="both"/>
              <w:rPr>
                <w:rFonts w:ascii="Calibri" w:hAnsi="Calibri" w:cs="Calibri"/>
                <w:snapToGrid w:val="0"/>
              </w:rPr>
            </w:pPr>
          </w:p>
          <w:p w14:paraId="2D05DAB9" w14:textId="77777777" w:rsidR="00AE3488" w:rsidRPr="00306643" w:rsidRDefault="00AE3488" w:rsidP="003C04B7">
            <w:pPr>
              <w:tabs>
                <w:tab w:val="left" w:pos="3685"/>
                <w:tab w:val="left" w:pos="6874"/>
              </w:tabs>
              <w:jc w:val="both"/>
              <w:rPr>
                <w:rFonts w:ascii="Calibri" w:hAnsi="Calibri" w:cs="Calibri"/>
                <w:snapToGrid w:val="0"/>
              </w:rPr>
            </w:pPr>
            <w:r>
              <w:rPr>
                <w:rFonts w:ascii="Calibri" w:hAnsi="Calibri" w:cs="Calibri"/>
                <w:snapToGrid w:val="0"/>
              </w:rPr>
              <w:t>a</w:t>
            </w:r>
          </w:p>
        </w:tc>
        <w:tc>
          <w:tcPr>
            <w:tcW w:w="7028" w:type="dxa"/>
            <w:shd w:val="clear" w:color="auto" w:fill="auto"/>
          </w:tcPr>
          <w:p w14:paraId="54A4C5F2" w14:textId="77777777" w:rsidR="00AE3488" w:rsidRDefault="00AE3488" w:rsidP="003C04B7">
            <w:pPr>
              <w:tabs>
                <w:tab w:val="left" w:pos="3685"/>
                <w:tab w:val="left" w:pos="6874"/>
              </w:tabs>
              <w:jc w:val="both"/>
              <w:rPr>
                <w:rFonts w:ascii="Calibri" w:hAnsi="Calibri" w:cs="Calibri"/>
                <w:snapToGrid w:val="0"/>
              </w:rPr>
            </w:pPr>
            <w:proofErr w:type="spellStart"/>
            <w:r>
              <w:rPr>
                <w:rFonts w:ascii="Calibri" w:hAnsi="Calibri" w:cs="Calibri"/>
                <w:snapToGrid w:val="0"/>
              </w:rPr>
              <w:t>UniCredit</w:t>
            </w:r>
            <w:proofErr w:type="spellEnd"/>
            <w:r>
              <w:rPr>
                <w:rFonts w:ascii="Calibri" w:hAnsi="Calibri" w:cs="Calibri"/>
                <w:snapToGrid w:val="0"/>
              </w:rPr>
              <w:t xml:space="preserve"> Bank, 350 814 004/</w:t>
            </w:r>
            <w:r w:rsidRPr="00306643">
              <w:rPr>
                <w:rFonts w:ascii="Calibri" w:hAnsi="Calibri" w:cs="Calibri"/>
                <w:snapToGrid w:val="0"/>
              </w:rPr>
              <w:t>2700</w:t>
            </w:r>
          </w:p>
          <w:p w14:paraId="504AAD7B" w14:textId="77777777" w:rsidR="00AE3488" w:rsidRPr="00306643" w:rsidRDefault="00AE3488" w:rsidP="003C04B7">
            <w:pPr>
              <w:tabs>
                <w:tab w:val="left" w:pos="3685"/>
                <w:tab w:val="left" w:pos="6874"/>
              </w:tabs>
              <w:jc w:val="both"/>
              <w:rPr>
                <w:rFonts w:ascii="Calibri" w:hAnsi="Calibri" w:cs="Calibri"/>
                <w:snapToGrid w:val="0"/>
              </w:rPr>
            </w:pPr>
            <w:r>
              <w:rPr>
                <w:rFonts w:ascii="Calibri" w:hAnsi="Calibri" w:cs="Calibri"/>
                <w:snapToGrid w:val="0"/>
              </w:rPr>
              <w:t>erpj9b8</w:t>
            </w:r>
          </w:p>
        </w:tc>
      </w:tr>
    </w:tbl>
    <w:p w14:paraId="57CE3744" w14:textId="77777777" w:rsidR="00AE3488" w:rsidRPr="00306643" w:rsidRDefault="00AE3488" w:rsidP="00AE3488">
      <w:pPr>
        <w:tabs>
          <w:tab w:val="left" w:pos="3685"/>
          <w:tab w:val="left" w:pos="6874"/>
        </w:tabs>
        <w:spacing w:before="200" w:after="120"/>
        <w:jc w:val="both"/>
        <w:rPr>
          <w:rFonts w:ascii="Calibri" w:hAnsi="Calibri" w:cs="Calibri"/>
          <w:b/>
          <w:snapToGrid w:val="0"/>
          <w:sz w:val="24"/>
        </w:rPr>
      </w:pPr>
      <w:r w:rsidRPr="00306643">
        <w:rPr>
          <w:rFonts w:ascii="Calibri" w:hAnsi="Calibri" w:cs="Calibri"/>
          <w:b/>
          <w:snapToGrid w:val="0"/>
          <w:sz w:val="24"/>
        </w:rPr>
        <w:t>Nabyvatel:</w:t>
      </w:r>
    </w:p>
    <w:tbl>
      <w:tblPr>
        <w:tblW w:w="16574" w:type="dxa"/>
        <w:tblLook w:val="01E0" w:firstRow="1" w:lastRow="1" w:firstColumn="1" w:lastColumn="1" w:noHBand="0" w:noVBand="0"/>
      </w:tblPr>
      <w:tblGrid>
        <w:gridCol w:w="2518"/>
        <w:gridCol w:w="7028"/>
        <w:gridCol w:w="7028"/>
      </w:tblGrid>
      <w:tr w:rsidR="00AE3488" w:rsidRPr="00306643" w14:paraId="1AFF2678" w14:textId="77777777" w:rsidTr="003C04B7">
        <w:tc>
          <w:tcPr>
            <w:tcW w:w="2518" w:type="dxa"/>
            <w:shd w:val="clear" w:color="auto" w:fill="auto"/>
          </w:tcPr>
          <w:p w14:paraId="1D2B19ED"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Název (jméno)</w:t>
            </w:r>
          </w:p>
        </w:tc>
        <w:tc>
          <w:tcPr>
            <w:tcW w:w="7028" w:type="dxa"/>
          </w:tcPr>
          <w:p w14:paraId="198E53FE" w14:textId="77777777" w:rsidR="00AE3488" w:rsidRPr="005C2DEA" w:rsidRDefault="00AE3488" w:rsidP="003C04B7">
            <w:pPr>
              <w:tabs>
                <w:tab w:val="left" w:pos="3685"/>
                <w:tab w:val="left" w:pos="6874"/>
              </w:tabs>
              <w:jc w:val="both"/>
              <w:rPr>
                <w:rFonts w:ascii="Calibri" w:hAnsi="Calibri"/>
                <w:b/>
                <w:sz w:val="40"/>
              </w:rPr>
            </w:pPr>
          </w:p>
        </w:tc>
        <w:tc>
          <w:tcPr>
            <w:tcW w:w="7028" w:type="dxa"/>
            <w:shd w:val="clear" w:color="auto" w:fill="auto"/>
          </w:tcPr>
          <w:p w14:paraId="04390846"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4E5541F7" w14:textId="77777777" w:rsidTr="003C04B7">
        <w:tc>
          <w:tcPr>
            <w:tcW w:w="2518" w:type="dxa"/>
            <w:shd w:val="clear" w:color="auto" w:fill="auto"/>
          </w:tcPr>
          <w:p w14:paraId="4973968B"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Sídlo</w:t>
            </w:r>
          </w:p>
        </w:tc>
        <w:tc>
          <w:tcPr>
            <w:tcW w:w="7028" w:type="dxa"/>
          </w:tcPr>
          <w:p w14:paraId="7263413D" w14:textId="77777777" w:rsidR="00AE3488" w:rsidRPr="000804F6"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64CAACD5"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26747F1C" w14:textId="77777777" w:rsidTr="003C04B7">
        <w:tc>
          <w:tcPr>
            <w:tcW w:w="2518" w:type="dxa"/>
            <w:shd w:val="clear" w:color="auto" w:fill="auto"/>
          </w:tcPr>
          <w:p w14:paraId="37D091B9"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Zastoupená</w:t>
            </w:r>
          </w:p>
        </w:tc>
        <w:tc>
          <w:tcPr>
            <w:tcW w:w="7028" w:type="dxa"/>
          </w:tcPr>
          <w:p w14:paraId="57733CC0" w14:textId="77777777" w:rsidR="00AE3488" w:rsidRPr="000804F6"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7AEE63B8"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0C1552D4" w14:textId="77777777" w:rsidTr="003C04B7">
        <w:tc>
          <w:tcPr>
            <w:tcW w:w="2518" w:type="dxa"/>
            <w:shd w:val="clear" w:color="auto" w:fill="auto"/>
          </w:tcPr>
          <w:p w14:paraId="5E3D12FC"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IČ</w:t>
            </w:r>
          </w:p>
        </w:tc>
        <w:tc>
          <w:tcPr>
            <w:tcW w:w="7028" w:type="dxa"/>
          </w:tcPr>
          <w:p w14:paraId="680E4821" w14:textId="77777777" w:rsidR="00AE3488" w:rsidRPr="000804F6"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06F1FA20"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4A10547C" w14:textId="77777777" w:rsidTr="003C04B7">
        <w:tc>
          <w:tcPr>
            <w:tcW w:w="2518" w:type="dxa"/>
            <w:shd w:val="clear" w:color="auto" w:fill="auto"/>
          </w:tcPr>
          <w:p w14:paraId="29174125"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DIČ</w:t>
            </w:r>
          </w:p>
        </w:tc>
        <w:tc>
          <w:tcPr>
            <w:tcW w:w="7028" w:type="dxa"/>
          </w:tcPr>
          <w:p w14:paraId="7C2AEFC5" w14:textId="77777777" w:rsidR="00AE3488" w:rsidRPr="000804F6"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163D55C6"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12E7125E" w14:textId="77777777" w:rsidTr="003C04B7">
        <w:tc>
          <w:tcPr>
            <w:tcW w:w="2518" w:type="dxa"/>
            <w:shd w:val="clear" w:color="auto" w:fill="auto"/>
          </w:tcPr>
          <w:p w14:paraId="6F8604CB"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Zapsaná</w:t>
            </w:r>
          </w:p>
        </w:tc>
        <w:tc>
          <w:tcPr>
            <w:tcW w:w="7028" w:type="dxa"/>
          </w:tcPr>
          <w:p w14:paraId="0372C13B" w14:textId="77777777" w:rsidR="00AE3488" w:rsidRPr="000804F6"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646BB40C"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3DF25706" w14:textId="77777777" w:rsidTr="003C04B7">
        <w:tc>
          <w:tcPr>
            <w:tcW w:w="2518" w:type="dxa"/>
            <w:shd w:val="clear" w:color="auto" w:fill="auto"/>
          </w:tcPr>
          <w:p w14:paraId="45B86A1A" w14:textId="77777777" w:rsidR="00AE3488"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Bankovní spojení, číslo účtu</w:t>
            </w:r>
          </w:p>
          <w:p w14:paraId="4ECB4C00" w14:textId="77777777" w:rsidR="00AE3488" w:rsidRPr="00306643" w:rsidRDefault="00AE3488" w:rsidP="003C04B7">
            <w:pPr>
              <w:tabs>
                <w:tab w:val="left" w:pos="3685"/>
                <w:tab w:val="left" w:pos="6874"/>
              </w:tabs>
              <w:jc w:val="both"/>
              <w:rPr>
                <w:rFonts w:ascii="Calibri" w:hAnsi="Calibri" w:cs="Calibri"/>
                <w:snapToGrid w:val="0"/>
              </w:rPr>
            </w:pPr>
            <w:r>
              <w:rPr>
                <w:rFonts w:ascii="Calibri" w:hAnsi="Calibri" w:cs="Calibri"/>
                <w:snapToGrid w:val="0"/>
              </w:rPr>
              <w:t>Datová schránka</w:t>
            </w:r>
          </w:p>
        </w:tc>
        <w:tc>
          <w:tcPr>
            <w:tcW w:w="7028" w:type="dxa"/>
          </w:tcPr>
          <w:p w14:paraId="682F6CB2" w14:textId="77777777" w:rsidR="00AE3488" w:rsidRPr="007E32EA"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7E69DA8D" w14:textId="77777777" w:rsidR="00AE3488" w:rsidRPr="00306643" w:rsidRDefault="00AE3488" w:rsidP="003C04B7">
            <w:pPr>
              <w:tabs>
                <w:tab w:val="left" w:pos="3685"/>
                <w:tab w:val="left" w:pos="6874"/>
              </w:tabs>
              <w:jc w:val="both"/>
              <w:rPr>
                <w:rFonts w:ascii="Calibri" w:hAnsi="Calibri" w:cs="Calibri"/>
                <w:snapToGrid w:val="0"/>
              </w:rPr>
            </w:pPr>
          </w:p>
        </w:tc>
      </w:tr>
      <w:tr w:rsidR="00AE3488" w:rsidRPr="00306643" w14:paraId="504FF7AD" w14:textId="77777777" w:rsidTr="003C04B7">
        <w:tc>
          <w:tcPr>
            <w:tcW w:w="2518" w:type="dxa"/>
            <w:shd w:val="clear" w:color="auto" w:fill="auto"/>
          </w:tcPr>
          <w:p w14:paraId="15014824"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Adresa pro písemný styk</w:t>
            </w:r>
          </w:p>
        </w:tc>
        <w:tc>
          <w:tcPr>
            <w:tcW w:w="7028" w:type="dxa"/>
          </w:tcPr>
          <w:p w14:paraId="6D394113" w14:textId="77777777" w:rsidR="00AE3488" w:rsidRPr="007E32EA"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4882785A" w14:textId="77777777" w:rsidR="00AE3488" w:rsidRPr="00306643" w:rsidRDefault="00AE3488" w:rsidP="003C04B7">
            <w:pPr>
              <w:tabs>
                <w:tab w:val="left" w:pos="3685"/>
                <w:tab w:val="left" w:pos="6874"/>
              </w:tabs>
              <w:jc w:val="both"/>
              <w:rPr>
                <w:rFonts w:ascii="Calibri" w:hAnsi="Calibri" w:cs="Calibri"/>
                <w:snapToGrid w:val="0"/>
                <w:color w:val="FF0000"/>
              </w:rPr>
            </w:pPr>
          </w:p>
        </w:tc>
      </w:tr>
      <w:tr w:rsidR="00AE3488" w:rsidRPr="00306643" w14:paraId="70D5CE8F" w14:textId="77777777" w:rsidTr="003C04B7">
        <w:tc>
          <w:tcPr>
            <w:tcW w:w="2518" w:type="dxa"/>
            <w:shd w:val="clear" w:color="auto" w:fill="auto"/>
          </w:tcPr>
          <w:p w14:paraId="26DD7FAA" w14:textId="77777777" w:rsidR="00AE3488" w:rsidRPr="00306643" w:rsidRDefault="00AE3488" w:rsidP="003C04B7">
            <w:pPr>
              <w:tabs>
                <w:tab w:val="left" w:pos="3685"/>
                <w:tab w:val="left" w:pos="6874"/>
              </w:tabs>
              <w:jc w:val="both"/>
              <w:rPr>
                <w:rFonts w:ascii="Calibri" w:hAnsi="Calibri" w:cs="Calibri"/>
                <w:snapToGrid w:val="0"/>
              </w:rPr>
            </w:pPr>
            <w:r w:rsidRPr="00306643">
              <w:rPr>
                <w:rFonts w:ascii="Calibri" w:hAnsi="Calibri" w:cs="Calibri"/>
                <w:snapToGrid w:val="0"/>
              </w:rPr>
              <w:t>Adresa pro fakturaci</w:t>
            </w:r>
          </w:p>
        </w:tc>
        <w:tc>
          <w:tcPr>
            <w:tcW w:w="7028" w:type="dxa"/>
          </w:tcPr>
          <w:p w14:paraId="1A77721B" w14:textId="77777777" w:rsidR="00AE3488" w:rsidRPr="007E32EA" w:rsidRDefault="00AE3488" w:rsidP="003C04B7">
            <w:pPr>
              <w:tabs>
                <w:tab w:val="left" w:pos="3685"/>
                <w:tab w:val="left" w:pos="6874"/>
              </w:tabs>
              <w:jc w:val="both"/>
              <w:rPr>
                <w:rFonts w:ascii="Calibri" w:hAnsi="Calibri" w:cs="Calibri"/>
                <w:snapToGrid w:val="0"/>
              </w:rPr>
            </w:pPr>
          </w:p>
        </w:tc>
        <w:tc>
          <w:tcPr>
            <w:tcW w:w="7028" w:type="dxa"/>
            <w:shd w:val="clear" w:color="auto" w:fill="auto"/>
          </w:tcPr>
          <w:p w14:paraId="73612503" w14:textId="77777777" w:rsidR="00AE3488" w:rsidRPr="00306643" w:rsidRDefault="00AE3488" w:rsidP="003C04B7">
            <w:pPr>
              <w:tabs>
                <w:tab w:val="left" w:pos="3685"/>
                <w:tab w:val="left" w:pos="6874"/>
              </w:tabs>
              <w:jc w:val="both"/>
              <w:rPr>
                <w:rFonts w:ascii="Calibri" w:hAnsi="Calibri" w:cs="Calibri"/>
                <w:snapToGrid w:val="0"/>
                <w:color w:val="FF0000"/>
              </w:rPr>
            </w:pPr>
          </w:p>
        </w:tc>
      </w:tr>
    </w:tbl>
    <w:p w14:paraId="5562487F" w14:textId="77777777" w:rsidR="00AE3488" w:rsidRPr="00306643" w:rsidRDefault="00AE3488" w:rsidP="00AE3488">
      <w:pPr>
        <w:tabs>
          <w:tab w:val="left" w:pos="3685"/>
          <w:tab w:val="left" w:pos="6874"/>
        </w:tabs>
        <w:jc w:val="both"/>
        <w:rPr>
          <w:rFonts w:ascii="Calibri" w:hAnsi="Calibri" w:cs="Calibri"/>
          <w:snapToGrid w:val="0"/>
        </w:rPr>
      </w:pPr>
    </w:p>
    <w:p w14:paraId="3684166A" w14:textId="77777777" w:rsidR="00AE3488" w:rsidRPr="00306643" w:rsidRDefault="00AE3488" w:rsidP="00AE3488">
      <w:pPr>
        <w:tabs>
          <w:tab w:val="left" w:pos="3685"/>
          <w:tab w:val="left" w:pos="6874"/>
        </w:tabs>
        <w:spacing w:before="360"/>
        <w:jc w:val="center"/>
        <w:rPr>
          <w:rFonts w:ascii="Calibri" w:hAnsi="Calibri" w:cs="Calibri"/>
        </w:rPr>
      </w:pPr>
      <w:r w:rsidRPr="00306643">
        <w:rPr>
          <w:rFonts w:ascii="Calibri" w:hAnsi="Calibri" w:cs="Calibri"/>
          <w:snapToGrid w:val="0"/>
        </w:rPr>
        <w:t xml:space="preserve">uzavírají </w:t>
      </w:r>
      <w:r w:rsidRPr="00306643">
        <w:rPr>
          <w:rFonts w:ascii="Calibri" w:hAnsi="Calibri" w:cs="Calibri"/>
        </w:rPr>
        <w:t xml:space="preserve">ve smyslu § 2358 a násl. zákona č. 89/2012 Sb. (občanský zákoník) </w:t>
      </w:r>
    </w:p>
    <w:p w14:paraId="045CB807" w14:textId="77777777" w:rsidR="00AE3488" w:rsidRPr="00306643" w:rsidRDefault="00AE3488" w:rsidP="00AE3488">
      <w:pPr>
        <w:tabs>
          <w:tab w:val="left" w:pos="3685"/>
          <w:tab w:val="left" w:pos="6874"/>
        </w:tabs>
        <w:jc w:val="center"/>
        <w:rPr>
          <w:rFonts w:ascii="Calibri" w:hAnsi="Calibri" w:cs="Calibri"/>
          <w:snapToGrid w:val="0"/>
        </w:rPr>
      </w:pPr>
      <w:r w:rsidRPr="00306643">
        <w:rPr>
          <w:rFonts w:ascii="Calibri" w:hAnsi="Calibri" w:cs="Calibri"/>
        </w:rPr>
        <w:t>a § 90 odst. 1 zákona č. 121/2000 Sb. (autorský zákon)</w:t>
      </w:r>
    </w:p>
    <w:p w14:paraId="740C9E03" w14:textId="77777777" w:rsidR="00AE3488" w:rsidRPr="00306643" w:rsidRDefault="00AE3488" w:rsidP="00AE3488">
      <w:pPr>
        <w:tabs>
          <w:tab w:val="left" w:pos="3685"/>
          <w:tab w:val="left" w:pos="6874"/>
        </w:tabs>
        <w:spacing w:before="480"/>
        <w:jc w:val="center"/>
        <w:rPr>
          <w:rFonts w:ascii="Calibri" w:hAnsi="Calibri" w:cs="Calibri"/>
          <w:b/>
          <w:snapToGrid w:val="0"/>
          <w:sz w:val="52"/>
        </w:rPr>
      </w:pPr>
      <w:r w:rsidRPr="00306643">
        <w:rPr>
          <w:rFonts w:ascii="Calibri" w:hAnsi="Calibri" w:cs="Calibri"/>
          <w:b/>
          <w:snapToGrid w:val="0"/>
          <w:sz w:val="52"/>
        </w:rPr>
        <w:t xml:space="preserve">LICENČNÍ SMLOUVU č. </w:t>
      </w:r>
      <w:r>
        <w:rPr>
          <w:rFonts w:ascii="Calibri" w:hAnsi="Calibri" w:cs="Calibri"/>
          <w:b/>
          <w:snapToGrid w:val="0"/>
          <w:sz w:val="52"/>
        </w:rPr>
        <w:t>L1</w:t>
      </w:r>
      <w:r w:rsidRPr="00140D48">
        <w:rPr>
          <w:rFonts w:ascii="Calibri" w:hAnsi="Calibri" w:cs="Calibri"/>
          <w:b/>
          <w:snapToGrid w:val="0"/>
          <w:sz w:val="52"/>
        </w:rPr>
        <w:t>-0</w:t>
      </w:r>
      <w:r>
        <w:rPr>
          <w:rFonts w:ascii="Calibri" w:hAnsi="Calibri" w:cs="Calibri"/>
          <w:b/>
          <w:snapToGrid w:val="0"/>
          <w:sz w:val="52"/>
        </w:rPr>
        <w:t>00-00</w:t>
      </w:r>
    </w:p>
    <w:p w14:paraId="2316BF25" w14:textId="16871849" w:rsidR="00AE3488" w:rsidRPr="00306643" w:rsidRDefault="00AE3488" w:rsidP="00AE3488">
      <w:pPr>
        <w:tabs>
          <w:tab w:val="left" w:pos="3685"/>
          <w:tab w:val="left" w:pos="6874"/>
        </w:tabs>
        <w:spacing w:after="360"/>
        <w:jc w:val="center"/>
        <w:rPr>
          <w:rFonts w:ascii="Calibri" w:hAnsi="Calibri" w:cs="Calibri"/>
          <w:b/>
          <w:snapToGrid w:val="0"/>
          <w:sz w:val="32"/>
        </w:rPr>
      </w:pPr>
      <w:r w:rsidRPr="00306643">
        <w:rPr>
          <w:rFonts w:ascii="Calibri" w:hAnsi="Calibri" w:cs="Calibri"/>
          <w:b/>
          <w:snapToGrid w:val="0"/>
          <w:sz w:val="32"/>
        </w:rPr>
        <w:t>K VÝKONU PRÁVA VYUŽÍVAT OBSAH DATABÁZÍ ČTK</w:t>
      </w:r>
      <w:r>
        <w:rPr>
          <w:rFonts w:ascii="Calibri" w:hAnsi="Calibri" w:cs="Calibri"/>
          <w:b/>
          <w:snapToGrid w:val="0"/>
          <w:sz w:val="32"/>
        </w:rPr>
        <w:t xml:space="preserve"> V R</w:t>
      </w:r>
      <w:r w:rsidR="0043610B">
        <w:rPr>
          <w:rFonts w:ascii="Calibri" w:hAnsi="Calibri" w:cs="Calibri"/>
          <w:b/>
          <w:snapToGrid w:val="0"/>
          <w:sz w:val="32"/>
        </w:rPr>
        <w:t>ÁMCI PROJEKTU VISK 8/A – 2024</w:t>
      </w:r>
    </w:p>
    <w:p w14:paraId="3AAFB134" w14:textId="77777777" w:rsidR="00AE3488" w:rsidRPr="00306643" w:rsidRDefault="00AE3488" w:rsidP="00AE3488">
      <w:pPr>
        <w:spacing w:before="240" w:after="120"/>
        <w:jc w:val="center"/>
        <w:rPr>
          <w:rFonts w:ascii="Calibri" w:hAnsi="Calibri" w:cs="Calibri"/>
          <w:sz w:val="24"/>
        </w:rPr>
      </w:pPr>
      <w:r w:rsidRPr="00306643">
        <w:rPr>
          <w:rFonts w:ascii="Calibri" w:hAnsi="Calibri" w:cs="Calibri"/>
          <w:b/>
          <w:sz w:val="28"/>
        </w:rPr>
        <w:t>Čl. 1 – ZÁKLADNÍ POJMY</w:t>
      </w:r>
    </w:p>
    <w:p w14:paraId="012DEBAA" w14:textId="77777777" w:rsidR="00AE3488" w:rsidRPr="00791483" w:rsidRDefault="00AE3488" w:rsidP="00AE3488">
      <w:pPr>
        <w:spacing w:before="120"/>
        <w:jc w:val="both"/>
        <w:rPr>
          <w:rFonts w:ascii="Calibri" w:hAnsi="Calibri" w:cs="Calibri"/>
          <w:b/>
          <w:smallCaps/>
          <w:sz w:val="24"/>
          <w:szCs w:val="24"/>
        </w:rPr>
      </w:pPr>
      <w:r>
        <w:rPr>
          <w:rFonts w:ascii="Calibri" w:hAnsi="Calibri" w:cs="Calibri"/>
          <w:b/>
          <w:smallCaps/>
          <w:sz w:val="24"/>
          <w:szCs w:val="24"/>
        </w:rPr>
        <w:t>a</w:t>
      </w:r>
      <w:r w:rsidRPr="00791483">
        <w:rPr>
          <w:rFonts w:ascii="Calibri" w:hAnsi="Calibri" w:cs="Calibri"/>
          <w:b/>
          <w:smallCaps/>
          <w:sz w:val="24"/>
          <w:szCs w:val="24"/>
        </w:rPr>
        <w:t>ktuální slovní zpravodajství</w:t>
      </w:r>
      <w:r w:rsidRPr="00791483" w:rsidDel="0028245E">
        <w:rPr>
          <w:rFonts w:ascii="Calibri" w:hAnsi="Calibri" w:cs="Calibri"/>
          <w:b/>
          <w:smallCaps/>
          <w:sz w:val="24"/>
          <w:szCs w:val="24"/>
        </w:rPr>
        <w:t xml:space="preserve"> </w:t>
      </w:r>
    </w:p>
    <w:p w14:paraId="59B68F14" w14:textId="77777777" w:rsidR="00AE3488" w:rsidRPr="00791483" w:rsidRDefault="00AE3488" w:rsidP="00AE3488">
      <w:pPr>
        <w:jc w:val="both"/>
        <w:rPr>
          <w:rFonts w:ascii="Calibri" w:hAnsi="Calibri" w:cs="Calibri"/>
        </w:rPr>
      </w:pPr>
      <w:r w:rsidRPr="00791483">
        <w:rPr>
          <w:rFonts w:ascii="Calibri" w:hAnsi="Calibri" w:cs="Calibri"/>
        </w:rPr>
        <w:t xml:space="preserve">Obsahem aktuálního slovního zpravodajství jsou textové zprávy vydávané v průběhu dne </w:t>
      </w:r>
      <w:r>
        <w:rPr>
          <w:rFonts w:ascii="Calibri" w:hAnsi="Calibri" w:cs="Calibri"/>
        </w:rPr>
        <w:t xml:space="preserve">a </w:t>
      </w:r>
      <w:r w:rsidRPr="00791483">
        <w:rPr>
          <w:rFonts w:ascii="Calibri" w:hAnsi="Calibri" w:cs="Calibri"/>
        </w:rPr>
        <w:t>zpřístupněné</w:t>
      </w:r>
      <w:r>
        <w:rPr>
          <w:rFonts w:ascii="Calibri" w:hAnsi="Calibri" w:cs="Calibri"/>
        </w:rPr>
        <w:t xml:space="preserve"> vysíláním a</w:t>
      </w:r>
      <w:r w:rsidRPr="00791483">
        <w:rPr>
          <w:rFonts w:ascii="Calibri" w:hAnsi="Calibri" w:cs="Calibri"/>
        </w:rPr>
        <w:t xml:space="preserve"> prostřednictvím </w:t>
      </w:r>
      <w:proofErr w:type="spellStart"/>
      <w:r w:rsidRPr="00791483">
        <w:rPr>
          <w:rFonts w:ascii="Calibri" w:hAnsi="Calibri" w:cs="Calibri"/>
        </w:rPr>
        <w:t>Infobanky</w:t>
      </w:r>
      <w:proofErr w:type="spellEnd"/>
      <w:r w:rsidRPr="00791483">
        <w:rPr>
          <w:rFonts w:ascii="Calibri" w:hAnsi="Calibri" w:cs="Calibri"/>
        </w:rPr>
        <w:t xml:space="preserve"> ČTK.</w:t>
      </w:r>
    </w:p>
    <w:p w14:paraId="4B9BE68E" w14:textId="77777777" w:rsidR="00AE3488" w:rsidRPr="00791483" w:rsidRDefault="00AE3488" w:rsidP="00AE3488">
      <w:pPr>
        <w:spacing w:before="120"/>
        <w:jc w:val="both"/>
        <w:rPr>
          <w:rFonts w:ascii="Calibri" w:hAnsi="Calibri" w:cs="Calibri"/>
          <w:b/>
          <w:smallCaps/>
          <w:sz w:val="24"/>
          <w:szCs w:val="24"/>
        </w:rPr>
      </w:pPr>
      <w:r>
        <w:rPr>
          <w:rFonts w:ascii="Calibri" w:hAnsi="Calibri" w:cs="Calibri"/>
          <w:b/>
          <w:smallCaps/>
          <w:sz w:val="24"/>
          <w:szCs w:val="24"/>
        </w:rPr>
        <w:t>d</w:t>
      </w:r>
      <w:r w:rsidRPr="00791483">
        <w:rPr>
          <w:rFonts w:ascii="Calibri" w:hAnsi="Calibri" w:cs="Calibri"/>
          <w:b/>
          <w:smallCaps/>
          <w:sz w:val="24"/>
          <w:szCs w:val="24"/>
        </w:rPr>
        <w:t>atabáze</w:t>
      </w:r>
    </w:p>
    <w:p w14:paraId="36E8B74B" w14:textId="77777777" w:rsidR="00AE3488" w:rsidRDefault="00AE3488" w:rsidP="00AE3488">
      <w:pPr>
        <w:jc w:val="both"/>
        <w:rPr>
          <w:rFonts w:ascii="Calibri" w:hAnsi="Calibri" w:cs="Calibri"/>
        </w:rPr>
      </w:pPr>
      <w:r w:rsidRPr="00791483">
        <w:rPr>
          <w:rFonts w:ascii="Calibri" w:hAnsi="Calibri" w:cs="Calibri"/>
        </w:rPr>
        <w:t>Databázemi se pro účely této smlouvy rozumí v počítači poskytovatele uložené soubory systematicky uspořádaných informací pořízených poskytovatelem či jeho partnerskými agenturami, které jsou individuálně přístupné elektronickými prostředky.</w:t>
      </w:r>
    </w:p>
    <w:p w14:paraId="18CC8CB1" w14:textId="77777777" w:rsidR="00AE3488" w:rsidRPr="002F20BF" w:rsidRDefault="00AE3488" w:rsidP="00AE3488">
      <w:pPr>
        <w:spacing w:before="80"/>
        <w:jc w:val="both"/>
        <w:rPr>
          <w:rFonts w:ascii="Calibri" w:hAnsi="Calibri" w:cs="Calibri"/>
          <w:b/>
          <w:smallCaps/>
          <w:sz w:val="24"/>
          <w:szCs w:val="24"/>
        </w:rPr>
      </w:pPr>
      <w:r>
        <w:rPr>
          <w:rFonts w:ascii="Calibri" w:hAnsi="Calibri" w:cs="Calibri"/>
          <w:b/>
          <w:smallCaps/>
          <w:sz w:val="24"/>
          <w:szCs w:val="24"/>
        </w:rPr>
        <w:t>h</w:t>
      </w:r>
      <w:r w:rsidRPr="002F20BF">
        <w:rPr>
          <w:rFonts w:ascii="Calibri" w:hAnsi="Calibri" w:cs="Calibri"/>
          <w:b/>
          <w:smallCaps/>
          <w:sz w:val="24"/>
          <w:szCs w:val="24"/>
        </w:rPr>
        <w:t>eslo</w:t>
      </w:r>
    </w:p>
    <w:p w14:paraId="7A3E30F9" w14:textId="77777777" w:rsidR="00AE3488" w:rsidRPr="00D4524E" w:rsidRDefault="00AE3488" w:rsidP="00AE3488">
      <w:pPr>
        <w:jc w:val="both"/>
        <w:rPr>
          <w:rFonts w:ascii="Calibri" w:hAnsi="Calibri" w:cs="Calibri"/>
        </w:rPr>
      </w:pPr>
      <w:r w:rsidRPr="00834BD8">
        <w:rPr>
          <w:rFonts w:ascii="Calibri" w:hAnsi="Calibri" w:cs="Calibri"/>
        </w:rPr>
        <w:lastRenderedPageBreak/>
        <w:t>Heslo je unikátní kombinací znaků sloužící k autentizaci oprávněného uživatele v kombinaci s uživatelským jménem.</w:t>
      </w:r>
    </w:p>
    <w:p w14:paraId="3EE9B605" w14:textId="77777777" w:rsidR="00AE3488" w:rsidRPr="00791483" w:rsidRDefault="00AE3488" w:rsidP="00AE3488">
      <w:pPr>
        <w:spacing w:before="120"/>
        <w:jc w:val="both"/>
        <w:rPr>
          <w:rFonts w:ascii="Calibri" w:hAnsi="Calibri" w:cs="Calibri"/>
          <w:b/>
          <w:smallCaps/>
          <w:sz w:val="24"/>
          <w:szCs w:val="24"/>
        </w:rPr>
      </w:pPr>
      <w:r w:rsidRPr="00791483">
        <w:rPr>
          <w:rFonts w:ascii="Calibri" w:hAnsi="Calibri" w:cs="Calibri"/>
          <w:b/>
          <w:smallCaps/>
          <w:sz w:val="24"/>
          <w:szCs w:val="24"/>
        </w:rPr>
        <w:t xml:space="preserve">informace </w:t>
      </w:r>
    </w:p>
    <w:p w14:paraId="26F8B782" w14:textId="77777777" w:rsidR="00AE3488" w:rsidRPr="00791483" w:rsidRDefault="00AE3488" w:rsidP="00AE3488">
      <w:pPr>
        <w:jc w:val="both"/>
        <w:rPr>
          <w:rFonts w:ascii="Calibri" w:hAnsi="Calibri" w:cs="Calibri"/>
          <w:b/>
          <w:smallCaps/>
        </w:rPr>
      </w:pPr>
      <w:r w:rsidRPr="00791483">
        <w:rPr>
          <w:rFonts w:ascii="Calibri" w:hAnsi="Calibri" w:cs="Calibri"/>
        </w:rPr>
        <w:t xml:space="preserve">Informací se pro účely této smlouvy rozumí textová, zvuková, grafická či obrazová zpráva (fotografie), </w:t>
      </w:r>
      <w:proofErr w:type="spellStart"/>
      <w:r w:rsidRPr="00791483">
        <w:rPr>
          <w:rFonts w:ascii="Calibri" w:hAnsi="Calibri" w:cs="Calibri"/>
        </w:rPr>
        <w:t>videoreportáž</w:t>
      </w:r>
      <w:proofErr w:type="spellEnd"/>
      <w:r>
        <w:rPr>
          <w:rFonts w:ascii="Calibri" w:hAnsi="Calibri" w:cs="Calibri"/>
        </w:rPr>
        <w:t xml:space="preserve"> ČTK</w:t>
      </w:r>
      <w:r w:rsidRPr="00791483">
        <w:rPr>
          <w:rFonts w:ascii="Calibri" w:hAnsi="Calibri" w:cs="Calibri"/>
        </w:rPr>
        <w:t>, dokument, údaj či jiný prvek tvořící obsah databáze poskytovatele.</w:t>
      </w:r>
    </w:p>
    <w:p w14:paraId="2EA4B9F7" w14:textId="77777777" w:rsidR="00AE3488" w:rsidRPr="00791483" w:rsidRDefault="00AE3488" w:rsidP="00AE3488">
      <w:pPr>
        <w:spacing w:before="120"/>
        <w:jc w:val="both"/>
        <w:rPr>
          <w:rFonts w:ascii="Calibri" w:hAnsi="Calibri" w:cs="Calibri"/>
          <w:b/>
          <w:smallCaps/>
          <w:sz w:val="24"/>
          <w:szCs w:val="24"/>
        </w:rPr>
      </w:pPr>
      <w:r>
        <w:rPr>
          <w:rFonts w:ascii="Calibri" w:hAnsi="Calibri" w:cs="Calibri"/>
          <w:b/>
          <w:smallCaps/>
          <w:sz w:val="24"/>
          <w:szCs w:val="24"/>
        </w:rPr>
        <w:t>o</w:t>
      </w:r>
      <w:r w:rsidRPr="00791483">
        <w:rPr>
          <w:rFonts w:ascii="Calibri" w:hAnsi="Calibri" w:cs="Calibri"/>
          <w:b/>
          <w:smallCaps/>
          <w:sz w:val="24"/>
          <w:szCs w:val="24"/>
        </w:rPr>
        <w:t>právněný uživatel</w:t>
      </w:r>
      <w:r>
        <w:rPr>
          <w:rFonts w:ascii="Calibri" w:hAnsi="Calibri" w:cs="Calibri"/>
          <w:b/>
          <w:smallCaps/>
          <w:sz w:val="24"/>
          <w:szCs w:val="24"/>
        </w:rPr>
        <w:t xml:space="preserve"> </w:t>
      </w:r>
    </w:p>
    <w:p w14:paraId="007EF401" w14:textId="0FC841C5" w:rsidR="00AE3488" w:rsidRPr="00791483" w:rsidRDefault="00AE3488" w:rsidP="00AE3488">
      <w:pPr>
        <w:jc w:val="both"/>
        <w:rPr>
          <w:rFonts w:ascii="Calibri" w:hAnsi="Calibri" w:cs="Calibri"/>
        </w:rPr>
      </w:pPr>
      <w:r w:rsidRPr="00791483">
        <w:rPr>
          <w:rFonts w:ascii="Calibri" w:hAnsi="Calibri" w:cs="Calibri"/>
        </w:rPr>
        <w:t xml:space="preserve">Oprávněným uživatelem je </w:t>
      </w:r>
      <w:r w:rsidRPr="00AB2B32">
        <w:rPr>
          <w:rFonts w:ascii="Calibri" w:hAnsi="Calibri" w:cs="Calibri"/>
        </w:rPr>
        <w:t>nabyvatel</w:t>
      </w:r>
      <w:r>
        <w:rPr>
          <w:rFonts w:ascii="Calibri" w:hAnsi="Calibri" w:cs="Calibri"/>
        </w:rPr>
        <w:t>,</w:t>
      </w:r>
      <w:r w:rsidRPr="00AB2B32">
        <w:rPr>
          <w:rFonts w:ascii="Calibri" w:hAnsi="Calibri" w:cs="Calibri"/>
        </w:rPr>
        <w:t xml:space="preserve"> nebo</w:t>
      </w:r>
      <w:r>
        <w:rPr>
          <w:rFonts w:ascii="Calibri" w:hAnsi="Calibri" w:cs="Calibri"/>
        </w:rPr>
        <w:t xml:space="preserve"> jeho</w:t>
      </w:r>
      <w:r w:rsidRPr="00AB2B32">
        <w:rPr>
          <w:rFonts w:ascii="Calibri" w:hAnsi="Calibri" w:cs="Calibri"/>
        </w:rPr>
        <w:t xml:space="preserve"> zaměstnanec</w:t>
      </w:r>
      <w:r>
        <w:rPr>
          <w:rFonts w:ascii="Calibri" w:hAnsi="Calibri" w:cs="Calibri"/>
        </w:rPr>
        <w:t>,</w:t>
      </w:r>
      <w:r w:rsidRPr="00AB2B32">
        <w:rPr>
          <w:rFonts w:ascii="Calibri" w:hAnsi="Calibri" w:cs="Calibri"/>
        </w:rPr>
        <w:t xml:space="preserve"> nebo osoba oprávněná nabyvatele</w:t>
      </w:r>
      <w:r>
        <w:rPr>
          <w:rFonts w:ascii="Calibri" w:hAnsi="Calibri" w:cs="Calibri"/>
        </w:rPr>
        <w:t>m</w:t>
      </w:r>
      <w:r w:rsidRPr="00AB2B32">
        <w:rPr>
          <w:rFonts w:ascii="Calibri" w:hAnsi="Calibri" w:cs="Calibri"/>
        </w:rPr>
        <w:t>,</w:t>
      </w:r>
      <w:r w:rsidRPr="00791483">
        <w:rPr>
          <w:rFonts w:ascii="Calibri" w:hAnsi="Calibri" w:cs="Calibri"/>
        </w:rPr>
        <w:t xml:space="preserve"> kter</w:t>
      </w:r>
      <w:r>
        <w:rPr>
          <w:rFonts w:ascii="Calibri" w:hAnsi="Calibri" w:cs="Calibri"/>
        </w:rPr>
        <w:t>á</w:t>
      </w:r>
      <w:r w:rsidRPr="00791483">
        <w:rPr>
          <w:rFonts w:ascii="Calibri" w:hAnsi="Calibri" w:cs="Calibri"/>
        </w:rPr>
        <w:t xml:space="preserve"> realizuje </w:t>
      </w:r>
      <w:r w:rsidRPr="00834BD8">
        <w:rPr>
          <w:rFonts w:ascii="Calibri" w:hAnsi="Calibri" w:cs="Calibri"/>
        </w:rPr>
        <w:t xml:space="preserve">licenční oprávnění nabyvatele vyplývající z této smlouvy tím, že pomocí elektronického zpřístupnění a přenosu dat vyhledává v databázích poskytovatele a vyhledané informace zobrazuje či ukládá v souladu s udělenou licencí. Oprávněný uživatel přistupuje </w:t>
      </w:r>
      <w:r>
        <w:rPr>
          <w:rFonts w:ascii="Calibri" w:hAnsi="Calibri" w:cs="Calibri"/>
        </w:rPr>
        <w:t xml:space="preserve">do </w:t>
      </w:r>
      <w:proofErr w:type="spellStart"/>
      <w:r>
        <w:rPr>
          <w:rFonts w:ascii="Calibri" w:hAnsi="Calibri" w:cs="Calibri"/>
        </w:rPr>
        <w:t>Infobanky</w:t>
      </w:r>
      <w:proofErr w:type="spellEnd"/>
      <w:r>
        <w:rPr>
          <w:rFonts w:ascii="Calibri" w:hAnsi="Calibri" w:cs="Calibri"/>
        </w:rPr>
        <w:t xml:space="preserve"> </w:t>
      </w:r>
      <w:r w:rsidRPr="00834BD8">
        <w:rPr>
          <w:rFonts w:ascii="Calibri" w:hAnsi="Calibri" w:cs="Calibri"/>
        </w:rPr>
        <w:t>na základě přiděleného uživatelského jména a hesla.</w:t>
      </w:r>
    </w:p>
    <w:p w14:paraId="2163717A" w14:textId="77777777" w:rsidR="00AE3488" w:rsidRPr="00DD5A62" w:rsidRDefault="00AE3488" w:rsidP="00AE3488">
      <w:pPr>
        <w:spacing w:before="120"/>
        <w:jc w:val="both"/>
        <w:rPr>
          <w:rFonts w:ascii="Calibri" w:hAnsi="Calibri" w:cs="Calibri"/>
          <w:b/>
          <w:smallCaps/>
          <w:sz w:val="24"/>
          <w:szCs w:val="24"/>
        </w:rPr>
      </w:pPr>
      <w:r w:rsidRPr="00DD5A62">
        <w:rPr>
          <w:rFonts w:ascii="Calibri" w:hAnsi="Calibri" w:cs="Calibri"/>
          <w:b/>
          <w:smallCaps/>
          <w:sz w:val="24"/>
          <w:szCs w:val="24"/>
        </w:rPr>
        <w:t>původní textová informace</w:t>
      </w:r>
    </w:p>
    <w:p w14:paraId="7F05281D" w14:textId="77777777" w:rsidR="00AE3488" w:rsidRPr="00DD5A62" w:rsidRDefault="00AE3488" w:rsidP="00AE3488">
      <w:pPr>
        <w:jc w:val="both"/>
        <w:rPr>
          <w:rFonts w:ascii="Calibri" w:hAnsi="Calibri" w:cs="Calibri"/>
        </w:rPr>
      </w:pPr>
      <w:r w:rsidRPr="00DD5A62">
        <w:rPr>
          <w:rFonts w:ascii="Calibri" w:hAnsi="Calibri" w:cs="Calibri"/>
        </w:rPr>
        <w:t>Původní textovou informací se rozumí informace, která obsahuje podstatné sdělení zprávy zahrnuté v databázi poskytovatele.</w:t>
      </w:r>
    </w:p>
    <w:p w14:paraId="03E0E13A" w14:textId="77777777" w:rsidR="00AE3488" w:rsidRPr="002F20BF" w:rsidRDefault="00AE3488" w:rsidP="00AE3488">
      <w:pPr>
        <w:spacing w:before="80"/>
        <w:jc w:val="both"/>
        <w:rPr>
          <w:rFonts w:ascii="Calibri" w:hAnsi="Calibri" w:cs="Calibri"/>
          <w:b/>
          <w:smallCaps/>
          <w:sz w:val="24"/>
          <w:szCs w:val="24"/>
        </w:rPr>
      </w:pPr>
      <w:r w:rsidRPr="00DD5A62">
        <w:rPr>
          <w:rFonts w:ascii="Calibri" w:hAnsi="Calibri" w:cs="Calibri"/>
          <w:b/>
          <w:smallCaps/>
          <w:sz w:val="24"/>
          <w:szCs w:val="24"/>
        </w:rPr>
        <w:t>uživatelské jméno</w:t>
      </w:r>
    </w:p>
    <w:p w14:paraId="652D3387" w14:textId="77777777" w:rsidR="00AE3488" w:rsidRPr="00834BD8" w:rsidRDefault="00AE3488" w:rsidP="00AE3488">
      <w:pPr>
        <w:jc w:val="both"/>
        <w:rPr>
          <w:rFonts w:ascii="Calibri" w:hAnsi="Calibri" w:cs="Calibri"/>
        </w:rPr>
      </w:pPr>
      <w:r w:rsidRPr="00834BD8">
        <w:rPr>
          <w:rFonts w:ascii="Calibri" w:hAnsi="Calibri" w:cs="Calibri"/>
        </w:rPr>
        <w:t xml:space="preserve">Uživatelské jméno je identifikační údaj oprávněného uživatele pro přístup </w:t>
      </w:r>
      <w:r>
        <w:rPr>
          <w:rFonts w:ascii="Calibri" w:hAnsi="Calibri" w:cs="Calibri"/>
        </w:rPr>
        <w:t xml:space="preserve">do </w:t>
      </w:r>
      <w:proofErr w:type="spellStart"/>
      <w:r>
        <w:rPr>
          <w:rFonts w:ascii="Calibri" w:hAnsi="Calibri" w:cs="Calibri"/>
        </w:rPr>
        <w:t>Infobanky</w:t>
      </w:r>
      <w:proofErr w:type="spellEnd"/>
      <w:r>
        <w:rPr>
          <w:rFonts w:ascii="Calibri" w:hAnsi="Calibri" w:cs="Calibri"/>
        </w:rPr>
        <w:t xml:space="preserve"> ČTK či do dalších distribučních systémů pro přenos informací</w:t>
      </w:r>
      <w:r w:rsidRPr="00834BD8">
        <w:rPr>
          <w:rFonts w:ascii="Calibri" w:hAnsi="Calibri" w:cs="Calibri"/>
        </w:rPr>
        <w:t>.</w:t>
      </w:r>
    </w:p>
    <w:p w14:paraId="121EAA7F" w14:textId="77777777" w:rsidR="00AE3488" w:rsidRPr="002F20BF" w:rsidRDefault="00AE3488" w:rsidP="00AE3488">
      <w:pPr>
        <w:spacing w:before="80"/>
        <w:jc w:val="both"/>
        <w:rPr>
          <w:rFonts w:ascii="Calibri" w:hAnsi="Calibri" w:cs="Calibri"/>
          <w:b/>
          <w:smallCaps/>
          <w:sz w:val="24"/>
          <w:szCs w:val="24"/>
        </w:rPr>
      </w:pPr>
      <w:r>
        <w:rPr>
          <w:rFonts w:ascii="Calibri" w:hAnsi="Calibri" w:cs="Calibri"/>
          <w:b/>
          <w:smallCaps/>
          <w:sz w:val="24"/>
          <w:szCs w:val="24"/>
        </w:rPr>
        <w:t>u</w:t>
      </w:r>
      <w:r w:rsidRPr="002F20BF">
        <w:rPr>
          <w:rFonts w:ascii="Calibri" w:hAnsi="Calibri" w:cs="Calibri"/>
          <w:b/>
          <w:smallCaps/>
          <w:sz w:val="24"/>
          <w:szCs w:val="24"/>
        </w:rPr>
        <w:t>živatelské místo</w:t>
      </w:r>
    </w:p>
    <w:p w14:paraId="3D7F858E" w14:textId="77777777" w:rsidR="00AE3488" w:rsidRDefault="00AE3488" w:rsidP="00AE3488">
      <w:pPr>
        <w:jc w:val="both"/>
        <w:rPr>
          <w:rFonts w:ascii="Calibri" w:hAnsi="Calibri" w:cs="Calibri"/>
        </w:rPr>
      </w:pPr>
      <w:r w:rsidRPr="00057733">
        <w:rPr>
          <w:rFonts w:ascii="Calibri" w:hAnsi="Calibri" w:cs="Calibri"/>
        </w:rPr>
        <w:t>Uživatelským místem je každ</w:t>
      </w:r>
      <w:r>
        <w:rPr>
          <w:rFonts w:ascii="Calibri" w:hAnsi="Calibri" w:cs="Calibri"/>
        </w:rPr>
        <w:t>é</w:t>
      </w:r>
      <w:r w:rsidRPr="00057733">
        <w:rPr>
          <w:rFonts w:ascii="Calibri" w:hAnsi="Calibri" w:cs="Calibri"/>
        </w:rPr>
        <w:t xml:space="preserve"> </w:t>
      </w:r>
      <w:r>
        <w:rPr>
          <w:rFonts w:ascii="Calibri" w:hAnsi="Calibri" w:cs="Calibri"/>
        </w:rPr>
        <w:t>elektronické zařízení</w:t>
      </w:r>
      <w:r w:rsidRPr="00057733">
        <w:rPr>
          <w:rFonts w:ascii="Calibri" w:hAnsi="Calibri" w:cs="Calibri"/>
        </w:rPr>
        <w:t>, ve kterém jsou oprávněnými uživateli nabyvatele využívány informace poskytovatele zpřístupněné nabyvateli na základě této smlouvy.</w:t>
      </w:r>
    </w:p>
    <w:p w14:paraId="603373FF" w14:textId="77777777" w:rsidR="00AE3488" w:rsidRPr="0010315F" w:rsidRDefault="00AE3488" w:rsidP="00AE3488">
      <w:pPr>
        <w:spacing w:before="120"/>
        <w:jc w:val="both"/>
        <w:rPr>
          <w:rFonts w:ascii="Calibri" w:hAnsi="Calibri" w:cs="Calibri"/>
          <w:b/>
          <w:smallCaps/>
          <w:sz w:val="24"/>
          <w:szCs w:val="24"/>
        </w:rPr>
      </w:pPr>
      <w:r>
        <w:rPr>
          <w:rFonts w:ascii="Calibri" w:hAnsi="Calibri" w:cs="Calibri"/>
          <w:b/>
          <w:smallCaps/>
          <w:sz w:val="24"/>
          <w:szCs w:val="24"/>
        </w:rPr>
        <w:t>databázové distribuční systémy</w:t>
      </w:r>
    </w:p>
    <w:p w14:paraId="30F5EE8E" w14:textId="77777777" w:rsidR="00AE3488" w:rsidRPr="00875297" w:rsidRDefault="00AE3488" w:rsidP="00AE3488">
      <w:pPr>
        <w:jc w:val="both"/>
        <w:rPr>
          <w:rFonts w:ascii="Calibri" w:hAnsi="Calibri" w:cs="Calibri"/>
        </w:rPr>
      </w:pPr>
      <w:r w:rsidRPr="00875297">
        <w:rPr>
          <w:rFonts w:ascii="Calibri" w:hAnsi="Calibri" w:cs="Calibri"/>
        </w:rPr>
        <w:t xml:space="preserve">Zahrnují informační systémy ČTK využívající princip centrálního ukládání informací, k nimž vzdáleně aktivně přistupují oprávnění uživatelé prostřednictvím sítě Internet, popř. jiných telekomunikačních sítí. Mezi tyto systémy patří např. </w:t>
      </w:r>
      <w:proofErr w:type="spellStart"/>
      <w:r w:rsidRPr="00875297">
        <w:rPr>
          <w:rFonts w:ascii="Calibri" w:hAnsi="Calibri" w:cs="Calibri"/>
        </w:rPr>
        <w:t>Infobanka</w:t>
      </w:r>
      <w:proofErr w:type="spellEnd"/>
      <w:r w:rsidRPr="00875297">
        <w:rPr>
          <w:rFonts w:ascii="Calibri" w:hAnsi="Calibri" w:cs="Calibri"/>
        </w:rPr>
        <w:t xml:space="preserve"> ČTK a Videobanka ČTK.</w:t>
      </w:r>
    </w:p>
    <w:p w14:paraId="65CD8D28" w14:textId="77777777" w:rsidR="00AE3488" w:rsidRPr="00875297" w:rsidRDefault="00AE3488" w:rsidP="00AE3488">
      <w:pPr>
        <w:jc w:val="both"/>
        <w:rPr>
          <w:rFonts w:ascii="Calibri" w:hAnsi="Calibri" w:cs="Calibri"/>
          <w:sz w:val="12"/>
          <w:szCs w:val="12"/>
        </w:rPr>
      </w:pPr>
    </w:p>
    <w:p w14:paraId="19AD33FD" w14:textId="77777777" w:rsidR="00AE3488" w:rsidRPr="00875297" w:rsidRDefault="00AE3488" w:rsidP="00AE3488">
      <w:pPr>
        <w:jc w:val="both"/>
        <w:rPr>
          <w:rFonts w:ascii="Calibri" w:hAnsi="Calibri"/>
          <w:b/>
          <w:smallCaps/>
          <w:sz w:val="24"/>
          <w:szCs w:val="24"/>
        </w:rPr>
      </w:pPr>
      <w:proofErr w:type="spellStart"/>
      <w:r w:rsidRPr="00875297">
        <w:rPr>
          <w:rFonts w:ascii="Calibri" w:hAnsi="Calibri"/>
          <w:b/>
          <w:smallCaps/>
          <w:sz w:val="24"/>
          <w:szCs w:val="24"/>
        </w:rPr>
        <w:t>infobanka</w:t>
      </w:r>
      <w:proofErr w:type="spellEnd"/>
      <w:r w:rsidRPr="00875297">
        <w:rPr>
          <w:rFonts w:ascii="Calibri" w:hAnsi="Calibri"/>
          <w:b/>
          <w:smallCaps/>
          <w:sz w:val="24"/>
          <w:szCs w:val="24"/>
        </w:rPr>
        <w:t xml:space="preserve"> </w:t>
      </w:r>
      <w:proofErr w:type="spellStart"/>
      <w:r w:rsidRPr="00875297">
        <w:rPr>
          <w:rFonts w:ascii="Calibri" w:hAnsi="Calibri"/>
          <w:b/>
          <w:smallCaps/>
          <w:sz w:val="24"/>
          <w:szCs w:val="24"/>
        </w:rPr>
        <w:t>čtk</w:t>
      </w:r>
      <w:proofErr w:type="spellEnd"/>
      <w:r w:rsidRPr="00875297">
        <w:rPr>
          <w:rFonts w:ascii="Calibri" w:hAnsi="Calibri"/>
          <w:b/>
          <w:smallCaps/>
          <w:sz w:val="24"/>
          <w:szCs w:val="24"/>
        </w:rPr>
        <w:t xml:space="preserve"> </w:t>
      </w:r>
    </w:p>
    <w:p w14:paraId="24B03F70" w14:textId="0EB7B566" w:rsidR="00AE3488" w:rsidRPr="00875297" w:rsidRDefault="00AE3488" w:rsidP="00AE3488">
      <w:pPr>
        <w:jc w:val="both"/>
      </w:pPr>
      <w:proofErr w:type="spellStart"/>
      <w:r w:rsidRPr="00875297">
        <w:rPr>
          <w:rFonts w:ascii="Calibri" w:hAnsi="Calibri"/>
        </w:rPr>
        <w:t>Infobanka</w:t>
      </w:r>
      <w:proofErr w:type="spellEnd"/>
      <w:r w:rsidRPr="00875297">
        <w:rPr>
          <w:rFonts w:ascii="Calibri" w:hAnsi="Calibri"/>
        </w:rPr>
        <w:t xml:space="preserve"> ČTK je informační médium poskytovatele na bázi počítačového serveru, obsahující databáze poskytovatele přístupné prostřednictvím sítě Internet oprávněnému uživateli. Přístup do </w:t>
      </w:r>
      <w:proofErr w:type="spellStart"/>
      <w:r w:rsidRPr="00875297">
        <w:rPr>
          <w:rFonts w:ascii="Calibri" w:hAnsi="Calibri"/>
        </w:rPr>
        <w:t>Infobanky</w:t>
      </w:r>
      <w:proofErr w:type="spellEnd"/>
      <w:r w:rsidRPr="00875297">
        <w:rPr>
          <w:rFonts w:ascii="Calibri" w:hAnsi="Calibri"/>
        </w:rPr>
        <w:t xml:space="preserve"> ČTK je možný po zadání uživatelského jména a hesla</w:t>
      </w:r>
      <w:r w:rsidRPr="00875297">
        <w:t>.</w:t>
      </w:r>
    </w:p>
    <w:p w14:paraId="25E66A75" w14:textId="77777777" w:rsidR="00CC13CB" w:rsidRPr="00875297" w:rsidRDefault="00CC13CB" w:rsidP="00CC13CB">
      <w:pPr>
        <w:spacing w:before="80"/>
        <w:jc w:val="both"/>
        <w:rPr>
          <w:rFonts w:ascii="Calibri" w:hAnsi="Calibri" w:cs="Calibri"/>
          <w:b/>
          <w:smallCaps/>
          <w:sz w:val="24"/>
          <w:szCs w:val="24"/>
        </w:rPr>
      </w:pPr>
      <w:r w:rsidRPr="00875297">
        <w:rPr>
          <w:rFonts w:ascii="Calibri" w:hAnsi="Calibri" w:cs="Calibri"/>
          <w:b/>
          <w:smallCaps/>
          <w:sz w:val="24"/>
          <w:szCs w:val="24"/>
        </w:rPr>
        <w:t xml:space="preserve">archiv zpravodajství </w:t>
      </w:r>
      <w:proofErr w:type="spellStart"/>
      <w:r w:rsidRPr="00875297">
        <w:rPr>
          <w:rFonts w:ascii="Calibri" w:hAnsi="Calibri" w:cs="Calibri"/>
          <w:b/>
          <w:smallCaps/>
          <w:sz w:val="24"/>
          <w:szCs w:val="24"/>
        </w:rPr>
        <w:t>čtk</w:t>
      </w:r>
      <w:proofErr w:type="spellEnd"/>
    </w:p>
    <w:p w14:paraId="138EC8EC" w14:textId="77777777" w:rsidR="00CC13CB" w:rsidRPr="00875297" w:rsidRDefault="00CC13CB" w:rsidP="00CC13CB">
      <w:pPr>
        <w:jc w:val="both"/>
        <w:rPr>
          <w:rFonts w:ascii="Calibri" w:hAnsi="Calibri"/>
        </w:rPr>
      </w:pPr>
      <w:r w:rsidRPr="00875297">
        <w:rPr>
          <w:rFonts w:ascii="Calibri" w:hAnsi="Calibri"/>
        </w:rPr>
        <w:t xml:space="preserve">Archivem zpravodajství ČTK se rozumí textové zprávy vydané a zpřístupněné prostřednictvím </w:t>
      </w:r>
      <w:proofErr w:type="spellStart"/>
      <w:r w:rsidRPr="00875297">
        <w:rPr>
          <w:rFonts w:ascii="Calibri" w:hAnsi="Calibri"/>
        </w:rPr>
        <w:t>Infobanky</w:t>
      </w:r>
      <w:proofErr w:type="spellEnd"/>
      <w:r w:rsidRPr="00875297">
        <w:rPr>
          <w:rFonts w:ascii="Calibri" w:hAnsi="Calibri"/>
        </w:rPr>
        <w:t xml:space="preserve"> ČTK za období od </w:t>
      </w:r>
      <w:proofErr w:type="gramStart"/>
      <w:r w:rsidRPr="00875297">
        <w:rPr>
          <w:rFonts w:ascii="Calibri" w:hAnsi="Calibri"/>
        </w:rPr>
        <w:t>1.1.2000</w:t>
      </w:r>
      <w:proofErr w:type="gramEnd"/>
      <w:r w:rsidRPr="00875297">
        <w:rPr>
          <w:rFonts w:ascii="Calibri" w:hAnsi="Calibri"/>
        </w:rPr>
        <w:t xml:space="preserve"> až do dne, jehož datum se stanoví rozdílem aktuálního data mínus 7 (sedm). V databázích Archivu zpravodajství ČTK nejsou přístupny zprávy mladší (7) sedmi kalendářních dnů.    </w:t>
      </w:r>
    </w:p>
    <w:p w14:paraId="26A3BF95" w14:textId="0ACB7EFA" w:rsidR="000E331C" w:rsidRPr="00875297" w:rsidRDefault="000E331C" w:rsidP="00CC13CB">
      <w:pPr>
        <w:spacing w:before="80"/>
        <w:jc w:val="both"/>
        <w:rPr>
          <w:rFonts w:ascii="Calibri" w:hAnsi="Calibri" w:cs="Calibri"/>
          <w:b/>
          <w:smallCaps/>
          <w:sz w:val="24"/>
          <w:szCs w:val="24"/>
        </w:rPr>
      </w:pPr>
      <w:r w:rsidRPr="00875297">
        <w:rPr>
          <w:rFonts w:ascii="Calibri" w:hAnsi="Calibri" w:cs="Calibri"/>
          <w:b/>
          <w:smallCaps/>
          <w:sz w:val="24"/>
          <w:szCs w:val="24"/>
        </w:rPr>
        <w:t>neformální konsorcium</w:t>
      </w:r>
    </w:p>
    <w:p w14:paraId="72F96ECC" w14:textId="179FAACA" w:rsidR="000E331C" w:rsidRPr="00875297" w:rsidRDefault="00657E0D" w:rsidP="000E331C">
      <w:pPr>
        <w:jc w:val="both"/>
        <w:rPr>
          <w:rFonts w:ascii="Calibri" w:hAnsi="Calibri"/>
        </w:rPr>
      </w:pPr>
      <w:r>
        <w:rPr>
          <w:rFonts w:ascii="Calibri" w:hAnsi="Calibri"/>
        </w:rPr>
        <w:t>N</w:t>
      </w:r>
      <w:r w:rsidR="000E331C" w:rsidRPr="00875297">
        <w:rPr>
          <w:rFonts w:ascii="Calibri" w:hAnsi="Calibri"/>
        </w:rPr>
        <w:t>abyvatel a další knihovny vytvořili za účelem realizace veřejné zakázky a možnosti získání a využití skupinové licence dle této smlouvy neformální seskupení knihoven nazývané neformální konsorcium. S Národní knihovnou</w:t>
      </w:r>
      <w:r w:rsidR="008C04C9">
        <w:rPr>
          <w:rFonts w:ascii="Calibri" w:hAnsi="Calibri"/>
        </w:rPr>
        <w:t xml:space="preserve"> České republiky,</w:t>
      </w:r>
      <w:r w:rsidR="000E331C" w:rsidRPr="00875297">
        <w:rPr>
          <w:rFonts w:ascii="Calibri" w:hAnsi="Calibri"/>
        </w:rPr>
        <w:t xml:space="preserve"> </w:t>
      </w:r>
      <w:r w:rsidR="008C04C9">
        <w:rPr>
          <w:rFonts w:ascii="Calibri" w:hAnsi="Calibri"/>
        </w:rPr>
        <w:t>s</w:t>
      </w:r>
      <w:r w:rsidR="008C04C9" w:rsidRPr="007C0110">
        <w:rPr>
          <w:rFonts w:ascii="Calibri" w:hAnsi="Calibri"/>
        </w:rPr>
        <w:t>tátní příspěvkov</w:t>
      </w:r>
      <w:r w:rsidR="008C04C9">
        <w:rPr>
          <w:rFonts w:ascii="Calibri" w:hAnsi="Calibri"/>
        </w:rPr>
        <w:t>ou</w:t>
      </w:r>
      <w:r w:rsidR="008C04C9" w:rsidRPr="007C0110">
        <w:rPr>
          <w:rFonts w:ascii="Calibri" w:hAnsi="Calibri"/>
        </w:rPr>
        <w:t xml:space="preserve"> organizac</w:t>
      </w:r>
      <w:r w:rsidR="008C04C9">
        <w:rPr>
          <w:rFonts w:ascii="Calibri" w:hAnsi="Calibri"/>
        </w:rPr>
        <w:t>í</w:t>
      </w:r>
      <w:r w:rsidR="008C04C9" w:rsidRPr="007C0110">
        <w:rPr>
          <w:rFonts w:ascii="Calibri" w:hAnsi="Calibri"/>
        </w:rPr>
        <w:t xml:space="preserve"> zřízen</w:t>
      </w:r>
      <w:r w:rsidR="008C04C9">
        <w:rPr>
          <w:rFonts w:ascii="Calibri" w:hAnsi="Calibri"/>
        </w:rPr>
        <w:t>ou</w:t>
      </w:r>
      <w:r w:rsidR="008C04C9" w:rsidRPr="007C0110">
        <w:rPr>
          <w:rFonts w:ascii="Calibri" w:hAnsi="Calibri"/>
        </w:rPr>
        <w:t xml:space="preserve"> Ministerstvem kultury České republiky</w:t>
      </w:r>
      <w:r w:rsidR="008C04C9">
        <w:rPr>
          <w:rFonts w:ascii="Calibri" w:hAnsi="Calibri"/>
        </w:rPr>
        <w:t xml:space="preserve">, se sídlem </w:t>
      </w:r>
      <w:r w:rsidR="008C04C9" w:rsidRPr="007C0110">
        <w:rPr>
          <w:rFonts w:ascii="Calibri" w:hAnsi="Calibri"/>
        </w:rPr>
        <w:t>Klementinum 190, 110 00 Praha 1</w:t>
      </w:r>
      <w:r w:rsidR="008C04C9">
        <w:rPr>
          <w:rFonts w:ascii="Calibri" w:hAnsi="Calibri"/>
        </w:rPr>
        <w:t xml:space="preserve">, zastoupenou </w:t>
      </w:r>
      <w:r w:rsidR="008C04C9" w:rsidRPr="007C0110">
        <w:rPr>
          <w:rFonts w:ascii="Calibri" w:hAnsi="Calibri"/>
        </w:rPr>
        <w:t>Ing. Danielou Blažkovou, náměstkyní sekce Ekonomika a provoz NK</w:t>
      </w:r>
      <w:r w:rsidR="008C04C9">
        <w:rPr>
          <w:rFonts w:ascii="Calibri" w:hAnsi="Calibri"/>
        </w:rPr>
        <w:t xml:space="preserve">, IČO: </w:t>
      </w:r>
      <w:r w:rsidR="008C04C9" w:rsidRPr="007C0110">
        <w:rPr>
          <w:rFonts w:ascii="Calibri" w:hAnsi="Calibri"/>
          <w:bCs/>
        </w:rPr>
        <w:t>000 23</w:t>
      </w:r>
      <w:r w:rsidR="008C04C9">
        <w:rPr>
          <w:rFonts w:ascii="Calibri" w:hAnsi="Calibri"/>
          <w:bCs/>
        </w:rPr>
        <w:t> </w:t>
      </w:r>
      <w:r w:rsidR="008C04C9" w:rsidRPr="007C0110">
        <w:rPr>
          <w:rFonts w:ascii="Calibri" w:hAnsi="Calibri"/>
          <w:bCs/>
        </w:rPr>
        <w:t>221</w:t>
      </w:r>
      <w:r w:rsidR="008C04C9">
        <w:rPr>
          <w:rFonts w:ascii="Calibri" w:hAnsi="Calibri"/>
          <w:bCs/>
        </w:rPr>
        <w:t xml:space="preserve">, DIČ: </w:t>
      </w:r>
      <w:r w:rsidR="008C04C9" w:rsidRPr="007C0110">
        <w:rPr>
          <w:rFonts w:ascii="Calibri" w:hAnsi="Calibri"/>
          <w:bCs/>
        </w:rPr>
        <w:t>CZ00023221</w:t>
      </w:r>
      <w:r w:rsidR="008C04C9">
        <w:rPr>
          <w:rFonts w:ascii="Calibri" w:hAnsi="Calibri"/>
          <w:bCs/>
        </w:rPr>
        <w:t xml:space="preserve"> </w:t>
      </w:r>
      <w:r w:rsidR="000E331C" w:rsidRPr="00875297">
        <w:rPr>
          <w:rFonts w:ascii="Calibri" w:hAnsi="Calibri"/>
        </w:rPr>
        <w:t xml:space="preserve">bude uzavřena na předmět plnění veřejné zakázky </w:t>
      </w:r>
      <w:r>
        <w:rPr>
          <w:rFonts w:ascii="Calibri" w:hAnsi="Calibri"/>
        </w:rPr>
        <w:t xml:space="preserve">zastřešující </w:t>
      </w:r>
      <w:r w:rsidR="000E331C" w:rsidRPr="00875297">
        <w:rPr>
          <w:rFonts w:ascii="Calibri" w:hAnsi="Calibri"/>
        </w:rPr>
        <w:t xml:space="preserve">smlouva. V rámci </w:t>
      </w:r>
      <w:r>
        <w:rPr>
          <w:rFonts w:ascii="Calibri" w:hAnsi="Calibri"/>
        </w:rPr>
        <w:t>zastřešující</w:t>
      </w:r>
      <w:r w:rsidR="000E331C" w:rsidRPr="00875297">
        <w:rPr>
          <w:rFonts w:ascii="Calibri" w:hAnsi="Calibri"/>
        </w:rPr>
        <w:t xml:space="preserve"> smlouvy a k jejímu provedení uzavírají smluvní strany tuto smlouvu. </w:t>
      </w:r>
    </w:p>
    <w:p w14:paraId="5330808F" w14:textId="028CAA06" w:rsidR="003F6384" w:rsidRPr="00875297" w:rsidRDefault="00657E0D" w:rsidP="00CC13CB">
      <w:pPr>
        <w:spacing w:before="80"/>
        <w:jc w:val="both"/>
        <w:rPr>
          <w:rFonts w:ascii="Calibri" w:hAnsi="Calibri" w:cs="Calibri"/>
          <w:b/>
          <w:smallCaps/>
          <w:sz w:val="24"/>
          <w:szCs w:val="24"/>
        </w:rPr>
      </w:pPr>
      <w:r>
        <w:rPr>
          <w:rFonts w:ascii="Calibri" w:hAnsi="Calibri" w:cs="Calibri"/>
          <w:b/>
          <w:smallCaps/>
          <w:sz w:val="24"/>
          <w:szCs w:val="24"/>
        </w:rPr>
        <w:t>zastřešující</w:t>
      </w:r>
      <w:r w:rsidR="003F6384" w:rsidRPr="00875297">
        <w:rPr>
          <w:rFonts w:ascii="Calibri" w:hAnsi="Calibri" w:cs="Calibri"/>
          <w:b/>
          <w:smallCaps/>
          <w:sz w:val="24"/>
          <w:szCs w:val="24"/>
        </w:rPr>
        <w:t xml:space="preserve"> smlouva</w:t>
      </w:r>
    </w:p>
    <w:p w14:paraId="06C0BFED" w14:textId="0716EBED" w:rsidR="003F6384" w:rsidRDefault="000E331C" w:rsidP="003F6384">
      <w:pPr>
        <w:jc w:val="both"/>
        <w:rPr>
          <w:rFonts w:ascii="Calibri" w:hAnsi="Calibri"/>
        </w:rPr>
      </w:pPr>
      <w:r w:rsidRPr="00875297">
        <w:rPr>
          <w:rFonts w:ascii="Calibri" w:hAnsi="Calibri"/>
        </w:rPr>
        <w:t xml:space="preserve">Za účelem realizace veřejné zakázky uzavřela Národní knihovna </w:t>
      </w:r>
      <w:r w:rsidR="00657E0D">
        <w:rPr>
          <w:rFonts w:ascii="Calibri" w:hAnsi="Calibri"/>
        </w:rPr>
        <w:t xml:space="preserve">České republiky </w:t>
      </w:r>
      <w:r w:rsidRPr="00875297">
        <w:rPr>
          <w:rFonts w:ascii="Calibri" w:hAnsi="Calibri"/>
        </w:rPr>
        <w:t xml:space="preserve">a poskytovatel </w:t>
      </w:r>
      <w:r w:rsidR="00657E0D">
        <w:rPr>
          <w:rFonts w:ascii="Calibri" w:hAnsi="Calibri"/>
        </w:rPr>
        <w:t xml:space="preserve">zastřešující </w:t>
      </w:r>
      <w:r w:rsidRPr="00875297">
        <w:rPr>
          <w:rFonts w:ascii="Calibri" w:hAnsi="Calibri"/>
        </w:rPr>
        <w:t>smlouvu</w:t>
      </w:r>
      <w:r w:rsidR="00657E0D">
        <w:rPr>
          <w:rFonts w:ascii="Calibri" w:hAnsi="Calibri"/>
        </w:rPr>
        <w:t xml:space="preserve"> </w:t>
      </w:r>
      <w:r w:rsidR="00657E0D" w:rsidRPr="006629E0">
        <w:rPr>
          <w:rFonts w:asciiTheme="minorHAnsi" w:hAnsiTheme="minorHAnsi" w:cstheme="minorHAnsi"/>
          <w:snapToGrid w:val="0"/>
          <w:highlight w:val="yellow"/>
        </w:rPr>
        <w:t>č. L5 - 0</w:t>
      </w:r>
      <w:r w:rsidR="00657E0D">
        <w:rPr>
          <w:rFonts w:asciiTheme="minorHAnsi" w:hAnsiTheme="minorHAnsi" w:cstheme="minorHAnsi"/>
          <w:snapToGrid w:val="0"/>
          <w:highlight w:val="yellow"/>
        </w:rPr>
        <w:t>26</w:t>
      </w:r>
      <w:r w:rsidR="00657E0D" w:rsidRPr="006629E0">
        <w:rPr>
          <w:rFonts w:asciiTheme="minorHAnsi" w:hAnsiTheme="minorHAnsi" w:cstheme="minorHAnsi"/>
          <w:snapToGrid w:val="0"/>
          <w:highlight w:val="yellow"/>
        </w:rPr>
        <w:t xml:space="preserve"> - 0</w:t>
      </w:r>
      <w:r w:rsidR="00657E0D">
        <w:rPr>
          <w:rFonts w:asciiTheme="minorHAnsi" w:hAnsiTheme="minorHAnsi" w:cstheme="minorHAnsi"/>
          <w:snapToGrid w:val="0"/>
          <w:highlight w:val="yellow"/>
        </w:rPr>
        <w:t>0</w:t>
      </w:r>
      <w:r w:rsidR="00657E0D" w:rsidRPr="006629E0">
        <w:rPr>
          <w:rFonts w:asciiTheme="minorHAnsi" w:hAnsiTheme="minorHAnsi" w:cstheme="minorHAnsi"/>
          <w:snapToGrid w:val="0"/>
        </w:rPr>
        <w:t xml:space="preserve"> </w:t>
      </w:r>
      <w:r w:rsidR="00657E0D" w:rsidRPr="006629E0">
        <w:rPr>
          <w:rFonts w:asciiTheme="minorHAnsi" w:hAnsiTheme="minorHAnsi" w:cstheme="minorHAnsi"/>
          <w:snapToGrid w:val="0"/>
          <w:highlight w:val="yellow"/>
        </w:rPr>
        <w:t xml:space="preserve">dne </w:t>
      </w:r>
      <w:r w:rsidR="00657E0D">
        <w:rPr>
          <w:rFonts w:asciiTheme="minorHAnsi" w:hAnsiTheme="minorHAnsi" w:cstheme="minorHAnsi"/>
          <w:snapToGrid w:val="0"/>
          <w:highlight w:val="yellow"/>
        </w:rPr>
        <w:t>0</w:t>
      </w:r>
      <w:r w:rsidR="00657E0D" w:rsidRPr="006629E0">
        <w:rPr>
          <w:rFonts w:asciiTheme="minorHAnsi" w:hAnsiTheme="minorHAnsi" w:cstheme="minorHAnsi"/>
          <w:snapToGrid w:val="0"/>
          <w:highlight w:val="yellow"/>
        </w:rPr>
        <w:t xml:space="preserve">. </w:t>
      </w:r>
      <w:r w:rsidR="00657E0D">
        <w:rPr>
          <w:rFonts w:asciiTheme="minorHAnsi" w:hAnsiTheme="minorHAnsi" w:cstheme="minorHAnsi"/>
          <w:snapToGrid w:val="0"/>
          <w:highlight w:val="yellow"/>
        </w:rPr>
        <w:t>0</w:t>
      </w:r>
      <w:r w:rsidR="00657E0D" w:rsidRPr="006629E0">
        <w:rPr>
          <w:rFonts w:asciiTheme="minorHAnsi" w:hAnsiTheme="minorHAnsi" w:cstheme="minorHAnsi"/>
          <w:snapToGrid w:val="0"/>
          <w:highlight w:val="yellow"/>
        </w:rPr>
        <w:t>. 20</w:t>
      </w:r>
      <w:r w:rsidR="00657E0D">
        <w:rPr>
          <w:rFonts w:asciiTheme="minorHAnsi" w:hAnsiTheme="minorHAnsi" w:cstheme="minorHAnsi"/>
          <w:snapToGrid w:val="0"/>
          <w:highlight w:val="yellow"/>
        </w:rPr>
        <w:t>2</w:t>
      </w:r>
      <w:r w:rsidR="00C83DB3">
        <w:rPr>
          <w:rFonts w:asciiTheme="minorHAnsi" w:hAnsiTheme="minorHAnsi" w:cstheme="minorHAnsi"/>
          <w:snapToGrid w:val="0"/>
          <w:highlight w:val="yellow"/>
        </w:rPr>
        <w:t>5</w:t>
      </w:r>
      <w:r w:rsidR="003F6384" w:rsidRPr="00875297">
        <w:rPr>
          <w:rFonts w:ascii="Calibri" w:hAnsi="Calibri"/>
        </w:rPr>
        <w:t>.</w:t>
      </w:r>
      <w:r w:rsidRPr="00875297">
        <w:rPr>
          <w:rFonts w:ascii="Calibri" w:hAnsi="Calibri"/>
        </w:rPr>
        <w:t xml:space="preserve"> </w:t>
      </w:r>
      <w:r w:rsidR="006B2057">
        <w:rPr>
          <w:rFonts w:ascii="Calibri" w:hAnsi="Calibri"/>
        </w:rPr>
        <w:t>Nabyvatel</w:t>
      </w:r>
      <w:r>
        <w:rPr>
          <w:rFonts w:ascii="Calibri" w:hAnsi="Calibri"/>
        </w:rPr>
        <w:t xml:space="preserve"> s poskytovatelem </w:t>
      </w:r>
      <w:r w:rsidR="006B2057">
        <w:rPr>
          <w:rFonts w:ascii="Calibri" w:hAnsi="Calibri"/>
        </w:rPr>
        <w:t>uzavírají</w:t>
      </w:r>
      <w:r>
        <w:rPr>
          <w:rFonts w:ascii="Calibri" w:hAnsi="Calibri"/>
        </w:rPr>
        <w:t xml:space="preserve"> </w:t>
      </w:r>
      <w:r w:rsidR="006B2057">
        <w:rPr>
          <w:rFonts w:ascii="Calibri" w:hAnsi="Calibri"/>
        </w:rPr>
        <w:t>tuto navazující</w:t>
      </w:r>
      <w:r>
        <w:rPr>
          <w:rFonts w:ascii="Calibri" w:hAnsi="Calibri"/>
        </w:rPr>
        <w:t xml:space="preserve"> licenční smlouvu k </w:t>
      </w:r>
      <w:r w:rsidR="00657E0D">
        <w:rPr>
          <w:rFonts w:ascii="Calibri" w:hAnsi="Calibri"/>
        </w:rPr>
        <w:t>zastřešující</w:t>
      </w:r>
      <w:r>
        <w:rPr>
          <w:rFonts w:ascii="Calibri" w:hAnsi="Calibri"/>
        </w:rPr>
        <w:t xml:space="preserve"> smlouvě, na </w:t>
      </w:r>
      <w:r w:rsidR="009C632F">
        <w:rPr>
          <w:rFonts w:ascii="Calibri" w:hAnsi="Calibri"/>
        </w:rPr>
        <w:t>základě</w:t>
      </w:r>
      <w:r>
        <w:rPr>
          <w:rFonts w:ascii="Calibri" w:hAnsi="Calibri"/>
        </w:rPr>
        <w:t xml:space="preserve"> které se </w:t>
      </w:r>
      <w:r w:rsidR="006B2057">
        <w:rPr>
          <w:rFonts w:ascii="Calibri" w:hAnsi="Calibri"/>
        </w:rPr>
        <w:t>nabyvatel zavazuje</w:t>
      </w:r>
      <w:r>
        <w:rPr>
          <w:rFonts w:ascii="Calibri" w:hAnsi="Calibri"/>
        </w:rPr>
        <w:t xml:space="preserve"> hradit </w:t>
      </w:r>
      <w:r w:rsidR="008C04C9">
        <w:rPr>
          <w:rFonts w:ascii="Calibri" w:hAnsi="Calibri"/>
        </w:rPr>
        <w:t xml:space="preserve">tu </w:t>
      </w:r>
      <w:r>
        <w:rPr>
          <w:rFonts w:ascii="Calibri" w:hAnsi="Calibri"/>
        </w:rPr>
        <w:t>část odměny</w:t>
      </w:r>
      <w:r w:rsidR="008C04C9" w:rsidRPr="008C04C9">
        <w:rPr>
          <w:rFonts w:ascii="Calibri" w:hAnsi="Calibri"/>
        </w:rPr>
        <w:t xml:space="preserve"> </w:t>
      </w:r>
      <w:r w:rsidR="008C04C9">
        <w:rPr>
          <w:rFonts w:ascii="Calibri" w:hAnsi="Calibri"/>
        </w:rPr>
        <w:t>poskytovateli za využití licence dle této smlouvy</w:t>
      </w:r>
      <w:r>
        <w:rPr>
          <w:rFonts w:ascii="Calibri" w:hAnsi="Calibri"/>
        </w:rPr>
        <w:t>, která nebude hrazena Národní knihovou</w:t>
      </w:r>
      <w:r w:rsidR="00657E0D">
        <w:rPr>
          <w:rFonts w:ascii="Calibri" w:hAnsi="Calibri"/>
        </w:rPr>
        <w:t xml:space="preserve"> České republiky</w:t>
      </w:r>
      <w:r w:rsidR="006B2057">
        <w:rPr>
          <w:rFonts w:ascii="Calibri" w:hAnsi="Calibri"/>
        </w:rPr>
        <w:t xml:space="preserve"> z prostředků poskytnutých Ministerstvem kultury České republiky</w:t>
      </w:r>
      <w:r w:rsidR="008C04C9">
        <w:rPr>
          <w:rFonts w:ascii="Calibri" w:hAnsi="Calibri"/>
        </w:rPr>
        <w:t>.</w:t>
      </w:r>
    </w:p>
    <w:p w14:paraId="38B6BE95" w14:textId="77777777" w:rsidR="007C0110" w:rsidRPr="009660FF" w:rsidRDefault="007C0110" w:rsidP="00AE3488">
      <w:pPr>
        <w:jc w:val="both"/>
      </w:pPr>
    </w:p>
    <w:p w14:paraId="187E6CF4"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Čl. 2 – PROHLÁŠENÍ SMLUVNÍCH STRAN</w:t>
      </w:r>
    </w:p>
    <w:p w14:paraId="45268822" w14:textId="77777777" w:rsidR="00AE3488" w:rsidRPr="00791483" w:rsidRDefault="00AE3488" w:rsidP="00AE3488">
      <w:pPr>
        <w:numPr>
          <w:ilvl w:val="0"/>
          <w:numId w:val="23"/>
        </w:numPr>
        <w:spacing w:before="80"/>
        <w:rPr>
          <w:rFonts w:ascii="Calibri" w:hAnsi="Calibri" w:cs="Calibri"/>
        </w:rPr>
      </w:pPr>
      <w:r w:rsidRPr="00791483">
        <w:rPr>
          <w:rFonts w:ascii="Calibri" w:hAnsi="Calibri" w:cs="Calibri"/>
        </w:rPr>
        <w:t>Hlavním předmětem podnikání poskytovatele je činnost národní tiskové agentury.</w:t>
      </w:r>
    </w:p>
    <w:p w14:paraId="724162BB" w14:textId="77777777" w:rsidR="00AE3488" w:rsidRDefault="00AE3488" w:rsidP="00AE3488">
      <w:pPr>
        <w:numPr>
          <w:ilvl w:val="0"/>
          <w:numId w:val="23"/>
        </w:numPr>
        <w:spacing w:before="80"/>
        <w:ind w:left="357" w:hanging="357"/>
        <w:jc w:val="both"/>
        <w:rPr>
          <w:rFonts w:ascii="Calibri" w:hAnsi="Calibri" w:cs="Calibri"/>
        </w:rPr>
      </w:pPr>
      <w:r w:rsidRPr="00791483">
        <w:rPr>
          <w:rFonts w:ascii="Calibri" w:hAnsi="Calibri" w:cs="Calibri"/>
        </w:rPr>
        <w:lastRenderedPageBreak/>
        <w:t xml:space="preserve">Poskytovatel je v rámci své podnikatelské činnosti producentem </w:t>
      </w:r>
      <w:r w:rsidRPr="00791483">
        <w:rPr>
          <w:rFonts w:ascii="Calibri" w:hAnsi="Calibri" w:cs="Calibri"/>
          <w:i/>
        </w:rPr>
        <w:t>informací</w:t>
      </w:r>
      <w:r w:rsidRPr="00791483">
        <w:rPr>
          <w:rFonts w:ascii="Calibri" w:hAnsi="Calibri" w:cs="Calibri"/>
        </w:rPr>
        <w:t xml:space="preserve"> a zároveň pořizovatelem </w:t>
      </w:r>
      <w:r w:rsidRPr="00791483">
        <w:rPr>
          <w:rFonts w:ascii="Calibri" w:hAnsi="Calibri" w:cs="Calibri"/>
          <w:i/>
        </w:rPr>
        <w:t>databází</w:t>
      </w:r>
      <w:r w:rsidRPr="00791483">
        <w:rPr>
          <w:rFonts w:ascii="Calibri" w:hAnsi="Calibri" w:cs="Calibri"/>
        </w:rPr>
        <w:t xml:space="preserve"> jednotlivých druhů </w:t>
      </w:r>
      <w:r w:rsidRPr="00791483">
        <w:rPr>
          <w:rFonts w:ascii="Calibri" w:hAnsi="Calibri" w:cs="Calibri"/>
          <w:i/>
        </w:rPr>
        <w:t>informací</w:t>
      </w:r>
      <w:r w:rsidRPr="00791483">
        <w:rPr>
          <w:rFonts w:ascii="Calibri" w:hAnsi="Calibri" w:cs="Calibri"/>
        </w:rPr>
        <w:t xml:space="preserve">, k nimž vykonává veškerá majetková autorská práva anebo licenční oprávnění, včetně práva pořizovatele elektronické </w:t>
      </w:r>
      <w:r w:rsidRPr="00791483">
        <w:rPr>
          <w:rFonts w:ascii="Calibri" w:hAnsi="Calibri" w:cs="Calibri"/>
          <w:i/>
        </w:rPr>
        <w:t>databáze</w:t>
      </w:r>
      <w:r w:rsidRPr="00791483">
        <w:rPr>
          <w:rFonts w:ascii="Calibri" w:hAnsi="Calibri" w:cs="Calibri"/>
        </w:rPr>
        <w:t>.</w:t>
      </w:r>
    </w:p>
    <w:p w14:paraId="51758CBB" w14:textId="77777777" w:rsidR="00AE3488" w:rsidRPr="00791483" w:rsidRDefault="00AE3488" w:rsidP="00AE3488">
      <w:pPr>
        <w:numPr>
          <w:ilvl w:val="0"/>
          <w:numId w:val="23"/>
        </w:numPr>
        <w:spacing w:before="80"/>
        <w:ind w:left="357" w:hanging="357"/>
        <w:jc w:val="both"/>
        <w:rPr>
          <w:rFonts w:ascii="Calibri" w:hAnsi="Calibri" w:cs="Calibri"/>
        </w:rPr>
      </w:pPr>
      <w:r w:rsidRPr="00791483">
        <w:rPr>
          <w:rFonts w:ascii="Calibri" w:hAnsi="Calibri" w:cs="Calibri"/>
        </w:rPr>
        <w:t xml:space="preserve">Poskytovatel prohlašuje, že je oprávněn tuto smlouvu uzavřít a je schopen řádně plnit závazky v ní obsažené. </w:t>
      </w:r>
    </w:p>
    <w:p w14:paraId="25A4B1E2" w14:textId="09C08C25" w:rsidR="00AE3488" w:rsidRDefault="00AE3488" w:rsidP="00AE3488">
      <w:pPr>
        <w:numPr>
          <w:ilvl w:val="0"/>
          <w:numId w:val="23"/>
        </w:numPr>
        <w:spacing w:before="80"/>
        <w:ind w:left="357" w:hanging="357"/>
        <w:rPr>
          <w:rFonts w:ascii="Calibri" w:hAnsi="Calibri" w:cs="Calibri"/>
        </w:rPr>
      </w:pPr>
      <w:r w:rsidRPr="00791483">
        <w:rPr>
          <w:rFonts w:ascii="Calibri" w:hAnsi="Calibri" w:cs="Calibri"/>
        </w:rPr>
        <w:t>Nabyvatel prohlašuje, že je oprávněn tuto smlouvu uzavřít a je schopen řádně plnit závazky v ní obsažené.</w:t>
      </w:r>
    </w:p>
    <w:p w14:paraId="3ACD2050" w14:textId="77777777" w:rsidR="000E331C" w:rsidRDefault="000E331C" w:rsidP="000E331C">
      <w:pPr>
        <w:spacing w:before="80"/>
        <w:ind w:left="357"/>
        <w:rPr>
          <w:rFonts w:ascii="Calibri" w:hAnsi="Calibri" w:cs="Calibri"/>
        </w:rPr>
      </w:pPr>
    </w:p>
    <w:p w14:paraId="3A48FDAC"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 xml:space="preserve">Čl. 3 - PŘEDMĚT SMLOUVY  </w:t>
      </w:r>
    </w:p>
    <w:p w14:paraId="1D388FC5" w14:textId="77777777" w:rsidR="00AE3488" w:rsidRPr="00295846" w:rsidRDefault="00AE3488" w:rsidP="00AE3488">
      <w:pPr>
        <w:numPr>
          <w:ilvl w:val="0"/>
          <w:numId w:val="22"/>
        </w:numPr>
        <w:tabs>
          <w:tab w:val="left" w:pos="3685"/>
          <w:tab w:val="left" w:pos="6874"/>
        </w:tabs>
        <w:jc w:val="both"/>
        <w:rPr>
          <w:rFonts w:asciiTheme="minorHAnsi" w:hAnsiTheme="minorHAnsi" w:cstheme="minorHAnsi"/>
          <w:snapToGrid w:val="0"/>
        </w:rPr>
      </w:pPr>
      <w:bookmarkStart w:id="0" w:name="_Ref432601761"/>
      <w:r w:rsidRPr="00295846">
        <w:rPr>
          <w:rFonts w:asciiTheme="minorHAnsi" w:hAnsiTheme="minorHAnsi" w:cstheme="minorHAnsi"/>
          <w:snapToGrid w:val="0"/>
        </w:rPr>
        <w:t xml:space="preserve">Poskytovatel se zavazuje umožnit </w:t>
      </w:r>
      <w:r w:rsidRPr="00295846">
        <w:rPr>
          <w:rFonts w:asciiTheme="minorHAnsi" w:hAnsiTheme="minorHAnsi" w:cstheme="minorHAnsi"/>
          <w:b/>
          <w:snapToGrid w:val="0"/>
        </w:rPr>
        <w:t>nabyvateli</w:t>
      </w:r>
      <w:r>
        <w:rPr>
          <w:rFonts w:asciiTheme="minorHAnsi" w:hAnsiTheme="minorHAnsi" w:cstheme="minorHAnsi"/>
          <w:snapToGrid w:val="0"/>
          <w:color w:val="800000"/>
        </w:rPr>
        <w:t xml:space="preserve"> </w:t>
      </w:r>
      <w:r w:rsidRPr="00295846">
        <w:rPr>
          <w:rFonts w:asciiTheme="minorHAnsi" w:hAnsiTheme="minorHAnsi" w:cstheme="minorHAnsi"/>
          <w:snapToGrid w:val="0"/>
        </w:rPr>
        <w:t xml:space="preserve">kdykoliv po dobu trvání platnosti této smlouvy </w:t>
      </w:r>
      <w:r w:rsidRPr="00295846">
        <w:rPr>
          <w:rFonts w:asciiTheme="minorHAnsi" w:hAnsiTheme="minorHAnsi" w:cstheme="minorHAnsi"/>
          <w:b/>
          <w:snapToGrid w:val="0"/>
        </w:rPr>
        <w:t>elektronický přístup do databází poskytovatele</w:t>
      </w:r>
      <w:r w:rsidRPr="00295846">
        <w:rPr>
          <w:rFonts w:asciiTheme="minorHAnsi" w:hAnsiTheme="minorHAnsi" w:cstheme="minorHAnsi"/>
          <w:snapToGrid w:val="0"/>
        </w:rPr>
        <w:t xml:space="preserve"> a dává souhlas </w:t>
      </w:r>
      <w:r>
        <w:rPr>
          <w:rFonts w:asciiTheme="minorHAnsi" w:hAnsiTheme="minorHAnsi" w:cstheme="minorHAnsi"/>
          <w:snapToGrid w:val="0"/>
        </w:rPr>
        <w:t>nabyvateli,</w:t>
      </w:r>
      <w:r w:rsidRPr="00295846">
        <w:rPr>
          <w:rFonts w:asciiTheme="minorHAnsi" w:hAnsiTheme="minorHAnsi" w:cstheme="minorHAnsi"/>
          <w:snapToGrid w:val="0"/>
        </w:rPr>
        <w:t xml:space="preserve"> za podmínek upravených touto smlouvou, k využívání informací získaných z databází </w:t>
      </w:r>
      <w:r w:rsidRPr="00295846">
        <w:rPr>
          <w:rFonts w:asciiTheme="minorHAnsi" w:hAnsiTheme="minorHAnsi" w:cstheme="minorHAnsi"/>
          <w:b/>
          <w:snapToGrid w:val="0"/>
        </w:rPr>
        <w:t>poskytovatele pro jejich</w:t>
      </w:r>
      <w:r w:rsidRPr="00295846">
        <w:rPr>
          <w:rFonts w:asciiTheme="minorHAnsi" w:hAnsiTheme="minorHAnsi" w:cstheme="minorHAnsi"/>
          <w:b/>
          <w:snapToGrid w:val="0"/>
          <w:color w:val="0000FF"/>
        </w:rPr>
        <w:t xml:space="preserve"> </w:t>
      </w:r>
      <w:r w:rsidRPr="00295846">
        <w:rPr>
          <w:rFonts w:asciiTheme="minorHAnsi" w:hAnsiTheme="minorHAnsi" w:cstheme="minorHAnsi"/>
          <w:b/>
          <w:snapToGrid w:val="0"/>
        </w:rPr>
        <w:t>konečné interní</w:t>
      </w:r>
      <w:r w:rsidRPr="00295846">
        <w:rPr>
          <w:rFonts w:asciiTheme="minorHAnsi" w:hAnsiTheme="minorHAnsi" w:cstheme="minorHAnsi"/>
          <w:b/>
          <w:snapToGrid w:val="0"/>
          <w:color w:val="0000FF"/>
        </w:rPr>
        <w:t xml:space="preserve"> </w:t>
      </w:r>
      <w:r w:rsidRPr="00295846">
        <w:rPr>
          <w:rFonts w:asciiTheme="minorHAnsi" w:hAnsiTheme="minorHAnsi" w:cstheme="minorHAnsi"/>
          <w:b/>
          <w:snapToGrid w:val="0"/>
        </w:rPr>
        <w:t xml:space="preserve">využití </w:t>
      </w:r>
      <w:r>
        <w:rPr>
          <w:rFonts w:asciiTheme="minorHAnsi" w:hAnsiTheme="minorHAnsi" w:cstheme="minorHAnsi"/>
          <w:b/>
          <w:snapToGrid w:val="0"/>
        </w:rPr>
        <w:t>zaměstnanci knihovny a registrovanými</w:t>
      </w:r>
      <w:r w:rsidRPr="00295846">
        <w:rPr>
          <w:rFonts w:asciiTheme="minorHAnsi" w:hAnsiTheme="minorHAnsi" w:cstheme="minorHAnsi"/>
          <w:b/>
          <w:snapToGrid w:val="0"/>
        </w:rPr>
        <w:t xml:space="preserve"> </w:t>
      </w:r>
      <w:r>
        <w:rPr>
          <w:rFonts w:asciiTheme="minorHAnsi" w:hAnsiTheme="minorHAnsi" w:cstheme="minorHAnsi"/>
          <w:b/>
          <w:snapToGrid w:val="0"/>
        </w:rPr>
        <w:t>čtenáři knihovny</w:t>
      </w:r>
      <w:r w:rsidRPr="00295846">
        <w:rPr>
          <w:rFonts w:asciiTheme="minorHAnsi" w:hAnsiTheme="minorHAnsi" w:cstheme="minorHAnsi"/>
          <w:snapToGrid w:val="0"/>
        </w:rPr>
        <w:t>. Přesná specifikace pro uživatele zpřístupněných databází je uvedena v Příloze č. 1/ 1 této smlouvy a za licenčních podmínek uvedených</w:t>
      </w:r>
      <w:r w:rsidRPr="00295846">
        <w:rPr>
          <w:rFonts w:asciiTheme="minorHAnsi" w:hAnsiTheme="minorHAnsi" w:cstheme="minorHAnsi"/>
          <w:snapToGrid w:val="0"/>
          <w:color w:val="FF0000"/>
        </w:rPr>
        <w:t xml:space="preserve"> </w:t>
      </w:r>
      <w:r w:rsidRPr="008C0414">
        <w:rPr>
          <w:rFonts w:asciiTheme="minorHAnsi" w:hAnsiTheme="minorHAnsi" w:cstheme="minorHAnsi"/>
          <w:snapToGrid w:val="0"/>
        </w:rPr>
        <w:t xml:space="preserve">v Čl. 4 </w:t>
      </w:r>
      <w:proofErr w:type="gramStart"/>
      <w:r w:rsidRPr="008C0414">
        <w:rPr>
          <w:rFonts w:asciiTheme="minorHAnsi" w:hAnsiTheme="minorHAnsi" w:cstheme="minorHAnsi"/>
          <w:snapToGrid w:val="0"/>
        </w:rPr>
        <w:t>této</w:t>
      </w:r>
      <w:proofErr w:type="gramEnd"/>
      <w:r w:rsidRPr="008C0414">
        <w:rPr>
          <w:rFonts w:asciiTheme="minorHAnsi" w:hAnsiTheme="minorHAnsi" w:cstheme="minorHAnsi"/>
          <w:snapToGrid w:val="0"/>
        </w:rPr>
        <w:t xml:space="preserve"> smlouvy</w:t>
      </w:r>
    </w:p>
    <w:p w14:paraId="1DF03BB4" w14:textId="1D12D1C2" w:rsidR="00AE3488" w:rsidRDefault="00AE3488" w:rsidP="00AE3488">
      <w:pPr>
        <w:numPr>
          <w:ilvl w:val="0"/>
          <w:numId w:val="22"/>
        </w:numPr>
        <w:tabs>
          <w:tab w:val="left" w:pos="3685"/>
          <w:tab w:val="left" w:pos="6874"/>
        </w:tabs>
        <w:jc w:val="both"/>
        <w:rPr>
          <w:rFonts w:asciiTheme="minorHAnsi" w:hAnsiTheme="minorHAnsi" w:cstheme="minorHAnsi"/>
          <w:b/>
          <w:snapToGrid w:val="0"/>
        </w:rPr>
      </w:pPr>
      <w:r w:rsidRPr="00295846">
        <w:rPr>
          <w:rFonts w:asciiTheme="minorHAnsi" w:hAnsiTheme="minorHAnsi" w:cstheme="minorHAnsi"/>
          <w:snapToGrid w:val="0"/>
        </w:rPr>
        <w:t xml:space="preserve">Poskytovatel dává souhlas </w:t>
      </w:r>
      <w:r>
        <w:rPr>
          <w:rFonts w:asciiTheme="minorHAnsi" w:hAnsiTheme="minorHAnsi" w:cstheme="minorHAnsi"/>
          <w:snapToGrid w:val="0"/>
        </w:rPr>
        <w:t xml:space="preserve">nabyvateli </w:t>
      </w:r>
      <w:r w:rsidRPr="00295846">
        <w:rPr>
          <w:rFonts w:asciiTheme="minorHAnsi" w:hAnsiTheme="minorHAnsi" w:cstheme="minorHAnsi"/>
          <w:snapToGrid w:val="0"/>
        </w:rPr>
        <w:t xml:space="preserve">k poskytnutí </w:t>
      </w:r>
      <w:r w:rsidRPr="00295846">
        <w:rPr>
          <w:rFonts w:asciiTheme="minorHAnsi" w:hAnsiTheme="minorHAnsi" w:cstheme="minorHAnsi"/>
          <w:b/>
          <w:snapToGrid w:val="0"/>
        </w:rPr>
        <w:t xml:space="preserve">nejvýše 25 současných přístupů </w:t>
      </w:r>
      <w:r w:rsidR="00657E0D">
        <w:rPr>
          <w:rFonts w:asciiTheme="minorHAnsi" w:hAnsiTheme="minorHAnsi" w:cstheme="minorHAnsi"/>
          <w:b/>
          <w:snapToGrid w:val="0"/>
        </w:rPr>
        <w:t xml:space="preserve">zaměstnanců či </w:t>
      </w:r>
      <w:r w:rsidRPr="00295846">
        <w:rPr>
          <w:rFonts w:asciiTheme="minorHAnsi" w:hAnsiTheme="minorHAnsi" w:cstheme="minorHAnsi"/>
          <w:b/>
          <w:snapToGrid w:val="0"/>
        </w:rPr>
        <w:t>registrovaných čtenářů do databáze poskytovatele.</w:t>
      </w:r>
    </w:p>
    <w:p w14:paraId="242F38A4" w14:textId="77777777" w:rsidR="00AE3488" w:rsidRDefault="00AE3488" w:rsidP="00AE3488">
      <w:pPr>
        <w:numPr>
          <w:ilvl w:val="0"/>
          <w:numId w:val="22"/>
        </w:numPr>
        <w:tabs>
          <w:tab w:val="left" w:pos="3685"/>
          <w:tab w:val="left" w:pos="6874"/>
        </w:tabs>
        <w:spacing w:before="80"/>
        <w:jc w:val="both"/>
        <w:rPr>
          <w:rFonts w:ascii="Calibri" w:hAnsi="Calibri" w:cs="Calibri"/>
          <w:snapToGrid w:val="0"/>
        </w:rPr>
      </w:pPr>
      <w:r w:rsidRPr="00406D39">
        <w:rPr>
          <w:rFonts w:ascii="Calibri" w:hAnsi="Calibri" w:cs="Calibri"/>
          <w:snapToGrid w:val="0"/>
        </w:rPr>
        <w:t>Nabyvatel se zavazuje zaplatit poskytovateli za plnění předmětu smlouvy cenu ve výši uvedené v </w:t>
      </w:r>
      <w:r>
        <w:rPr>
          <w:rFonts w:ascii="Calibri" w:hAnsi="Calibri" w:cs="Calibri"/>
          <w:snapToGrid w:val="0"/>
        </w:rPr>
        <w:t>P</w:t>
      </w:r>
      <w:r w:rsidRPr="00406D39">
        <w:rPr>
          <w:rFonts w:ascii="Calibri" w:hAnsi="Calibri" w:cs="Calibri"/>
          <w:snapToGrid w:val="0"/>
        </w:rPr>
        <w:t xml:space="preserve">říloze č. 1/1 této smlouvy a způsobem </w:t>
      </w:r>
      <w:r w:rsidRPr="008C0414">
        <w:rPr>
          <w:rFonts w:ascii="Calibri" w:hAnsi="Calibri" w:cs="Calibri"/>
          <w:snapToGrid w:val="0"/>
        </w:rPr>
        <w:t>uvedeným v Čl. 6 této smlouvy.</w:t>
      </w:r>
      <w:bookmarkEnd w:id="0"/>
    </w:p>
    <w:p w14:paraId="429CB3A9" w14:textId="77777777" w:rsidR="00AE3488" w:rsidRPr="00295846" w:rsidRDefault="00AE3488" w:rsidP="00AE3488">
      <w:pPr>
        <w:tabs>
          <w:tab w:val="left" w:pos="3685"/>
          <w:tab w:val="left" w:pos="6874"/>
        </w:tabs>
        <w:spacing w:before="80"/>
        <w:ind w:left="360"/>
        <w:jc w:val="both"/>
        <w:rPr>
          <w:rFonts w:ascii="Calibri" w:hAnsi="Calibri" w:cs="Calibri"/>
          <w:snapToGrid w:val="0"/>
        </w:rPr>
      </w:pPr>
    </w:p>
    <w:p w14:paraId="10A52A32"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 xml:space="preserve">Čl. 4 - LICENČNÍ PODMÍNKY </w:t>
      </w:r>
    </w:p>
    <w:p w14:paraId="2B5084CD" w14:textId="77777777" w:rsidR="00AE3488" w:rsidRPr="00791483" w:rsidRDefault="00AE3488" w:rsidP="00AE3488">
      <w:pPr>
        <w:numPr>
          <w:ilvl w:val="0"/>
          <w:numId w:val="11"/>
        </w:numPr>
        <w:tabs>
          <w:tab w:val="clear" w:pos="720"/>
          <w:tab w:val="num" w:pos="426"/>
          <w:tab w:val="left" w:pos="3685"/>
          <w:tab w:val="left" w:pos="6874"/>
        </w:tabs>
        <w:spacing w:before="80"/>
        <w:ind w:hanging="720"/>
        <w:jc w:val="both"/>
        <w:rPr>
          <w:rFonts w:ascii="Calibri" w:hAnsi="Calibri" w:cs="Calibri"/>
          <w:snapToGrid w:val="0"/>
        </w:rPr>
      </w:pPr>
      <w:r w:rsidRPr="00791483">
        <w:rPr>
          <w:rFonts w:ascii="Calibri" w:hAnsi="Calibri" w:cs="Calibri"/>
          <w:snapToGrid w:val="0"/>
        </w:rPr>
        <w:t>Licence je poskytována:</w:t>
      </w:r>
    </w:p>
    <w:p w14:paraId="4B036EA2" w14:textId="77777777" w:rsidR="00AE3488" w:rsidRPr="00791483" w:rsidRDefault="00AE3488" w:rsidP="00AE3488">
      <w:pPr>
        <w:numPr>
          <w:ilvl w:val="0"/>
          <w:numId w:val="13"/>
        </w:numPr>
        <w:tabs>
          <w:tab w:val="left" w:pos="709"/>
        </w:tabs>
        <w:spacing w:before="40"/>
        <w:ind w:left="709" w:hanging="284"/>
        <w:rPr>
          <w:rFonts w:ascii="Calibri" w:hAnsi="Calibri" w:cs="Calibri"/>
          <w:snapToGrid w:val="0"/>
        </w:rPr>
      </w:pPr>
      <w:r w:rsidRPr="00791483">
        <w:rPr>
          <w:rFonts w:ascii="Calibri" w:hAnsi="Calibri" w:cs="Calibri"/>
          <w:snapToGrid w:val="0"/>
        </w:rPr>
        <w:t>jako nevýhradní,</w:t>
      </w:r>
    </w:p>
    <w:p w14:paraId="5DB8259A" w14:textId="77777777" w:rsidR="00AE3488" w:rsidRPr="00791483" w:rsidRDefault="00AE3488" w:rsidP="00AE3488">
      <w:pPr>
        <w:numPr>
          <w:ilvl w:val="0"/>
          <w:numId w:val="13"/>
        </w:numPr>
        <w:tabs>
          <w:tab w:val="left" w:pos="709"/>
        </w:tabs>
        <w:spacing w:before="40"/>
        <w:ind w:left="709" w:hanging="284"/>
        <w:rPr>
          <w:rFonts w:ascii="Calibri" w:hAnsi="Calibri" w:cs="Calibri"/>
          <w:snapToGrid w:val="0"/>
        </w:rPr>
      </w:pPr>
      <w:r w:rsidRPr="00791483">
        <w:rPr>
          <w:rFonts w:ascii="Calibri" w:hAnsi="Calibri" w:cs="Calibri"/>
          <w:snapToGrid w:val="0"/>
        </w:rPr>
        <w:t>na dobu určitou, a to po dobu trvání této smlouvy,</w:t>
      </w:r>
    </w:p>
    <w:p w14:paraId="7C875C3C" w14:textId="77777777" w:rsidR="00AE3488" w:rsidRPr="00791483" w:rsidRDefault="00AE3488" w:rsidP="00AE3488">
      <w:pPr>
        <w:numPr>
          <w:ilvl w:val="0"/>
          <w:numId w:val="13"/>
        </w:numPr>
        <w:tabs>
          <w:tab w:val="left" w:pos="709"/>
        </w:tabs>
        <w:spacing w:before="40"/>
        <w:ind w:left="709" w:hanging="284"/>
        <w:rPr>
          <w:rFonts w:ascii="Calibri" w:hAnsi="Calibri" w:cs="Calibri"/>
          <w:snapToGrid w:val="0"/>
        </w:rPr>
      </w:pPr>
      <w:r>
        <w:rPr>
          <w:rFonts w:ascii="Calibri" w:hAnsi="Calibri" w:cs="Calibri"/>
          <w:snapToGrid w:val="0"/>
        </w:rPr>
        <w:t xml:space="preserve">jako </w:t>
      </w:r>
      <w:r w:rsidRPr="00791483">
        <w:rPr>
          <w:rFonts w:ascii="Calibri" w:hAnsi="Calibri" w:cs="Calibri"/>
          <w:snapToGrid w:val="0"/>
        </w:rPr>
        <w:t>územně neomezená</w:t>
      </w:r>
      <w:r>
        <w:rPr>
          <w:rFonts w:ascii="Calibri" w:hAnsi="Calibri" w:cs="Calibri"/>
          <w:snapToGrid w:val="0"/>
        </w:rPr>
        <w:t>.</w:t>
      </w:r>
    </w:p>
    <w:p w14:paraId="6FEA5B16" w14:textId="1C564FCC" w:rsidR="00AE3488" w:rsidRPr="00C209AC" w:rsidRDefault="00AE3488" w:rsidP="00657E0D">
      <w:pPr>
        <w:numPr>
          <w:ilvl w:val="0"/>
          <w:numId w:val="11"/>
        </w:numPr>
        <w:tabs>
          <w:tab w:val="clear" w:pos="720"/>
          <w:tab w:val="num" w:pos="426"/>
          <w:tab w:val="left" w:pos="3685"/>
          <w:tab w:val="left" w:pos="6874"/>
        </w:tabs>
        <w:spacing w:before="80"/>
        <w:ind w:left="426" w:hanging="426"/>
        <w:jc w:val="both"/>
        <w:rPr>
          <w:rFonts w:ascii="Calibri" w:hAnsi="Calibri" w:cs="Calibri"/>
          <w:snapToGrid w:val="0"/>
        </w:rPr>
      </w:pPr>
      <w:r w:rsidRPr="00185A44">
        <w:rPr>
          <w:rFonts w:ascii="Calibri" w:hAnsi="Calibri" w:cs="Calibri"/>
          <w:snapToGrid w:val="0"/>
        </w:rPr>
        <w:t xml:space="preserve">Nabyvatel je oprávněn užít </w:t>
      </w:r>
      <w:r w:rsidRPr="005C2DEA">
        <w:rPr>
          <w:rFonts w:ascii="Calibri" w:hAnsi="Calibri" w:cs="Calibri"/>
          <w:snapToGrid w:val="0"/>
        </w:rPr>
        <w:t>informace</w:t>
      </w:r>
      <w:r w:rsidRPr="00185A44">
        <w:rPr>
          <w:rFonts w:ascii="Calibri" w:hAnsi="Calibri" w:cs="Calibri"/>
          <w:snapToGrid w:val="0"/>
        </w:rPr>
        <w:t xml:space="preserve"> tvořící obsah zpřístupněných databází pouze pro svoji vlastní interní potřebu </w:t>
      </w:r>
      <w:r>
        <w:rPr>
          <w:rFonts w:ascii="Calibri" w:hAnsi="Calibri" w:cs="Calibri"/>
          <w:snapToGrid w:val="0"/>
        </w:rPr>
        <w:t xml:space="preserve">nebo pro interní potřebu svých </w:t>
      </w:r>
      <w:r w:rsidR="00657E0D">
        <w:rPr>
          <w:rFonts w:ascii="Calibri" w:hAnsi="Calibri" w:cs="Calibri"/>
          <w:snapToGrid w:val="0"/>
        </w:rPr>
        <w:t xml:space="preserve">zaměstnanců či </w:t>
      </w:r>
      <w:r>
        <w:rPr>
          <w:rFonts w:ascii="Calibri" w:hAnsi="Calibri" w:cs="Calibri"/>
          <w:snapToGrid w:val="0"/>
        </w:rPr>
        <w:t xml:space="preserve">registrovaných čtenářů, a to </w:t>
      </w:r>
      <w:r w:rsidRPr="00185A44">
        <w:rPr>
          <w:rFonts w:ascii="Calibri" w:hAnsi="Calibri" w:cs="Calibri"/>
          <w:snapToGrid w:val="0"/>
        </w:rPr>
        <w:t>jako konečný uživatel</w:t>
      </w:r>
      <w:r w:rsidRPr="005C2DEA">
        <w:rPr>
          <w:rFonts w:ascii="Calibri" w:hAnsi="Calibri" w:cs="Calibri"/>
          <w:snapToGrid w:val="0"/>
        </w:rPr>
        <w:t>.</w:t>
      </w:r>
    </w:p>
    <w:p w14:paraId="0CB54D69" w14:textId="77777777" w:rsidR="00AE3488" w:rsidRPr="00057733" w:rsidRDefault="00AE3488" w:rsidP="00AE3488">
      <w:pPr>
        <w:numPr>
          <w:ilvl w:val="0"/>
          <w:numId w:val="11"/>
        </w:numPr>
        <w:tabs>
          <w:tab w:val="clear" w:pos="720"/>
          <w:tab w:val="num" w:pos="426"/>
          <w:tab w:val="left" w:pos="3685"/>
          <w:tab w:val="left" w:pos="6874"/>
        </w:tabs>
        <w:spacing w:before="80"/>
        <w:ind w:hanging="720"/>
        <w:jc w:val="both"/>
        <w:rPr>
          <w:rFonts w:ascii="Calibri" w:hAnsi="Calibri" w:cs="Calibri"/>
          <w:snapToGrid w:val="0"/>
        </w:rPr>
      </w:pPr>
      <w:r w:rsidRPr="00057733">
        <w:rPr>
          <w:rFonts w:ascii="Calibri" w:hAnsi="Calibri" w:cs="Calibri"/>
          <w:snapToGrid w:val="0"/>
        </w:rPr>
        <w:t>Poskytnutá licence neopravňuje nabyvatele k:</w:t>
      </w:r>
    </w:p>
    <w:p w14:paraId="226776B5" w14:textId="77777777" w:rsidR="00AE3488" w:rsidRPr="005C2DEA" w:rsidRDefault="00AE3488" w:rsidP="00AE3488">
      <w:pPr>
        <w:pStyle w:val="Odstavecseseznamem"/>
        <w:numPr>
          <w:ilvl w:val="0"/>
          <w:numId w:val="17"/>
        </w:numPr>
        <w:tabs>
          <w:tab w:val="left" w:pos="709"/>
        </w:tabs>
        <w:spacing w:before="40"/>
        <w:rPr>
          <w:rFonts w:ascii="Calibri" w:hAnsi="Calibri" w:cs="Calibri"/>
          <w:snapToGrid w:val="0"/>
        </w:rPr>
      </w:pPr>
      <w:r w:rsidRPr="005C2DEA">
        <w:rPr>
          <w:rFonts w:ascii="Calibri" w:hAnsi="Calibri" w:cs="Calibri"/>
          <w:snapToGrid w:val="0"/>
        </w:rPr>
        <w:t xml:space="preserve">zveřejňování </w:t>
      </w:r>
      <w:r w:rsidRPr="005C2DEA">
        <w:rPr>
          <w:rFonts w:ascii="Calibri" w:hAnsi="Calibri" w:cs="Calibri"/>
          <w:i/>
          <w:snapToGrid w:val="0"/>
        </w:rPr>
        <w:t>informací</w:t>
      </w:r>
      <w:r w:rsidRPr="005C2DEA">
        <w:rPr>
          <w:rFonts w:ascii="Calibri" w:hAnsi="Calibri" w:cs="Calibri"/>
          <w:snapToGrid w:val="0"/>
        </w:rPr>
        <w:t xml:space="preserve"> </w:t>
      </w:r>
    </w:p>
    <w:p w14:paraId="7641D51E" w14:textId="77777777" w:rsidR="00AE3488" w:rsidRPr="005C2DEA" w:rsidRDefault="00AE3488" w:rsidP="00AE3488">
      <w:pPr>
        <w:pStyle w:val="Odstavecseseznamem"/>
        <w:numPr>
          <w:ilvl w:val="0"/>
          <w:numId w:val="17"/>
        </w:numPr>
        <w:tabs>
          <w:tab w:val="left" w:pos="709"/>
        </w:tabs>
        <w:spacing w:before="40"/>
        <w:rPr>
          <w:rFonts w:ascii="Calibri" w:hAnsi="Calibri" w:cs="Calibri"/>
          <w:snapToGrid w:val="0"/>
        </w:rPr>
      </w:pPr>
      <w:r w:rsidRPr="005C2DEA">
        <w:rPr>
          <w:rFonts w:ascii="Calibri" w:hAnsi="Calibri" w:cs="Calibri"/>
          <w:snapToGrid w:val="0"/>
        </w:rPr>
        <w:t xml:space="preserve">užití </w:t>
      </w:r>
      <w:r w:rsidRPr="005C2DEA">
        <w:rPr>
          <w:rFonts w:ascii="Calibri" w:hAnsi="Calibri" w:cs="Calibri"/>
          <w:i/>
        </w:rPr>
        <w:t>informací</w:t>
      </w:r>
      <w:r w:rsidRPr="005C2DEA">
        <w:rPr>
          <w:rFonts w:ascii="Calibri" w:hAnsi="Calibri" w:cs="Calibri"/>
        </w:rPr>
        <w:t xml:space="preserve"> k reklamním a jiným účelům</w:t>
      </w:r>
      <w:r w:rsidRPr="005C2DEA">
        <w:rPr>
          <w:rFonts w:ascii="Calibri" w:hAnsi="Calibri" w:cs="Calibri"/>
          <w:snapToGrid w:val="0"/>
        </w:rPr>
        <w:t xml:space="preserve"> </w:t>
      </w:r>
    </w:p>
    <w:p w14:paraId="5699D828" w14:textId="77777777" w:rsidR="00AE3488" w:rsidRPr="005C2DEA" w:rsidRDefault="00AE3488" w:rsidP="00AE3488">
      <w:pPr>
        <w:pStyle w:val="Odstavecseseznamem"/>
        <w:numPr>
          <w:ilvl w:val="0"/>
          <w:numId w:val="17"/>
        </w:numPr>
        <w:tabs>
          <w:tab w:val="left" w:pos="426"/>
        </w:tabs>
        <w:spacing w:before="40"/>
        <w:jc w:val="both"/>
        <w:rPr>
          <w:rFonts w:ascii="Calibri" w:hAnsi="Calibri" w:cs="Calibri"/>
          <w:snapToGrid w:val="0"/>
        </w:rPr>
      </w:pPr>
      <w:r w:rsidRPr="005C2DEA">
        <w:rPr>
          <w:rFonts w:ascii="Calibri" w:hAnsi="Calibri" w:cs="Calibri"/>
          <w:snapToGrid w:val="0"/>
        </w:rPr>
        <w:t xml:space="preserve">předávání, zpřístupňování či distribuci </w:t>
      </w:r>
      <w:r w:rsidRPr="005C2DEA">
        <w:rPr>
          <w:rFonts w:ascii="Calibri" w:hAnsi="Calibri" w:cs="Calibri"/>
          <w:i/>
          <w:snapToGrid w:val="0"/>
        </w:rPr>
        <w:t xml:space="preserve">informací </w:t>
      </w:r>
      <w:r w:rsidRPr="005C2DEA">
        <w:rPr>
          <w:rFonts w:ascii="Calibri" w:hAnsi="Calibri" w:cs="Calibri"/>
          <w:snapToGrid w:val="0"/>
        </w:rPr>
        <w:t>nebo jejich částí třetím osobám</w:t>
      </w:r>
    </w:p>
    <w:p w14:paraId="670664E6" w14:textId="77777777" w:rsidR="00AE3488" w:rsidRPr="005C2DEA" w:rsidRDefault="00AE3488" w:rsidP="00AE3488">
      <w:pPr>
        <w:numPr>
          <w:ilvl w:val="0"/>
          <w:numId w:val="17"/>
        </w:numPr>
        <w:tabs>
          <w:tab w:val="left" w:pos="709"/>
        </w:tabs>
        <w:spacing w:before="40"/>
        <w:jc w:val="both"/>
        <w:rPr>
          <w:rFonts w:ascii="Calibri" w:hAnsi="Calibri" w:cs="Calibri"/>
          <w:snapToGrid w:val="0"/>
        </w:rPr>
      </w:pPr>
      <w:r>
        <w:rPr>
          <w:rFonts w:ascii="Calibri" w:hAnsi="Calibri" w:cs="Calibri"/>
          <w:snapToGrid w:val="0"/>
        </w:rPr>
        <w:t>k vytváření vlastní databáze z </w:t>
      </w:r>
      <w:r w:rsidRPr="00C33BCD">
        <w:rPr>
          <w:rFonts w:ascii="Calibri" w:hAnsi="Calibri" w:cs="Calibri"/>
          <w:i/>
          <w:snapToGrid w:val="0"/>
        </w:rPr>
        <w:t>informací</w:t>
      </w:r>
    </w:p>
    <w:p w14:paraId="7B59BABF" w14:textId="77777777" w:rsidR="00AE3488" w:rsidRPr="005C2DEA" w:rsidRDefault="00AE3488" w:rsidP="00AE3488">
      <w:pPr>
        <w:numPr>
          <w:ilvl w:val="0"/>
          <w:numId w:val="17"/>
        </w:numPr>
        <w:tabs>
          <w:tab w:val="left" w:pos="709"/>
        </w:tabs>
        <w:spacing w:before="40"/>
        <w:jc w:val="both"/>
        <w:rPr>
          <w:rFonts w:ascii="Calibri" w:hAnsi="Calibri" w:cs="Calibri"/>
          <w:snapToGrid w:val="0"/>
        </w:rPr>
      </w:pPr>
      <w:r w:rsidRPr="008B1703">
        <w:rPr>
          <w:rFonts w:ascii="Calibri" w:hAnsi="Calibri" w:cs="Calibri"/>
          <w:snapToGrid w:val="0"/>
        </w:rPr>
        <w:t xml:space="preserve">uchovávání </w:t>
      </w:r>
      <w:r w:rsidRPr="008B1703">
        <w:rPr>
          <w:rFonts w:ascii="Calibri" w:hAnsi="Calibri" w:cs="Calibri"/>
          <w:i/>
          <w:snapToGrid w:val="0"/>
        </w:rPr>
        <w:t>informac</w:t>
      </w:r>
      <w:r w:rsidRPr="008B1703">
        <w:rPr>
          <w:rFonts w:ascii="Calibri" w:hAnsi="Calibri" w:cs="Calibri"/>
          <w:i/>
        </w:rPr>
        <w:t>í</w:t>
      </w:r>
      <w:r w:rsidRPr="008B1703">
        <w:rPr>
          <w:rFonts w:ascii="Calibri" w:hAnsi="Calibri" w:cs="Calibri"/>
          <w:i/>
          <w:snapToGrid w:val="0"/>
        </w:rPr>
        <w:t xml:space="preserve"> </w:t>
      </w:r>
      <w:r w:rsidRPr="008B1703">
        <w:rPr>
          <w:rFonts w:ascii="Calibri" w:hAnsi="Calibri" w:cs="Calibri"/>
          <w:snapToGrid w:val="0"/>
        </w:rPr>
        <w:t>z </w:t>
      </w:r>
      <w:r w:rsidRPr="008B1703">
        <w:rPr>
          <w:rFonts w:ascii="Calibri" w:hAnsi="Calibri" w:cs="Calibri"/>
          <w:i/>
          <w:snapToGrid w:val="0"/>
        </w:rPr>
        <w:t>databází</w:t>
      </w:r>
      <w:r w:rsidRPr="008B1703">
        <w:rPr>
          <w:rFonts w:ascii="Calibri" w:hAnsi="Calibri" w:cs="Calibri"/>
          <w:snapToGrid w:val="0"/>
        </w:rPr>
        <w:t xml:space="preserve"> v interním elektronickém systému nabyvatele déle než 1 kalendářní rok počítaný ode dne získání této </w:t>
      </w:r>
      <w:r w:rsidRPr="005C2DEA">
        <w:rPr>
          <w:rFonts w:ascii="Calibri" w:hAnsi="Calibri" w:cs="Calibri"/>
          <w:i/>
          <w:snapToGrid w:val="0"/>
        </w:rPr>
        <w:t>informace</w:t>
      </w:r>
      <w:r w:rsidRPr="008B1703">
        <w:rPr>
          <w:rFonts w:ascii="Calibri" w:hAnsi="Calibri" w:cs="Calibri"/>
          <w:snapToGrid w:val="0"/>
        </w:rPr>
        <w:t>.</w:t>
      </w:r>
    </w:p>
    <w:p w14:paraId="3C5E2082" w14:textId="77777777" w:rsidR="00AE3488" w:rsidRPr="00C209AC" w:rsidRDefault="00AE3488" w:rsidP="00AE3488">
      <w:pPr>
        <w:numPr>
          <w:ilvl w:val="0"/>
          <w:numId w:val="16"/>
        </w:numPr>
        <w:tabs>
          <w:tab w:val="left" w:pos="3685"/>
          <w:tab w:val="left" w:pos="6874"/>
        </w:tabs>
        <w:spacing w:before="80"/>
        <w:jc w:val="both"/>
        <w:rPr>
          <w:rFonts w:ascii="Calibri" w:hAnsi="Calibri" w:cs="Calibri"/>
          <w:snapToGrid w:val="0"/>
        </w:rPr>
      </w:pPr>
      <w:r w:rsidRPr="00C209AC">
        <w:rPr>
          <w:rFonts w:ascii="Calibri" w:hAnsi="Calibri" w:cs="Calibri"/>
          <w:snapToGrid w:val="0"/>
        </w:rPr>
        <w:t>Porušení licenčních podmínek uvedených v tomto článku smlouvy je považováno za podstatné porušení smluvních povinností nabyvatelem. Poskytovatel je v takovém případě oprávněn od smlouvy bez dalšího odstoupit.</w:t>
      </w:r>
    </w:p>
    <w:p w14:paraId="0211DD18" w14:textId="77777777" w:rsidR="00AE3488" w:rsidRDefault="00AE3488" w:rsidP="00AE3488">
      <w:pPr>
        <w:spacing w:before="240" w:after="120"/>
        <w:jc w:val="center"/>
        <w:rPr>
          <w:rFonts w:ascii="Calibri" w:hAnsi="Calibri" w:cs="Calibri"/>
          <w:b/>
          <w:sz w:val="28"/>
        </w:rPr>
      </w:pPr>
      <w:r w:rsidRPr="00063D82">
        <w:rPr>
          <w:rFonts w:ascii="Calibri" w:hAnsi="Calibri" w:cs="Calibri"/>
          <w:b/>
          <w:sz w:val="28"/>
        </w:rPr>
        <w:t>Čl. 5 – ZPŮSOB A FORMA PLNĚNÍ</w:t>
      </w:r>
    </w:p>
    <w:p w14:paraId="025B883C" w14:textId="77777777" w:rsidR="00AE3488" w:rsidRDefault="00AE3488" w:rsidP="00AE3488">
      <w:pPr>
        <w:tabs>
          <w:tab w:val="left" w:pos="360"/>
        </w:tabs>
        <w:spacing w:before="80"/>
        <w:ind w:left="357"/>
        <w:jc w:val="both"/>
        <w:rPr>
          <w:rFonts w:ascii="Calibri" w:hAnsi="Calibri" w:cs="Calibri"/>
          <w:snapToGrid w:val="0"/>
        </w:rPr>
      </w:pPr>
      <w:r w:rsidRPr="000804F6">
        <w:rPr>
          <w:rFonts w:ascii="Calibri" w:hAnsi="Calibri" w:cs="Calibri"/>
          <w:snapToGrid w:val="0"/>
        </w:rPr>
        <w:t>Za účelem realizace oprávnění vyplývajících z</w:t>
      </w:r>
      <w:r>
        <w:rPr>
          <w:rFonts w:ascii="Calibri" w:hAnsi="Calibri" w:cs="Calibri"/>
          <w:snapToGrid w:val="0"/>
        </w:rPr>
        <w:t> poskytnuté</w:t>
      </w:r>
      <w:r w:rsidRPr="000804F6">
        <w:rPr>
          <w:rFonts w:ascii="Calibri" w:hAnsi="Calibri" w:cs="Calibri"/>
          <w:snapToGrid w:val="0"/>
        </w:rPr>
        <w:t xml:space="preserve"> licence se poskytovatel zavazuje ode dne účinnosti této smlouvy umožnit nabyvateli nepřetržitý elektronický přístup do </w:t>
      </w:r>
      <w:r w:rsidRPr="000804F6">
        <w:rPr>
          <w:rFonts w:ascii="Calibri" w:hAnsi="Calibri" w:cs="Calibri"/>
          <w:i/>
        </w:rPr>
        <w:t>databází</w:t>
      </w:r>
      <w:r w:rsidRPr="000804F6">
        <w:rPr>
          <w:rFonts w:ascii="Calibri" w:hAnsi="Calibri" w:cs="Calibri"/>
        </w:rPr>
        <w:t xml:space="preserve"> </w:t>
      </w:r>
      <w:r w:rsidRPr="000804F6">
        <w:rPr>
          <w:rFonts w:ascii="Calibri" w:hAnsi="Calibri" w:cs="Calibri"/>
          <w:snapToGrid w:val="0"/>
        </w:rPr>
        <w:t xml:space="preserve">sjednaných touto smlouvou, umístěných v </w:t>
      </w:r>
      <w:proofErr w:type="spellStart"/>
      <w:r w:rsidRPr="000804F6">
        <w:rPr>
          <w:rFonts w:ascii="Calibri" w:hAnsi="Calibri" w:cs="Calibri"/>
          <w:i/>
          <w:snapToGrid w:val="0"/>
        </w:rPr>
        <w:t>Infobance</w:t>
      </w:r>
      <w:proofErr w:type="spellEnd"/>
      <w:r w:rsidRPr="000804F6">
        <w:rPr>
          <w:rFonts w:ascii="Calibri" w:hAnsi="Calibri" w:cs="Calibri"/>
          <w:i/>
          <w:snapToGrid w:val="0"/>
        </w:rPr>
        <w:t xml:space="preserve"> </w:t>
      </w:r>
      <w:r>
        <w:rPr>
          <w:rFonts w:ascii="Calibri" w:hAnsi="Calibri" w:cs="Calibri"/>
          <w:i/>
          <w:snapToGrid w:val="0"/>
        </w:rPr>
        <w:t>ČTK</w:t>
      </w:r>
      <w:r w:rsidRPr="000804F6">
        <w:rPr>
          <w:rFonts w:ascii="Calibri" w:hAnsi="Calibri" w:cs="Calibri"/>
          <w:snapToGrid w:val="0"/>
        </w:rPr>
        <w:t>,</w:t>
      </w:r>
      <w:r w:rsidRPr="000804F6">
        <w:rPr>
          <w:rFonts w:ascii="Calibri" w:hAnsi="Calibri" w:cs="Calibri"/>
          <w:b/>
          <w:snapToGrid w:val="0"/>
        </w:rPr>
        <w:t xml:space="preserve"> </w:t>
      </w:r>
      <w:r w:rsidRPr="000804F6">
        <w:rPr>
          <w:rFonts w:ascii="Calibri" w:hAnsi="Calibri" w:cs="Calibri"/>
          <w:snapToGrid w:val="0"/>
        </w:rPr>
        <w:t xml:space="preserve">a to prostřednictvím sítě </w:t>
      </w:r>
      <w:r>
        <w:rPr>
          <w:rFonts w:ascii="Calibri" w:hAnsi="Calibri" w:cs="Calibri"/>
          <w:snapToGrid w:val="0"/>
        </w:rPr>
        <w:t>I</w:t>
      </w:r>
      <w:r w:rsidRPr="000804F6">
        <w:rPr>
          <w:rFonts w:ascii="Calibri" w:hAnsi="Calibri" w:cs="Calibri"/>
          <w:snapToGrid w:val="0"/>
        </w:rPr>
        <w:t xml:space="preserve">nternet, po zadání </w:t>
      </w:r>
      <w:r w:rsidRPr="000804F6">
        <w:rPr>
          <w:rFonts w:ascii="Calibri" w:hAnsi="Calibri" w:cs="Calibri"/>
          <w:i/>
          <w:snapToGrid w:val="0"/>
        </w:rPr>
        <w:t>uživatelského jména</w:t>
      </w:r>
      <w:r w:rsidRPr="000804F6">
        <w:rPr>
          <w:rFonts w:ascii="Calibri" w:hAnsi="Calibri" w:cs="Calibri"/>
          <w:snapToGrid w:val="0"/>
        </w:rPr>
        <w:t xml:space="preserve"> a </w:t>
      </w:r>
      <w:r w:rsidRPr="000804F6">
        <w:rPr>
          <w:rFonts w:ascii="Calibri" w:hAnsi="Calibri" w:cs="Calibri"/>
          <w:i/>
          <w:snapToGrid w:val="0"/>
        </w:rPr>
        <w:t>hesla</w:t>
      </w:r>
      <w:r w:rsidRPr="000804F6">
        <w:rPr>
          <w:rFonts w:ascii="Calibri" w:hAnsi="Calibri" w:cs="Calibri"/>
          <w:snapToGrid w:val="0"/>
        </w:rPr>
        <w:t>, které k tomu účelu předá poskytovatel nabyvateli nejpozději dnem nabytí účinnosti této smlouvy</w:t>
      </w:r>
      <w:r w:rsidRPr="000306EB">
        <w:rPr>
          <w:rFonts w:ascii="Calibri" w:hAnsi="Calibri" w:cs="Calibri"/>
          <w:snapToGrid w:val="0"/>
        </w:rPr>
        <w:t>.</w:t>
      </w:r>
      <w:r w:rsidRPr="000804F6">
        <w:rPr>
          <w:rFonts w:ascii="Calibri" w:hAnsi="Calibri" w:cs="Calibri"/>
          <w:snapToGrid w:val="0"/>
        </w:rPr>
        <w:t xml:space="preserve"> Technické</w:t>
      </w:r>
      <w:r>
        <w:rPr>
          <w:rFonts w:ascii="Calibri" w:hAnsi="Calibri" w:cs="Calibri"/>
          <w:snapToGrid w:val="0"/>
        </w:rPr>
        <w:t xml:space="preserve"> </w:t>
      </w:r>
      <w:r w:rsidRPr="000804F6">
        <w:rPr>
          <w:rFonts w:ascii="Calibri" w:hAnsi="Calibri" w:cs="Calibri"/>
          <w:snapToGrid w:val="0"/>
        </w:rPr>
        <w:t xml:space="preserve">a programové vybavení nutné k přístupu na </w:t>
      </w:r>
      <w:r>
        <w:rPr>
          <w:rFonts w:ascii="Calibri" w:hAnsi="Calibri" w:cs="Calibri"/>
          <w:snapToGrid w:val="0"/>
        </w:rPr>
        <w:t>i</w:t>
      </w:r>
      <w:r w:rsidRPr="000804F6">
        <w:rPr>
          <w:rFonts w:ascii="Calibri" w:hAnsi="Calibri" w:cs="Calibri"/>
          <w:snapToGrid w:val="0"/>
        </w:rPr>
        <w:t xml:space="preserve">nternet si nabyvatel zajišťuje a udržuje sám. Za případné problémy s přístupem do </w:t>
      </w:r>
      <w:r w:rsidRPr="00024434">
        <w:rPr>
          <w:rFonts w:ascii="Calibri" w:hAnsi="Calibri" w:cs="Calibri"/>
          <w:i/>
          <w:snapToGrid w:val="0"/>
        </w:rPr>
        <w:t>databází</w:t>
      </w:r>
      <w:r w:rsidRPr="000804F6">
        <w:rPr>
          <w:rFonts w:ascii="Calibri" w:hAnsi="Calibri" w:cs="Calibri"/>
          <w:snapToGrid w:val="0"/>
        </w:rPr>
        <w:t xml:space="preserve"> či </w:t>
      </w:r>
      <w:r>
        <w:rPr>
          <w:rFonts w:ascii="Calibri" w:hAnsi="Calibri" w:cs="Calibri"/>
          <w:snapToGrid w:val="0"/>
        </w:rPr>
        <w:t xml:space="preserve">s </w:t>
      </w:r>
      <w:r w:rsidRPr="000804F6">
        <w:rPr>
          <w:rFonts w:ascii="Calibri" w:hAnsi="Calibri" w:cs="Calibri"/>
          <w:snapToGrid w:val="0"/>
        </w:rPr>
        <w:t>jejich využíváním</w:t>
      </w:r>
      <w:r>
        <w:rPr>
          <w:rFonts w:ascii="Calibri" w:hAnsi="Calibri" w:cs="Calibri"/>
          <w:snapToGrid w:val="0"/>
        </w:rPr>
        <w:t>,</w:t>
      </w:r>
      <w:r w:rsidRPr="000804F6">
        <w:rPr>
          <w:rFonts w:ascii="Calibri" w:hAnsi="Calibri" w:cs="Calibri"/>
          <w:snapToGrid w:val="0"/>
        </w:rPr>
        <w:t xml:space="preserve"> způsobené vlivem defektního či nedostatečného vybavení na straně nabyvatele</w:t>
      </w:r>
      <w:r>
        <w:rPr>
          <w:rFonts w:ascii="Calibri" w:hAnsi="Calibri" w:cs="Calibri"/>
          <w:snapToGrid w:val="0"/>
        </w:rPr>
        <w:t>,</w:t>
      </w:r>
      <w:r w:rsidRPr="000804F6">
        <w:rPr>
          <w:rFonts w:ascii="Calibri" w:hAnsi="Calibri" w:cs="Calibri"/>
          <w:snapToGrid w:val="0"/>
        </w:rPr>
        <w:t xml:space="preserve"> nenese poskytovatel žádnou odpovědnost.</w:t>
      </w:r>
    </w:p>
    <w:p w14:paraId="0C862737" w14:textId="77777777" w:rsidR="00AE3488" w:rsidRDefault="00AE3488" w:rsidP="00AE3488">
      <w:pPr>
        <w:tabs>
          <w:tab w:val="left" w:pos="360"/>
        </w:tabs>
        <w:spacing w:before="80"/>
        <w:ind w:left="357"/>
        <w:jc w:val="both"/>
        <w:rPr>
          <w:rFonts w:ascii="Calibri" w:hAnsi="Calibri" w:cs="Calibri"/>
          <w:snapToGrid w:val="0"/>
        </w:rPr>
      </w:pPr>
    </w:p>
    <w:p w14:paraId="079C4CD0"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lastRenderedPageBreak/>
        <w:t>Čl. 6 - CENA A PLATEBNÍ PODMÍNKY</w:t>
      </w:r>
    </w:p>
    <w:p w14:paraId="123B737E" w14:textId="77777777" w:rsidR="00AE3488" w:rsidRDefault="00AE3488" w:rsidP="00AE3488">
      <w:pPr>
        <w:numPr>
          <w:ilvl w:val="0"/>
          <w:numId w:val="19"/>
        </w:numPr>
        <w:tabs>
          <w:tab w:val="left" w:pos="3685"/>
          <w:tab w:val="left" w:pos="6874"/>
        </w:tabs>
        <w:jc w:val="both"/>
        <w:rPr>
          <w:snapToGrid w:val="0"/>
          <w:sz w:val="22"/>
        </w:rPr>
      </w:pPr>
      <w:r w:rsidRPr="006629E0">
        <w:rPr>
          <w:rFonts w:ascii="Calibri" w:hAnsi="Calibri" w:cs="Calibri"/>
        </w:rPr>
        <w:t xml:space="preserve">Cena za předmět plnění dle Čl. 3 </w:t>
      </w:r>
      <w:proofErr w:type="gramStart"/>
      <w:r w:rsidRPr="006629E0">
        <w:rPr>
          <w:rFonts w:ascii="Calibri" w:hAnsi="Calibri" w:cs="Calibri"/>
        </w:rPr>
        <w:t>této</w:t>
      </w:r>
      <w:proofErr w:type="gramEnd"/>
      <w:r w:rsidRPr="006629E0">
        <w:rPr>
          <w:rFonts w:ascii="Calibri" w:hAnsi="Calibri" w:cs="Calibri"/>
        </w:rPr>
        <w:t xml:space="preserve"> smlouvy je sjednána</w:t>
      </w:r>
      <w:r w:rsidRPr="006629E0">
        <w:rPr>
          <w:rFonts w:asciiTheme="minorHAnsi" w:hAnsiTheme="minorHAnsi" w:cstheme="minorHAnsi"/>
        </w:rPr>
        <w:t xml:space="preserve"> </w:t>
      </w:r>
      <w:r w:rsidRPr="006629E0">
        <w:rPr>
          <w:rFonts w:asciiTheme="minorHAnsi" w:hAnsiTheme="minorHAnsi" w:cstheme="minorHAnsi"/>
          <w:snapToGrid w:val="0"/>
        </w:rPr>
        <w:t>paušální částkou za sjednané časové období dohodou stran a je uvedena v Příloze č. 1/ 1 smlouvy, které jsou nedílnou součástí této smlouvy. V případě, že dojde dohodou stran za trvání platnosti této smlouvy ke změně sjednané ceny, bude nová dohodnutá cena sjednávána v písemné formě v příloze ke smlouvě označované předčíslím 1. Ustanovení o změně ceny dohodou stran uvedené v předcházející větě se netýká změny ceny dle   odstavce 2. tohoto článku.</w:t>
      </w:r>
    </w:p>
    <w:p w14:paraId="5BD738DC" w14:textId="3B5A6535" w:rsidR="006B2057" w:rsidRDefault="00657E0D" w:rsidP="00AE3488">
      <w:pPr>
        <w:numPr>
          <w:ilvl w:val="0"/>
          <w:numId w:val="19"/>
        </w:numPr>
        <w:tabs>
          <w:tab w:val="left" w:pos="3685"/>
          <w:tab w:val="left" w:pos="6874"/>
        </w:tabs>
        <w:jc w:val="both"/>
        <w:rPr>
          <w:rFonts w:asciiTheme="minorHAnsi" w:hAnsiTheme="minorHAnsi" w:cstheme="minorHAnsi"/>
          <w:snapToGrid w:val="0"/>
        </w:rPr>
      </w:pPr>
      <w:r>
        <w:rPr>
          <w:rFonts w:asciiTheme="minorHAnsi" w:hAnsiTheme="minorHAnsi" w:cstheme="minorHAnsi"/>
          <w:snapToGrid w:val="0"/>
        </w:rPr>
        <w:t>Smluvní strany se v návaznosti na zastřešující smlouvu uzavřenou mezi poskytovatelem a Národní knihovnou České republiky dohodly</w:t>
      </w:r>
      <w:r w:rsidRPr="00657E0D">
        <w:rPr>
          <w:rFonts w:asciiTheme="minorHAnsi" w:hAnsiTheme="minorHAnsi" w:cstheme="minorHAnsi"/>
          <w:snapToGrid w:val="0"/>
        </w:rPr>
        <w:t xml:space="preserve"> na tom, že </w:t>
      </w:r>
      <w:r w:rsidR="006B2057">
        <w:rPr>
          <w:rFonts w:asciiTheme="minorHAnsi" w:hAnsiTheme="minorHAnsi" w:cstheme="minorHAnsi"/>
          <w:snapToGrid w:val="0"/>
        </w:rPr>
        <w:t xml:space="preserve">prvních </w:t>
      </w:r>
      <w:r w:rsidRPr="00657E0D">
        <w:rPr>
          <w:rFonts w:asciiTheme="minorHAnsi" w:hAnsiTheme="minorHAnsi" w:cstheme="minorHAnsi"/>
          <w:snapToGrid w:val="0"/>
        </w:rPr>
        <w:t xml:space="preserve">8 (osm) měsíců bude plnění poskytované podle </w:t>
      </w:r>
      <w:r>
        <w:rPr>
          <w:rFonts w:asciiTheme="minorHAnsi" w:hAnsiTheme="minorHAnsi" w:cstheme="minorHAnsi"/>
          <w:snapToGrid w:val="0"/>
        </w:rPr>
        <w:t>této smlouvy</w:t>
      </w:r>
      <w:r w:rsidRPr="00657E0D">
        <w:rPr>
          <w:rFonts w:asciiTheme="minorHAnsi" w:hAnsiTheme="minorHAnsi" w:cstheme="minorHAnsi"/>
          <w:snapToGrid w:val="0"/>
        </w:rPr>
        <w:t xml:space="preserve"> </w:t>
      </w:r>
      <w:r w:rsidR="006B2057">
        <w:rPr>
          <w:rFonts w:asciiTheme="minorHAnsi" w:hAnsiTheme="minorHAnsi" w:cstheme="minorHAnsi"/>
          <w:snapToGrid w:val="0"/>
        </w:rPr>
        <w:t>poskytovateli za n</w:t>
      </w:r>
      <w:r>
        <w:rPr>
          <w:rFonts w:asciiTheme="minorHAnsi" w:hAnsiTheme="minorHAnsi" w:cstheme="minorHAnsi"/>
          <w:snapToGrid w:val="0"/>
        </w:rPr>
        <w:t>abyvatel</w:t>
      </w:r>
      <w:r w:rsidR="006B2057">
        <w:rPr>
          <w:rFonts w:asciiTheme="minorHAnsi" w:hAnsiTheme="minorHAnsi" w:cstheme="minorHAnsi"/>
          <w:snapToGrid w:val="0"/>
        </w:rPr>
        <w:t>e</w:t>
      </w:r>
      <w:r w:rsidRPr="00657E0D">
        <w:rPr>
          <w:rFonts w:asciiTheme="minorHAnsi" w:hAnsiTheme="minorHAnsi" w:cstheme="minorHAnsi"/>
          <w:snapToGrid w:val="0"/>
        </w:rPr>
        <w:t xml:space="preserve"> hrazeno z přidělených prostředků Ministerstva kultury České republiky</w:t>
      </w:r>
      <w:r w:rsidR="00165F26">
        <w:rPr>
          <w:rFonts w:asciiTheme="minorHAnsi" w:hAnsiTheme="minorHAnsi" w:cstheme="minorHAnsi"/>
          <w:snapToGrid w:val="0"/>
        </w:rPr>
        <w:t xml:space="preserve"> </w:t>
      </w:r>
      <w:r w:rsidRPr="00657E0D">
        <w:rPr>
          <w:rFonts w:asciiTheme="minorHAnsi" w:hAnsiTheme="minorHAnsi" w:cstheme="minorHAnsi"/>
          <w:snapToGrid w:val="0"/>
        </w:rPr>
        <w:t xml:space="preserve">přímo </w:t>
      </w:r>
      <w:r>
        <w:rPr>
          <w:rFonts w:asciiTheme="minorHAnsi" w:hAnsiTheme="minorHAnsi" w:cstheme="minorHAnsi"/>
          <w:snapToGrid w:val="0"/>
        </w:rPr>
        <w:t>Národní knihovnou České republiky</w:t>
      </w:r>
      <w:r w:rsidRPr="00657E0D">
        <w:rPr>
          <w:rFonts w:asciiTheme="minorHAnsi" w:hAnsiTheme="minorHAnsi" w:cstheme="minorHAnsi"/>
          <w:snapToGrid w:val="0"/>
        </w:rPr>
        <w:t xml:space="preserve">. </w:t>
      </w:r>
    </w:p>
    <w:p w14:paraId="02C639AE" w14:textId="446A76DB" w:rsidR="006B2057" w:rsidRDefault="00657E0D" w:rsidP="00AE3488">
      <w:pPr>
        <w:numPr>
          <w:ilvl w:val="0"/>
          <w:numId w:val="19"/>
        </w:numPr>
        <w:tabs>
          <w:tab w:val="left" w:pos="3685"/>
          <w:tab w:val="left" w:pos="6874"/>
        </w:tabs>
        <w:jc w:val="both"/>
        <w:rPr>
          <w:rFonts w:asciiTheme="minorHAnsi" w:hAnsiTheme="minorHAnsi" w:cstheme="minorHAnsi"/>
          <w:snapToGrid w:val="0"/>
        </w:rPr>
      </w:pPr>
      <w:r w:rsidRPr="00657E0D">
        <w:rPr>
          <w:rFonts w:asciiTheme="minorHAnsi" w:hAnsiTheme="minorHAnsi" w:cstheme="minorHAnsi"/>
          <w:snapToGrid w:val="0"/>
        </w:rPr>
        <w:t xml:space="preserve">Finanční spoluúčast 4 (čtyři) měsíce požadovanou v zadání veřejné zakázky uhradí </w:t>
      </w:r>
      <w:r w:rsidR="006B2057">
        <w:rPr>
          <w:rFonts w:asciiTheme="minorHAnsi" w:hAnsiTheme="minorHAnsi" w:cstheme="minorHAnsi"/>
          <w:snapToGrid w:val="0"/>
        </w:rPr>
        <w:t xml:space="preserve">nabyvatel </w:t>
      </w:r>
      <w:r w:rsidRPr="00657E0D">
        <w:rPr>
          <w:rFonts w:asciiTheme="minorHAnsi" w:hAnsiTheme="minorHAnsi" w:cstheme="minorHAnsi"/>
          <w:snapToGrid w:val="0"/>
        </w:rPr>
        <w:t>z vlastních finančních prostředků</w:t>
      </w:r>
      <w:r w:rsidR="006B2057">
        <w:rPr>
          <w:rFonts w:asciiTheme="minorHAnsi" w:hAnsiTheme="minorHAnsi" w:cstheme="minorHAnsi"/>
          <w:snapToGrid w:val="0"/>
        </w:rPr>
        <w:t>.</w:t>
      </w:r>
    </w:p>
    <w:p w14:paraId="0DCA6556" w14:textId="7367B668" w:rsidR="00AE3488" w:rsidRDefault="006B2057" w:rsidP="00AE3488">
      <w:pPr>
        <w:numPr>
          <w:ilvl w:val="0"/>
          <w:numId w:val="19"/>
        </w:numPr>
        <w:tabs>
          <w:tab w:val="left" w:pos="3685"/>
          <w:tab w:val="left" w:pos="6874"/>
        </w:tabs>
        <w:jc w:val="both"/>
        <w:rPr>
          <w:rFonts w:asciiTheme="minorHAnsi" w:hAnsiTheme="minorHAnsi" w:cstheme="minorHAnsi"/>
          <w:snapToGrid w:val="0"/>
        </w:rPr>
      </w:pPr>
      <w:r>
        <w:rPr>
          <w:rFonts w:asciiTheme="minorHAnsi" w:hAnsiTheme="minorHAnsi" w:cstheme="minorHAnsi"/>
          <w:snapToGrid w:val="0"/>
        </w:rPr>
        <w:t>Cena za</w:t>
      </w:r>
      <w:r w:rsidR="00AE3488" w:rsidRPr="006629E0">
        <w:rPr>
          <w:rFonts w:asciiTheme="minorHAnsi" w:hAnsiTheme="minorHAnsi" w:cstheme="minorHAnsi"/>
          <w:snapToGrid w:val="0"/>
        </w:rPr>
        <w:t xml:space="preserve"> období </w:t>
      </w:r>
      <w:r w:rsidR="00AE3488" w:rsidRPr="006629E0">
        <w:rPr>
          <w:rFonts w:asciiTheme="minorHAnsi" w:hAnsiTheme="minorHAnsi" w:cstheme="minorHAnsi"/>
          <w:b/>
          <w:snapToGrid w:val="0"/>
        </w:rPr>
        <w:t xml:space="preserve">od 1. </w:t>
      </w:r>
      <w:r w:rsidR="00AE3488">
        <w:rPr>
          <w:rFonts w:asciiTheme="minorHAnsi" w:hAnsiTheme="minorHAnsi" w:cstheme="minorHAnsi"/>
          <w:b/>
          <w:snapToGrid w:val="0"/>
        </w:rPr>
        <w:t>4</w:t>
      </w:r>
      <w:r w:rsidR="00AE3488" w:rsidRPr="006629E0">
        <w:rPr>
          <w:rFonts w:asciiTheme="minorHAnsi" w:hAnsiTheme="minorHAnsi" w:cstheme="minorHAnsi"/>
          <w:b/>
          <w:snapToGrid w:val="0"/>
        </w:rPr>
        <w:t>. 20</w:t>
      </w:r>
      <w:r w:rsidR="00C83DB3">
        <w:rPr>
          <w:rFonts w:asciiTheme="minorHAnsi" w:hAnsiTheme="minorHAnsi" w:cstheme="minorHAnsi"/>
          <w:b/>
          <w:snapToGrid w:val="0"/>
        </w:rPr>
        <w:t>25</w:t>
      </w:r>
      <w:r w:rsidR="00AE3488" w:rsidRPr="006629E0">
        <w:rPr>
          <w:rFonts w:asciiTheme="minorHAnsi" w:hAnsiTheme="minorHAnsi" w:cstheme="minorHAnsi"/>
          <w:b/>
          <w:snapToGrid w:val="0"/>
        </w:rPr>
        <w:t xml:space="preserve"> do 3</w:t>
      </w:r>
      <w:r w:rsidR="00AE3488">
        <w:rPr>
          <w:rFonts w:asciiTheme="minorHAnsi" w:hAnsiTheme="minorHAnsi" w:cstheme="minorHAnsi"/>
          <w:b/>
          <w:snapToGrid w:val="0"/>
        </w:rPr>
        <w:t>1</w:t>
      </w:r>
      <w:r w:rsidR="00AE3488" w:rsidRPr="006629E0">
        <w:rPr>
          <w:rFonts w:asciiTheme="minorHAnsi" w:hAnsiTheme="minorHAnsi" w:cstheme="minorHAnsi"/>
          <w:b/>
          <w:snapToGrid w:val="0"/>
        </w:rPr>
        <w:t xml:space="preserve">. </w:t>
      </w:r>
      <w:r w:rsidR="00AE3488">
        <w:rPr>
          <w:rFonts w:asciiTheme="minorHAnsi" w:hAnsiTheme="minorHAnsi" w:cstheme="minorHAnsi"/>
          <w:b/>
          <w:snapToGrid w:val="0"/>
        </w:rPr>
        <w:t>11</w:t>
      </w:r>
      <w:r w:rsidR="00AE3488" w:rsidRPr="006629E0">
        <w:rPr>
          <w:rFonts w:asciiTheme="minorHAnsi" w:hAnsiTheme="minorHAnsi" w:cstheme="minorHAnsi"/>
          <w:b/>
          <w:snapToGrid w:val="0"/>
        </w:rPr>
        <w:t>. 20</w:t>
      </w:r>
      <w:r w:rsidR="00AE3488">
        <w:rPr>
          <w:rFonts w:asciiTheme="minorHAnsi" w:hAnsiTheme="minorHAnsi" w:cstheme="minorHAnsi"/>
          <w:b/>
          <w:snapToGrid w:val="0"/>
        </w:rPr>
        <w:t>2</w:t>
      </w:r>
      <w:r w:rsidR="00C83DB3">
        <w:rPr>
          <w:rFonts w:asciiTheme="minorHAnsi" w:hAnsiTheme="minorHAnsi" w:cstheme="minorHAnsi"/>
          <w:b/>
          <w:snapToGrid w:val="0"/>
        </w:rPr>
        <w:t>5</w:t>
      </w:r>
      <w:r w:rsidR="00AE3488" w:rsidRPr="006629E0">
        <w:rPr>
          <w:rFonts w:asciiTheme="minorHAnsi" w:hAnsiTheme="minorHAnsi" w:cstheme="minorHAnsi"/>
          <w:snapToGrid w:val="0"/>
        </w:rPr>
        <w:t xml:space="preserve"> </w:t>
      </w:r>
      <w:r>
        <w:rPr>
          <w:rFonts w:asciiTheme="minorHAnsi" w:hAnsiTheme="minorHAnsi" w:cstheme="minorHAnsi"/>
          <w:b/>
          <w:snapToGrid w:val="0"/>
        </w:rPr>
        <w:t>činí</w:t>
      </w:r>
      <w:r w:rsidR="00AE3488" w:rsidRPr="006629E0">
        <w:rPr>
          <w:rFonts w:asciiTheme="minorHAnsi" w:hAnsiTheme="minorHAnsi" w:cstheme="minorHAnsi"/>
          <w:b/>
          <w:snapToGrid w:val="0"/>
        </w:rPr>
        <w:t xml:space="preserve"> </w:t>
      </w:r>
      <w:r w:rsidR="00AE3488">
        <w:rPr>
          <w:rFonts w:asciiTheme="minorHAnsi" w:hAnsiTheme="minorHAnsi" w:cstheme="minorHAnsi"/>
          <w:b/>
          <w:snapToGrid w:val="0"/>
        </w:rPr>
        <w:t>35.200</w:t>
      </w:r>
      <w:r w:rsidR="00AE3488" w:rsidRPr="006629E0">
        <w:rPr>
          <w:rFonts w:asciiTheme="minorHAnsi" w:hAnsiTheme="minorHAnsi" w:cstheme="minorHAnsi"/>
          <w:b/>
          <w:snapToGrid w:val="0"/>
        </w:rPr>
        <w:t>,- Kč bez DPH</w:t>
      </w:r>
      <w:r>
        <w:rPr>
          <w:rFonts w:asciiTheme="minorHAnsi" w:hAnsiTheme="minorHAnsi" w:cstheme="minorHAnsi"/>
          <w:b/>
          <w:snapToGrid w:val="0"/>
        </w:rPr>
        <w:t>.</w:t>
      </w:r>
      <w:r w:rsidR="00AE3488" w:rsidRPr="006629E0">
        <w:rPr>
          <w:rFonts w:asciiTheme="minorHAnsi" w:hAnsiTheme="minorHAnsi" w:cstheme="minorHAnsi"/>
          <w:b/>
          <w:snapToGrid w:val="0"/>
        </w:rPr>
        <w:t xml:space="preserve"> </w:t>
      </w:r>
      <w:r w:rsidR="00AE3488" w:rsidRPr="006629E0">
        <w:rPr>
          <w:rFonts w:asciiTheme="minorHAnsi" w:hAnsiTheme="minorHAnsi" w:cstheme="minorHAnsi"/>
          <w:snapToGrid w:val="0"/>
        </w:rPr>
        <w:t>Platba bude provedena</w:t>
      </w:r>
      <w:r>
        <w:rPr>
          <w:rFonts w:asciiTheme="minorHAnsi" w:hAnsiTheme="minorHAnsi" w:cstheme="minorHAnsi"/>
          <w:snapToGrid w:val="0"/>
        </w:rPr>
        <w:t xml:space="preserve"> Národní knihovnou České republiky jednorázově za celé období </w:t>
      </w:r>
      <w:r w:rsidR="00AE3488" w:rsidRPr="006629E0">
        <w:rPr>
          <w:rFonts w:asciiTheme="minorHAnsi" w:hAnsiTheme="minorHAnsi" w:cstheme="minorHAnsi"/>
          <w:snapToGrid w:val="0"/>
        </w:rPr>
        <w:t>na základě</w:t>
      </w:r>
      <w:r w:rsidR="00AE3488">
        <w:rPr>
          <w:rFonts w:asciiTheme="minorHAnsi" w:hAnsiTheme="minorHAnsi" w:cstheme="minorHAnsi"/>
          <w:snapToGrid w:val="0"/>
        </w:rPr>
        <w:t xml:space="preserve"> </w:t>
      </w:r>
      <w:r>
        <w:rPr>
          <w:rFonts w:asciiTheme="minorHAnsi" w:hAnsiTheme="minorHAnsi" w:cstheme="minorHAnsi"/>
          <w:snapToGrid w:val="0"/>
        </w:rPr>
        <w:t xml:space="preserve">faktury </w:t>
      </w:r>
      <w:r w:rsidR="00AE3488" w:rsidRPr="006629E0">
        <w:rPr>
          <w:rFonts w:asciiTheme="minorHAnsi" w:hAnsiTheme="minorHAnsi" w:cstheme="minorHAnsi"/>
          <w:snapToGrid w:val="0"/>
        </w:rPr>
        <w:t>vystavené poskytovatelem.</w:t>
      </w:r>
    </w:p>
    <w:p w14:paraId="289E5D3E" w14:textId="6F5846B6" w:rsidR="00AE3488" w:rsidRPr="006629E0" w:rsidRDefault="00AE3488" w:rsidP="00AE3488">
      <w:pPr>
        <w:numPr>
          <w:ilvl w:val="0"/>
          <w:numId w:val="19"/>
        </w:numPr>
        <w:tabs>
          <w:tab w:val="left" w:pos="3685"/>
          <w:tab w:val="left" w:pos="6874"/>
        </w:tabs>
        <w:jc w:val="both"/>
        <w:rPr>
          <w:rFonts w:asciiTheme="minorHAnsi" w:hAnsiTheme="minorHAnsi" w:cstheme="minorHAnsi"/>
          <w:snapToGrid w:val="0"/>
        </w:rPr>
      </w:pPr>
      <w:r w:rsidRPr="006629E0">
        <w:rPr>
          <w:rFonts w:asciiTheme="minorHAnsi" w:hAnsiTheme="minorHAnsi" w:cstheme="minorHAnsi"/>
          <w:snapToGrid w:val="0"/>
        </w:rPr>
        <w:t xml:space="preserve">Druhou platbu za období </w:t>
      </w:r>
      <w:r w:rsidRPr="006629E0">
        <w:rPr>
          <w:rFonts w:asciiTheme="minorHAnsi" w:hAnsiTheme="minorHAnsi" w:cstheme="minorHAnsi"/>
          <w:b/>
          <w:snapToGrid w:val="0"/>
        </w:rPr>
        <w:t xml:space="preserve">od 1. </w:t>
      </w:r>
      <w:r>
        <w:rPr>
          <w:rFonts w:asciiTheme="minorHAnsi" w:hAnsiTheme="minorHAnsi" w:cstheme="minorHAnsi"/>
          <w:b/>
          <w:snapToGrid w:val="0"/>
        </w:rPr>
        <w:t>12</w:t>
      </w:r>
      <w:r w:rsidRPr="006629E0">
        <w:rPr>
          <w:rFonts w:asciiTheme="minorHAnsi" w:hAnsiTheme="minorHAnsi" w:cstheme="minorHAnsi"/>
          <w:b/>
          <w:snapToGrid w:val="0"/>
        </w:rPr>
        <w:t>. 20</w:t>
      </w:r>
      <w:r w:rsidR="00C83DB3">
        <w:rPr>
          <w:rFonts w:asciiTheme="minorHAnsi" w:hAnsiTheme="minorHAnsi" w:cstheme="minorHAnsi"/>
          <w:b/>
          <w:snapToGrid w:val="0"/>
        </w:rPr>
        <w:t>25</w:t>
      </w:r>
      <w:r w:rsidRPr="006629E0">
        <w:rPr>
          <w:rFonts w:asciiTheme="minorHAnsi" w:hAnsiTheme="minorHAnsi" w:cstheme="minorHAnsi"/>
          <w:b/>
          <w:snapToGrid w:val="0"/>
        </w:rPr>
        <w:t xml:space="preserve"> do 3</w:t>
      </w:r>
      <w:r>
        <w:rPr>
          <w:rFonts w:asciiTheme="minorHAnsi" w:hAnsiTheme="minorHAnsi" w:cstheme="minorHAnsi"/>
          <w:b/>
          <w:snapToGrid w:val="0"/>
        </w:rPr>
        <w:t>0</w:t>
      </w:r>
      <w:r w:rsidRPr="006629E0">
        <w:rPr>
          <w:rFonts w:asciiTheme="minorHAnsi" w:hAnsiTheme="minorHAnsi" w:cstheme="minorHAnsi"/>
          <w:b/>
          <w:snapToGrid w:val="0"/>
        </w:rPr>
        <w:t xml:space="preserve">. </w:t>
      </w:r>
      <w:r>
        <w:rPr>
          <w:rFonts w:asciiTheme="minorHAnsi" w:hAnsiTheme="minorHAnsi" w:cstheme="minorHAnsi"/>
          <w:b/>
          <w:snapToGrid w:val="0"/>
        </w:rPr>
        <w:t>3</w:t>
      </w:r>
      <w:r w:rsidRPr="006629E0">
        <w:rPr>
          <w:rFonts w:asciiTheme="minorHAnsi" w:hAnsiTheme="minorHAnsi" w:cstheme="minorHAnsi"/>
          <w:b/>
          <w:snapToGrid w:val="0"/>
        </w:rPr>
        <w:t>. 20</w:t>
      </w:r>
      <w:r w:rsidR="00C83DB3">
        <w:rPr>
          <w:rFonts w:asciiTheme="minorHAnsi" w:hAnsiTheme="minorHAnsi" w:cstheme="minorHAnsi"/>
          <w:b/>
          <w:snapToGrid w:val="0"/>
        </w:rPr>
        <w:t>26</w:t>
      </w:r>
      <w:r w:rsidRPr="006629E0">
        <w:rPr>
          <w:rFonts w:asciiTheme="minorHAnsi" w:hAnsiTheme="minorHAnsi" w:cstheme="minorHAnsi"/>
          <w:b/>
          <w:snapToGrid w:val="0"/>
        </w:rPr>
        <w:t xml:space="preserve"> ve výši </w:t>
      </w:r>
      <w:r>
        <w:rPr>
          <w:rFonts w:asciiTheme="minorHAnsi" w:hAnsiTheme="minorHAnsi" w:cstheme="minorHAnsi"/>
          <w:b/>
          <w:snapToGrid w:val="0"/>
        </w:rPr>
        <w:t>17</w:t>
      </w:r>
      <w:r w:rsidRPr="006629E0">
        <w:rPr>
          <w:rFonts w:asciiTheme="minorHAnsi" w:hAnsiTheme="minorHAnsi" w:cstheme="minorHAnsi"/>
          <w:b/>
          <w:snapToGrid w:val="0"/>
        </w:rPr>
        <w:t>.</w:t>
      </w:r>
      <w:r>
        <w:rPr>
          <w:rFonts w:asciiTheme="minorHAnsi" w:hAnsiTheme="minorHAnsi" w:cstheme="minorHAnsi"/>
          <w:b/>
          <w:snapToGrid w:val="0"/>
        </w:rPr>
        <w:t>6</w:t>
      </w:r>
      <w:r w:rsidRPr="006629E0">
        <w:rPr>
          <w:rFonts w:asciiTheme="minorHAnsi" w:hAnsiTheme="minorHAnsi" w:cstheme="minorHAnsi"/>
          <w:b/>
          <w:snapToGrid w:val="0"/>
        </w:rPr>
        <w:t>00,- Kč bez DPH</w:t>
      </w:r>
      <w:r w:rsidRPr="006629E0">
        <w:rPr>
          <w:rFonts w:asciiTheme="minorHAnsi" w:hAnsiTheme="minorHAnsi" w:cstheme="minorHAnsi"/>
          <w:snapToGrid w:val="0"/>
        </w:rPr>
        <w:t xml:space="preserve"> provede </w:t>
      </w:r>
      <w:r>
        <w:rPr>
          <w:rFonts w:asciiTheme="minorHAnsi" w:hAnsiTheme="minorHAnsi" w:cstheme="minorHAnsi"/>
          <w:snapToGrid w:val="0"/>
        </w:rPr>
        <w:t xml:space="preserve">nabyvatel </w:t>
      </w:r>
      <w:r w:rsidRPr="006629E0">
        <w:rPr>
          <w:rFonts w:asciiTheme="minorHAnsi" w:hAnsiTheme="minorHAnsi" w:cstheme="minorHAnsi"/>
          <w:snapToGrid w:val="0"/>
        </w:rPr>
        <w:t>jednorázově</w:t>
      </w:r>
      <w:r w:rsidRPr="006629E0">
        <w:rPr>
          <w:rFonts w:asciiTheme="minorHAnsi" w:hAnsiTheme="minorHAnsi" w:cstheme="minorHAnsi"/>
          <w:b/>
          <w:snapToGrid w:val="0"/>
        </w:rPr>
        <w:t xml:space="preserve">, </w:t>
      </w:r>
      <w:r w:rsidRPr="006629E0">
        <w:rPr>
          <w:rFonts w:asciiTheme="minorHAnsi" w:hAnsiTheme="minorHAnsi" w:cstheme="minorHAnsi"/>
          <w:snapToGrid w:val="0"/>
        </w:rPr>
        <w:t xml:space="preserve">na základě </w:t>
      </w:r>
      <w:r w:rsidRPr="006629E0">
        <w:rPr>
          <w:rFonts w:asciiTheme="minorHAnsi" w:hAnsiTheme="minorHAnsi" w:cstheme="minorHAnsi"/>
          <w:b/>
          <w:snapToGrid w:val="0"/>
        </w:rPr>
        <w:t>faktury</w:t>
      </w:r>
      <w:r w:rsidRPr="006629E0">
        <w:rPr>
          <w:rFonts w:asciiTheme="minorHAnsi" w:hAnsiTheme="minorHAnsi" w:cstheme="minorHAnsi"/>
          <w:snapToGrid w:val="0"/>
        </w:rPr>
        <w:t xml:space="preserve"> vystavené poskytovatelem. Poskytovatel je oprávněn vystavit a odeslat</w:t>
      </w:r>
      <w:r>
        <w:rPr>
          <w:rFonts w:asciiTheme="minorHAnsi" w:hAnsiTheme="minorHAnsi" w:cstheme="minorHAnsi"/>
          <w:snapToGrid w:val="0"/>
        </w:rPr>
        <w:t xml:space="preserve"> elektronickou</w:t>
      </w:r>
      <w:r w:rsidRPr="006629E0">
        <w:rPr>
          <w:rFonts w:asciiTheme="minorHAnsi" w:hAnsiTheme="minorHAnsi" w:cstheme="minorHAnsi"/>
          <w:snapToGrid w:val="0"/>
        </w:rPr>
        <w:t xml:space="preserve"> fakturu </w:t>
      </w:r>
      <w:r>
        <w:rPr>
          <w:rFonts w:asciiTheme="minorHAnsi" w:hAnsiTheme="minorHAnsi" w:cstheme="minorHAnsi"/>
          <w:snapToGrid w:val="0"/>
        </w:rPr>
        <w:t xml:space="preserve">ve formátu PDF </w:t>
      </w:r>
      <w:r w:rsidRPr="006629E0">
        <w:rPr>
          <w:rFonts w:asciiTheme="minorHAnsi" w:hAnsiTheme="minorHAnsi" w:cstheme="minorHAnsi"/>
          <w:snapToGrid w:val="0"/>
        </w:rPr>
        <w:t xml:space="preserve">na </w:t>
      </w:r>
      <w:r>
        <w:rPr>
          <w:rFonts w:asciiTheme="minorHAnsi" w:hAnsiTheme="minorHAnsi" w:cstheme="minorHAnsi"/>
          <w:snapToGrid w:val="0"/>
        </w:rPr>
        <w:t xml:space="preserve">e-mailovou </w:t>
      </w:r>
      <w:r w:rsidRPr="006629E0">
        <w:rPr>
          <w:rFonts w:asciiTheme="minorHAnsi" w:hAnsiTheme="minorHAnsi" w:cstheme="minorHAnsi"/>
          <w:snapToGrid w:val="0"/>
        </w:rPr>
        <w:t xml:space="preserve">adresu </w:t>
      </w:r>
      <w:r>
        <w:rPr>
          <w:rFonts w:asciiTheme="minorHAnsi" w:hAnsiTheme="minorHAnsi" w:cstheme="minorHAnsi"/>
          <w:snapToGrid w:val="0"/>
        </w:rPr>
        <w:t xml:space="preserve">nabyvatele </w:t>
      </w:r>
      <w:r w:rsidRPr="00E24BF2">
        <w:rPr>
          <w:rFonts w:asciiTheme="minorHAnsi" w:hAnsiTheme="minorHAnsi" w:cstheme="minorHAnsi"/>
          <w:snapToGrid w:val="0"/>
          <w:highlight w:val="yellow"/>
        </w:rPr>
        <w:t>(</w:t>
      </w:r>
      <w:r>
        <w:rPr>
          <w:rFonts w:asciiTheme="minorHAnsi" w:hAnsiTheme="minorHAnsi" w:cstheme="minorHAnsi"/>
          <w:snapToGrid w:val="0"/>
          <w:highlight w:val="yellow"/>
        </w:rPr>
        <w:t>prosím uveďte</w:t>
      </w:r>
      <w:r w:rsidRPr="00E24BF2">
        <w:rPr>
          <w:rFonts w:asciiTheme="minorHAnsi" w:hAnsiTheme="minorHAnsi" w:cstheme="minorHAnsi"/>
          <w:snapToGrid w:val="0"/>
        </w:rPr>
        <w:t xml:space="preserve">) </w:t>
      </w:r>
      <w:r w:rsidRPr="006629E0">
        <w:rPr>
          <w:rFonts w:asciiTheme="minorHAnsi" w:hAnsiTheme="minorHAnsi" w:cstheme="minorHAnsi"/>
          <w:snapToGrid w:val="0"/>
        </w:rPr>
        <w:t xml:space="preserve">do konce měsíce předcházejícímu období plnění. </w:t>
      </w:r>
      <w:r>
        <w:rPr>
          <w:rFonts w:asciiTheme="minorHAnsi" w:hAnsiTheme="minorHAnsi" w:cstheme="minorHAnsi"/>
          <w:snapToGrid w:val="0"/>
        </w:rPr>
        <w:t xml:space="preserve"> Nabyvatel</w:t>
      </w:r>
      <w:r w:rsidRPr="006629E0">
        <w:rPr>
          <w:rFonts w:asciiTheme="minorHAnsi" w:hAnsiTheme="minorHAnsi" w:cstheme="minorHAnsi"/>
          <w:snapToGrid w:val="0"/>
        </w:rPr>
        <w:t xml:space="preserve"> je povinen zaplatit cenu na základě zaslané faktury do 14 dní po jejím obdržení. Poskytovatel se zavazuje vystavit řádný daňový doklad obsahující náležitosti požadované zákonem o DPH do 15 dnů ode dne uskutečnění zdanitelného plnění a tento odeslat na adresu </w:t>
      </w:r>
      <w:r>
        <w:rPr>
          <w:rFonts w:asciiTheme="minorHAnsi" w:hAnsiTheme="minorHAnsi" w:cstheme="minorHAnsi"/>
          <w:snapToGrid w:val="0"/>
        </w:rPr>
        <w:t>nabyvatele</w:t>
      </w:r>
      <w:r w:rsidRPr="006629E0">
        <w:rPr>
          <w:rFonts w:asciiTheme="minorHAnsi" w:hAnsiTheme="minorHAnsi" w:cstheme="minorHAnsi"/>
          <w:snapToGrid w:val="0"/>
        </w:rPr>
        <w:t>.</w:t>
      </w:r>
      <w:r>
        <w:rPr>
          <w:rFonts w:asciiTheme="minorHAnsi" w:hAnsiTheme="minorHAnsi" w:cstheme="minorHAnsi"/>
          <w:snapToGrid w:val="0"/>
        </w:rPr>
        <w:t xml:space="preserve"> </w:t>
      </w:r>
      <w:r>
        <w:rPr>
          <w:rFonts w:ascii="Calibri" w:hAnsi="Calibri" w:cs="Calibri"/>
        </w:rPr>
        <w:t>V případě předčasného ukončení této smlouvy z důvodů na straně nabyvatele, včetně případu ukončení smlouvy odstoupením od smlouvy ze strany poskytovatele z </w:t>
      </w:r>
      <w:r w:rsidR="00C658B7">
        <w:rPr>
          <w:rFonts w:ascii="Calibri" w:hAnsi="Calibri" w:cs="Calibri"/>
        </w:rPr>
        <w:t>důvodu porušení</w:t>
      </w:r>
      <w:r>
        <w:rPr>
          <w:rFonts w:ascii="Calibri" w:hAnsi="Calibri" w:cs="Calibri"/>
        </w:rPr>
        <w:t xml:space="preserve"> smlouvy nabyvatelem způsobem uvedeným v této smlouvě nebo v právním předpisu nemá nabyvatel nárok na vrácení jím zaplacené ceny ve výši 17.600 Kč (bez DPH) ani její části.</w:t>
      </w:r>
    </w:p>
    <w:p w14:paraId="5E6BE25D" w14:textId="77777777" w:rsidR="00AE3488" w:rsidRPr="003418BB" w:rsidRDefault="00AE3488" w:rsidP="003418BB">
      <w:pPr>
        <w:numPr>
          <w:ilvl w:val="0"/>
          <w:numId w:val="19"/>
        </w:numPr>
        <w:tabs>
          <w:tab w:val="left" w:pos="3685"/>
          <w:tab w:val="left" w:pos="6874"/>
        </w:tabs>
        <w:jc w:val="both"/>
        <w:rPr>
          <w:rFonts w:asciiTheme="minorHAnsi" w:hAnsiTheme="minorHAnsi" w:cstheme="minorHAnsi"/>
          <w:snapToGrid w:val="0"/>
        </w:rPr>
      </w:pPr>
      <w:r w:rsidRPr="003418BB">
        <w:rPr>
          <w:rFonts w:asciiTheme="minorHAnsi" w:hAnsiTheme="minorHAnsi" w:cstheme="minorHAnsi"/>
          <w:snapToGrid w:val="0"/>
        </w:rPr>
        <w:t>V případě zájmu nabyvatele o změnu nebo rozšíření:</w:t>
      </w:r>
    </w:p>
    <w:p w14:paraId="6BD8056A" w14:textId="77777777" w:rsidR="00AE3488" w:rsidRPr="000804F6" w:rsidRDefault="00AE3488" w:rsidP="00AE3488">
      <w:pPr>
        <w:pStyle w:val="Zkladntext"/>
        <w:spacing w:before="40"/>
        <w:ind w:left="720"/>
        <w:rPr>
          <w:rFonts w:ascii="Calibri" w:hAnsi="Calibri" w:cs="Calibri"/>
          <w:sz w:val="20"/>
        </w:rPr>
      </w:pPr>
      <w:r>
        <w:rPr>
          <w:rFonts w:ascii="Calibri" w:hAnsi="Calibri" w:cs="Calibri"/>
          <w:sz w:val="20"/>
        </w:rPr>
        <w:t xml:space="preserve">- </w:t>
      </w:r>
      <w:r w:rsidRPr="000804F6">
        <w:rPr>
          <w:rFonts w:ascii="Calibri" w:hAnsi="Calibri" w:cs="Calibri"/>
          <w:sz w:val="20"/>
        </w:rPr>
        <w:t xml:space="preserve">počtu </w:t>
      </w:r>
      <w:r w:rsidRPr="000804F6">
        <w:rPr>
          <w:rFonts w:ascii="Calibri" w:hAnsi="Calibri" w:cs="Calibri"/>
          <w:i/>
          <w:sz w:val="20"/>
        </w:rPr>
        <w:t>uživatelských míst</w:t>
      </w:r>
      <w:r w:rsidRPr="000804F6">
        <w:rPr>
          <w:rFonts w:ascii="Calibri" w:hAnsi="Calibri" w:cs="Calibri"/>
          <w:smallCaps/>
          <w:sz w:val="20"/>
        </w:rPr>
        <w:t>,</w:t>
      </w:r>
    </w:p>
    <w:p w14:paraId="5954A878" w14:textId="77777777" w:rsidR="00AE3488" w:rsidRPr="000804F6" w:rsidRDefault="00AE3488" w:rsidP="00AE3488">
      <w:pPr>
        <w:pStyle w:val="Zkladntext"/>
        <w:spacing w:before="40"/>
        <w:ind w:left="720"/>
        <w:rPr>
          <w:rFonts w:ascii="Calibri" w:hAnsi="Calibri" w:cs="Calibri"/>
          <w:sz w:val="20"/>
        </w:rPr>
      </w:pPr>
      <w:r>
        <w:rPr>
          <w:rFonts w:ascii="Calibri" w:hAnsi="Calibri" w:cs="Calibri"/>
          <w:sz w:val="20"/>
        </w:rPr>
        <w:t xml:space="preserve">- </w:t>
      </w:r>
      <w:r w:rsidRPr="000804F6">
        <w:rPr>
          <w:rFonts w:ascii="Calibri" w:hAnsi="Calibri" w:cs="Calibri"/>
          <w:sz w:val="20"/>
        </w:rPr>
        <w:t>rozsahu zpřístupněných</w:t>
      </w:r>
      <w:r w:rsidRPr="000804F6">
        <w:rPr>
          <w:rFonts w:ascii="Calibri" w:hAnsi="Calibri" w:cs="Calibri"/>
          <w:smallCaps/>
          <w:sz w:val="20"/>
        </w:rPr>
        <w:t xml:space="preserve"> </w:t>
      </w:r>
      <w:r w:rsidRPr="000804F6">
        <w:rPr>
          <w:rFonts w:ascii="Calibri" w:hAnsi="Calibri" w:cs="Calibri"/>
          <w:i/>
          <w:sz w:val="20"/>
        </w:rPr>
        <w:t>databází</w:t>
      </w:r>
      <w:r w:rsidRPr="000804F6">
        <w:rPr>
          <w:rFonts w:ascii="Calibri" w:hAnsi="Calibri" w:cs="Calibri"/>
          <w:smallCaps/>
          <w:sz w:val="20"/>
        </w:rPr>
        <w:t>,</w:t>
      </w:r>
    </w:p>
    <w:p w14:paraId="1FCFF244" w14:textId="77777777" w:rsidR="00AE3488" w:rsidRPr="000804F6" w:rsidRDefault="00AE3488" w:rsidP="00AE3488">
      <w:pPr>
        <w:pStyle w:val="Zkladntext"/>
        <w:spacing w:before="40"/>
        <w:ind w:left="720"/>
        <w:rPr>
          <w:rFonts w:ascii="Calibri" w:hAnsi="Calibri" w:cs="Calibri"/>
          <w:sz w:val="20"/>
        </w:rPr>
      </w:pPr>
      <w:r>
        <w:rPr>
          <w:rFonts w:ascii="Calibri" w:hAnsi="Calibri" w:cs="Calibri"/>
          <w:sz w:val="20"/>
        </w:rPr>
        <w:t xml:space="preserve">- </w:t>
      </w:r>
      <w:r w:rsidRPr="000804F6">
        <w:rPr>
          <w:rFonts w:ascii="Calibri" w:hAnsi="Calibri" w:cs="Calibri"/>
          <w:sz w:val="20"/>
        </w:rPr>
        <w:t xml:space="preserve">způsobu využití </w:t>
      </w:r>
      <w:r w:rsidRPr="000804F6">
        <w:rPr>
          <w:rFonts w:ascii="Calibri" w:hAnsi="Calibri" w:cs="Calibri"/>
          <w:i/>
          <w:sz w:val="20"/>
        </w:rPr>
        <w:t>informací</w:t>
      </w:r>
      <w:r w:rsidRPr="000804F6" w:rsidDel="00D81B8E">
        <w:rPr>
          <w:rFonts w:ascii="Calibri" w:hAnsi="Calibri" w:cs="Calibri"/>
          <w:smallCaps/>
          <w:sz w:val="20"/>
        </w:rPr>
        <w:t xml:space="preserve"> </w:t>
      </w:r>
      <w:r w:rsidRPr="000804F6">
        <w:rPr>
          <w:rFonts w:ascii="Calibri" w:hAnsi="Calibri" w:cs="Calibri"/>
          <w:sz w:val="20"/>
        </w:rPr>
        <w:t>(tj. úpravu licenčních podmínek sjednaných touto smlouvou),</w:t>
      </w:r>
    </w:p>
    <w:p w14:paraId="078DD90C" w14:textId="77777777" w:rsidR="00AE3488" w:rsidRPr="000804F6" w:rsidRDefault="00AE3488" w:rsidP="00AE3488">
      <w:pPr>
        <w:pStyle w:val="Zkladntext"/>
        <w:tabs>
          <w:tab w:val="num" w:pos="360"/>
        </w:tabs>
        <w:spacing w:before="40"/>
        <w:ind w:left="357" w:hanging="357"/>
        <w:rPr>
          <w:rFonts w:ascii="Calibri" w:hAnsi="Calibri" w:cs="Calibri"/>
          <w:sz w:val="20"/>
        </w:rPr>
      </w:pPr>
      <w:r w:rsidRPr="000804F6">
        <w:rPr>
          <w:rFonts w:ascii="Calibri" w:hAnsi="Calibri" w:cs="Calibri"/>
          <w:sz w:val="20"/>
        </w:rPr>
        <w:t xml:space="preserve">        je třeba, aby mezi smluvními stranami byl k této smlouvě uzavřen písemný dodatek, na jehož základě dojde k odpovídající úpravě sjednané ceny a smluvních podmínek.</w:t>
      </w:r>
    </w:p>
    <w:p w14:paraId="67CC59A1" w14:textId="77777777" w:rsidR="00AE3488" w:rsidRPr="003418BB" w:rsidRDefault="00AE3488" w:rsidP="003418BB">
      <w:pPr>
        <w:numPr>
          <w:ilvl w:val="0"/>
          <w:numId w:val="19"/>
        </w:numPr>
        <w:tabs>
          <w:tab w:val="left" w:pos="3685"/>
          <w:tab w:val="left" w:pos="6874"/>
        </w:tabs>
        <w:jc w:val="both"/>
        <w:rPr>
          <w:rFonts w:asciiTheme="minorHAnsi" w:hAnsiTheme="minorHAnsi" w:cstheme="minorHAnsi"/>
          <w:snapToGrid w:val="0"/>
        </w:rPr>
      </w:pPr>
      <w:r w:rsidRPr="003418BB">
        <w:rPr>
          <w:rFonts w:asciiTheme="minorHAnsi" w:hAnsiTheme="minorHAnsi" w:cstheme="minorHAnsi"/>
          <w:snapToGrid w:val="0"/>
        </w:rPr>
        <w:t xml:space="preserve">V případě, že se nabyvatel dostane do prodlení se splněním svého peněžitého závazku vůči poskytovateli o dobu delší než 15 kalendářních dnů, považují obě smluvní strany tuto skutečnost za podstatné porušení smlouvy a poskytovatel je oprávněn bez dalšího od smlouvy odstoupit. </w:t>
      </w:r>
    </w:p>
    <w:p w14:paraId="25975F24"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 xml:space="preserve">Čl. </w:t>
      </w:r>
      <w:r>
        <w:rPr>
          <w:rFonts w:ascii="Calibri" w:hAnsi="Calibri" w:cs="Calibri"/>
          <w:b/>
          <w:sz w:val="28"/>
        </w:rPr>
        <w:t>7</w:t>
      </w:r>
      <w:r w:rsidRPr="00063D82">
        <w:rPr>
          <w:rFonts w:ascii="Calibri" w:hAnsi="Calibri" w:cs="Calibri"/>
          <w:b/>
          <w:sz w:val="28"/>
        </w:rPr>
        <w:t>- POVINNOSTI A ODPOVĚDNOST POSKYTOVATELE</w:t>
      </w:r>
      <w:r>
        <w:rPr>
          <w:rFonts w:ascii="Calibri" w:hAnsi="Calibri" w:cs="Calibri"/>
          <w:b/>
          <w:sz w:val="28"/>
        </w:rPr>
        <w:t xml:space="preserve"> A NABYVATELE</w:t>
      </w:r>
    </w:p>
    <w:p w14:paraId="3B299FE6" w14:textId="77777777" w:rsidR="00AE3488" w:rsidRPr="00791483" w:rsidRDefault="00AE3488" w:rsidP="003418BB">
      <w:pPr>
        <w:numPr>
          <w:ilvl w:val="0"/>
          <w:numId w:val="26"/>
        </w:numPr>
        <w:tabs>
          <w:tab w:val="left" w:pos="3685"/>
          <w:tab w:val="left" w:pos="6874"/>
        </w:tabs>
        <w:spacing w:before="80"/>
        <w:jc w:val="both"/>
        <w:rPr>
          <w:rFonts w:ascii="Calibri" w:hAnsi="Calibri" w:cs="Calibri"/>
          <w:snapToGrid w:val="0"/>
          <w:u w:val="single"/>
        </w:rPr>
      </w:pPr>
      <w:r w:rsidRPr="00791483">
        <w:rPr>
          <w:rFonts w:ascii="Calibri" w:hAnsi="Calibri" w:cs="Calibri"/>
          <w:snapToGrid w:val="0"/>
        </w:rPr>
        <w:t>Poskytovatel je povinen:</w:t>
      </w:r>
    </w:p>
    <w:p w14:paraId="46E820C2" w14:textId="77777777" w:rsidR="00AE3488" w:rsidRPr="00791483" w:rsidRDefault="00AE3488" w:rsidP="00AE3488">
      <w:pPr>
        <w:numPr>
          <w:ilvl w:val="0"/>
          <w:numId w:val="1"/>
        </w:numPr>
        <w:tabs>
          <w:tab w:val="num" w:pos="720"/>
          <w:tab w:val="left" w:pos="3685"/>
          <w:tab w:val="left" w:pos="6874"/>
        </w:tabs>
        <w:spacing w:before="40"/>
        <w:ind w:left="357" w:firstLine="3"/>
        <w:jc w:val="both"/>
        <w:rPr>
          <w:rFonts w:ascii="Calibri" w:hAnsi="Calibri" w:cs="Calibri"/>
          <w:snapToGrid w:val="0"/>
        </w:rPr>
      </w:pPr>
      <w:r w:rsidRPr="00791483">
        <w:rPr>
          <w:rFonts w:ascii="Calibri" w:hAnsi="Calibri" w:cs="Calibri"/>
          <w:snapToGrid w:val="0"/>
        </w:rPr>
        <w:t xml:space="preserve">průběžně aktualizovat obsah </w:t>
      </w:r>
      <w:r w:rsidRPr="00791483">
        <w:rPr>
          <w:rFonts w:ascii="Calibri" w:hAnsi="Calibri" w:cs="Calibri"/>
          <w:i/>
        </w:rPr>
        <w:t>databází</w:t>
      </w:r>
      <w:r w:rsidRPr="00791483">
        <w:rPr>
          <w:rFonts w:ascii="Calibri" w:hAnsi="Calibri" w:cs="Calibri"/>
          <w:snapToGrid w:val="0"/>
        </w:rPr>
        <w:t xml:space="preserve">, </w:t>
      </w:r>
    </w:p>
    <w:p w14:paraId="523D8306" w14:textId="77777777" w:rsidR="00AE3488" w:rsidRPr="00F63BB7" w:rsidRDefault="00AE3488" w:rsidP="00AE3488">
      <w:pPr>
        <w:numPr>
          <w:ilvl w:val="0"/>
          <w:numId w:val="1"/>
        </w:numPr>
        <w:tabs>
          <w:tab w:val="num" w:pos="720"/>
          <w:tab w:val="left" w:pos="6874"/>
        </w:tabs>
        <w:spacing w:before="40"/>
        <w:ind w:left="720"/>
        <w:jc w:val="both"/>
        <w:rPr>
          <w:rFonts w:ascii="Calibri" w:hAnsi="Calibri" w:cs="Calibri"/>
          <w:snapToGrid w:val="0"/>
        </w:rPr>
      </w:pPr>
      <w:r w:rsidRPr="00791483">
        <w:rPr>
          <w:rFonts w:ascii="Calibri" w:hAnsi="Calibri" w:cs="Calibri"/>
        </w:rPr>
        <w:t xml:space="preserve">s dostatečným předstihem informovat nabyvatele o zásadních změnách ve struktuře a obsahu </w:t>
      </w:r>
      <w:r w:rsidRPr="00791483">
        <w:rPr>
          <w:rFonts w:ascii="Calibri" w:hAnsi="Calibri" w:cs="Calibri"/>
          <w:i/>
        </w:rPr>
        <w:t>databází</w:t>
      </w:r>
      <w:r w:rsidRPr="00024434">
        <w:rPr>
          <w:rFonts w:ascii="Calibri" w:hAnsi="Calibri" w:cs="Calibri"/>
        </w:rPr>
        <w:t>,</w:t>
      </w:r>
      <w:r w:rsidRPr="00791483">
        <w:rPr>
          <w:rFonts w:ascii="Calibri" w:hAnsi="Calibri" w:cs="Calibri"/>
        </w:rPr>
        <w:t xml:space="preserve"> </w:t>
      </w:r>
    </w:p>
    <w:p w14:paraId="1CD86123" w14:textId="77777777" w:rsidR="00AE3488" w:rsidRPr="00F63BB7" w:rsidRDefault="00AE3488" w:rsidP="00AE3488">
      <w:pPr>
        <w:numPr>
          <w:ilvl w:val="0"/>
          <w:numId w:val="1"/>
        </w:numPr>
        <w:tabs>
          <w:tab w:val="num" w:pos="720"/>
          <w:tab w:val="left" w:pos="6874"/>
        </w:tabs>
        <w:spacing w:before="40"/>
        <w:ind w:left="720"/>
        <w:jc w:val="both"/>
        <w:rPr>
          <w:rFonts w:ascii="Calibri" w:hAnsi="Calibri" w:cs="Calibri"/>
          <w:snapToGrid w:val="0"/>
        </w:rPr>
      </w:pPr>
      <w:r w:rsidRPr="00F63BB7">
        <w:rPr>
          <w:rFonts w:ascii="Calibri" w:hAnsi="Calibri" w:cs="Calibri"/>
        </w:rPr>
        <w:t xml:space="preserve">umožnit nabyvateli, resp. </w:t>
      </w:r>
      <w:r w:rsidRPr="00F63BB7">
        <w:rPr>
          <w:rFonts w:ascii="Calibri" w:hAnsi="Calibri" w:cs="Calibri"/>
          <w:i/>
        </w:rPr>
        <w:t>oprávněným uživatelům</w:t>
      </w:r>
      <w:r w:rsidRPr="00F63BB7">
        <w:rPr>
          <w:rFonts w:ascii="Calibri" w:hAnsi="Calibri" w:cs="Calibri"/>
        </w:rPr>
        <w:t xml:space="preserve">, </w:t>
      </w:r>
      <w:r>
        <w:rPr>
          <w:rFonts w:ascii="Calibri" w:hAnsi="Calibri" w:cs="Calibri"/>
        </w:rPr>
        <w:t xml:space="preserve">nepřetržitý </w:t>
      </w:r>
      <w:r w:rsidRPr="00F63BB7">
        <w:rPr>
          <w:rFonts w:ascii="Calibri" w:hAnsi="Calibri" w:cs="Calibri"/>
        </w:rPr>
        <w:t>přístup k </w:t>
      </w:r>
      <w:r w:rsidRPr="00F63BB7">
        <w:rPr>
          <w:rFonts w:ascii="Calibri" w:hAnsi="Calibri" w:cs="Calibri"/>
          <w:i/>
        </w:rPr>
        <w:t>informacím</w:t>
      </w:r>
      <w:r w:rsidRPr="00F63BB7">
        <w:rPr>
          <w:rFonts w:ascii="Calibri" w:hAnsi="Calibri" w:cs="Calibri"/>
        </w:rPr>
        <w:t xml:space="preserve"> po dobu platnosti a účinnosti této smlouvy.</w:t>
      </w:r>
      <w:r>
        <w:rPr>
          <w:rFonts w:ascii="Calibri" w:hAnsi="Calibri" w:cs="Calibri"/>
        </w:rPr>
        <w:t xml:space="preserve"> V případě nedostupnosti databází poskytovatele je poskytovatel povinen zjednat neprodleně nápravu. </w:t>
      </w:r>
    </w:p>
    <w:p w14:paraId="34133B08" w14:textId="77777777" w:rsidR="00AE3488" w:rsidRPr="00791483" w:rsidRDefault="00AE3488" w:rsidP="003418BB">
      <w:pPr>
        <w:numPr>
          <w:ilvl w:val="0"/>
          <w:numId w:val="26"/>
        </w:numPr>
        <w:tabs>
          <w:tab w:val="left" w:pos="3685"/>
          <w:tab w:val="left" w:pos="6874"/>
        </w:tabs>
        <w:spacing w:before="80"/>
        <w:ind w:left="357" w:hanging="357"/>
        <w:jc w:val="both"/>
        <w:rPr>
          <w:rFonts w:ascii="Calibri" w:hAnsi="Calibri" w:cs="Calibri"/>
          <w:snapToGrid w:val="0"/>
        </w:rPr>
      </w:pPr>
      <w:r w:rsidRPr="00791483">
        <w:rPr>
          <w:rFonts w:ascii="Calibri" w:hAnsi="Calibri" w:cs="Calibri"/>
          <w:snapToGrid w:val="0"/>
        </w:rPr>
        <w:t xml:space="preserve">Poskytovatel neodpovídá: </w:t>
      </w:r>
    </w:p>
    <w:p w14:paraId="60CC680A" w14:textId="77777777" w:rsidR="00AE3488" w:rsidRPr="00BA63F0" w:rsidRDefault="00AE3488" w:rsidP="00AE3488">
      <w:pPr>
        <w:numPr>
          <w:ilvl w:val="0"/>
          <w:numId w:val="2"/>
        </w:numPr>
        <w:tabs>
          <w:tab w:val="clear" w:pos="360"/>
          <w:tab w:val="num" w:pos="720"/>
        </w:tabs>
        <w:spacing w:before="40"/>
        <w:ind w:left="720"/>
        <w:jc w:val="both"/>
        <w:rPr>
          <w:rFonts w:ascii="Calibri" w:hAnsi="Calibri" w:cs="Calibri"/>
          <w:snapToGrid w:val="0"/>
        </w:rPr>
      </w:pPr>
      <w:r w:rsidRPr="00BA63F0">
        <w:rPr>
          <w:rFonts w:ascii="Calibri" w:hAnsi="Calibri" w:cs="Calibri"/>
          <w:snapToGrid w:val="0"/>
        </w:rPr>
        <w:t xml:space="preserve">za škody způsobené v důsledku neobjektivity původního zdroje použitého při zpracování </w:t>
      </w:r>
      <w:r w:rsidRPr="00BA63F0">
        <w:rPr>
          <w:rFonts w:ascii="Calibri" w:hAnsi="Calibri" w:cs="Calibri"/>
          <w:i/>
        </w:rPr>
        <w:t>informací</w:t>
      </w:r>
      <w:r w:rsidRPr="00BA63F0">
        <w:rPr>
          <w:rFonts w:ascii="Calibri" w:hAnsi="Calibri" w:cs="Calibri"/>
        </w:rPr>
        <w:t xml:space="preserve"> </w:t>
      </w:r>
      <w:r w:rsidRPr="00BA63F0">
        <w:rPr>
          <w:rFonts w:ascii="Calibri" w:hAnsi="Calibri" w:cs="Calibri"/>
          <w:snapToGrid w:val="0"/>
        </w:rPr>
        <w:t xml:space="preserve">poskytovatelem, </w:t>
      </w:r>
    </w:p>
    <w:p w14:paraId="1CC02213" w14:textId="77777777" w:rsidR="00AE3488" w:rsidRPr="00791483" w:rsidRDefault="00AE3488" w:rsidP="00AE3488">
      <w:pPr>
        <w:numPr>
          <w:ilvl w:val="0"/>
          <w:numId w:val="2"/>
        </w:numPr>
        <w:tabs>
          <w:tab w:val="left" w:pos="720"/>
          <w:tab w:val="left" w:pos="3685"/>
        </w:tabs>
        <w:spacing w:before="40"/>
        <w:ind w:left="357" w:firstLine="3"/>
        <w:jc w:val="both"/>
        <w:rPr>
          <w:rFonts w:ascii="Calibri" w:hAnsi="Calibri" w:cs="Calibri"/>
          <w:snapToGrid w:val="0"/>
        </w:rPr>
      </w:pPr>
      <w:r w:rsidRPr="00791483">
        <w:rPr>
          <w:rFonts w:ascii="Calibri" w:hAnsi="Calibri" w:cs="Calibri"/>
          <w:snapToGrid w:val="0"/>
        </w:rPr>
        <w:t xml:space="preserve">za škody způsobené nesprávným použitím </w:t>
      </w:r>
      <w:r w:rsidRPr="00791483">
        <w:rPr>
          <w:rFonts w:ascii="Calibri" w:hAnsi="Calibri" w:cs="Calibri"/>
          <w:i/>
        </w:rPr>
        <w:t>informací</w:t>
      </w:r>
      <w:r w:rsidRPr="00791483">
        <w:rPr>
          <w:rFonts w:ascii="Calibri" w:hAnsi="Calibri" w:cs="Calibri"/>
        </w:rPr>
        <w:t xml:space="preserve"> </w:t>
      </w:r>
      <w:r w:rsidRPr="00791483">
        <w:rPr>
          <w:rFonts w:ascii="Calibri" w:hAnsi="Calibri" w:cs="Calibri"/>
          <w:snapToGrid w:val="0"/>
        </w:rPr>
        <w:t xml:space="preserve">u nabyvatele, </w:t>
      </w:r>
    </w:p>
    <w:p w14:paraId="11E7EF99" w14:textId="77777777" w:rsidR="00AE3488" w:rsidRPr="00791483" w:rsidRDefault="00AE3488" w:rsidP="00AE3488">
      <w:pPr>
        <w:numPr>
          <w:ilvl w:val="0"/>
          <w:numId w:val="2"/>
        </w:numPr>
        <w:tabs>
          <w:tab w:val="clear" w:pos="360"/>
          <w:tab w:val="num" w:pos="720"/>
        </w:tabs>
        <w:spacing w:before="40"/>
        <w:ind w:left="720"/>
        <w:jc w:val="both"/>
        <w:rPr>
          <w:rFonts w:ascii="Calibri" w:hAnsi="Calibri" w:cs="Calibri"/>
          <w:snapToGrid w:val="0"/>
        </w:rPr>
      </w:pPr>
      <w:r w:rsidRPr="00791483">
        <w:rPr>
          <w:rFonts w:ascii="Calibri" w:hAnsi="Calibri" w:cs="Calibri"/>
          <w:snapToGrid w:val="0"/>
        </w:rPr>
        <w:t>za škody způsobené vyšší mocí (např. živelní pohroma, válečný stav, občanské nepokoje, trestný čin třetí osoby, stávka, rozhodnutí zakladatele, rozhodnutí státního orgánu),</w:t>
      </w:r>
    </w:p>
    <w:p w14:paraId="09DF7902" w14:textId="77777777" w:rsidR="00AE3488" w:rsidRPr="00791483" w:rsidRDefault="00AE3488" w:rsidP="00AE3488">
      <w:pPr>
        <w:numPr>
          <w:ilvl w:val="0"/>
          <w:numId w:val="2"/>
        </w:numPr>
        <w:tabs>
          <w:tab w:val="clear" w:pos="360"/>
          <w:tab w:val="num" w:pos="720"/>
          <w:tab w:val="left" w:pos="6874"/>
        </w:tabs>
        <w:spacing w:before="40"/>
        <w:ind w:left="720"/>
        <w:jc w:val="both"/>
        <w:rPr>
          <w:rFonts w:ascii="Calibri" w:hAnsi="Calibri" w:cs="Calibri"/>
          <w:snapToGrid w:val="0"/>
        </w:rPr>
      </w:pPr>
      <w:r w:rsidRPr="00791483">
        <w:rPr>
          <w:rFonts w:ascii="Calibri" w:hAnsi="Calibri" w:cs="Calibri"/>
          <w:snapToGrid w:val="0"/>
        </w:rPr>
        <w:t xml:space="preserve">za překážky vzniklé v přenosu </w:t>
      </w:r>
      <w:r w:rsidRPr="00791483">
        <w:rPr>
          <w:rFonts w:ascii="Calibri" w:hAnsi="Calibri" w:cs="Calibri"/>
          <w:i/>
        </w:rPr>
        <w:t>informací</w:t>
      </w:r>
      <w:r w:rsidRPr="00791483">
        <w:rPr>
          <w:rFonts w:ascii="Calibri" w:hAnsi="Calibri" w:cs="Calibri"/>
        </w:rPr>
        <w:t xml:space="preserve"> </w:t>
      </w:r>
      <w:r w:rsidRPr="00791483">
        <w:rPr>
          <w:rFonts w:ascii="Calibri" w:hAnsi="Calibri" w:cs="Calibri"/>
          <w:snapToGrid w:val="0"/>
        </w:rPr>
        <w:t>k </w:t>
      </w:r>
      <w:r w:rsidRPr="00791483">
        <w:rPr>
          <w:rFonts w:ascii="Calibri" w:hAnsi="Calibri" w:cs="Calibri"/>
          <w:i/>
          <w:snapToGrid w:val="0"/>
        </w:rPr>
        <w:t>oprávněnému uživateli</w:t>
      </w:r>
      <w:r w:rsidRPr="00791483">
        <w:rPr>
          <w:rFonts w:ascii="Calibri" w:hAnsi="Calibri" w:cs="Calibri"/>
          <w:snapToGrid w:val="0"/>
        </w:rPr>
        <w:t>, pokud poskytovatel sám příčinu vzniku překážky nezpůsobil ani neovlivnil (tzn. zejména zásahy vyšší moci v případech náhlých poruch přenosových zařízení poskytovatele, výpadek elektrického proudu apod.).</w:t>
      </w:r>
    </w:p>
    <w:p w14:paraId="5D31EC96" w14:textId="77777777" w:rsidR="00AE3488" w:rsidRPr="00791483" w:rsidRDefault="00AE3488" w:rsidP="003418BB">
      <w:pPr>
        <w:numPr>
          <w:ilvl w:val="0"/>
          <w:numId w:val="26"/>
        </w:numPr>
        <w:tabs>
          <w:tab w:val="left" w:pos="3685"/>
          <w:tab w:val="left" w:pos="6874"/>
        </w:tabs>
        <w:spacing w:before="80"/>
        <w:jc w:val="both"/>
        <w:rPr>
          <w:rFonts w:ascii="Calibri" w:hAnsi="Calibri" w:cs="Calibri"/>
          <w:snapToGrid w:val="0"/>
        </w:rPr>
      </w:pPr>
      <w:r w:rsidRPr="00791483">
        <w:rPr>
          <w:rFonts w:ascii="Calibri" w:hAnsi="Calibri" w:cs="Calibri"/>
          <w:snapToGrid w:val="0"/>
        </w:rPr>
        <w:lastRenderedPageBreak/>
        <w:t xml:space="preserve">Poskytovatel odpovídá za to, že </w:t>
      </w:r>
      <w:r w:rsidRPr="00791483">
        <w:rPr>
          <w:rFonts w:ascii="Calibri" w:hAnsi="Calibri" w:cs="Calibri"/>
          <w:i/>
        </w:rPr>
        <w:t>informace</w:t>
      </w:r>
      <w:r w:rsidRPr="00791483">
        <w:rPr>
          <w:rFonts w:ascii="Calibri" w:hAnsi="Calibri" w:cs="Calibri"/>
        </w:rPr>
        <w:t xml:space="preserve"> </w:t>
      </w:r>
      <w:r w:rsidRPr="00791483">
        <w:rPr>
          <w:rFonts w:ascii="Calibri" w:hAnsi="Calibri" w:cs="Calibri"/>
          <w:snapToGrid w:val="0"/>
        </w:rPr>
        <w:t>obsažené v </w:t>
      </w:r>
      <w:r w:rsidRPr="00791483">
        <w:rPr>
          <w:rFonts w:ascii="Calibri" w:hAnsi="Calibri" w:cs="Calibri"/>
          <w:i/>
        </w:rPr>
        <w:t>databázích</w:t>
      </w:r>
      <w:r w:rsidRPr="00791483">
        <w:rPr>
          <w:rFonts w:ascii="Calibri" w:hAnsi="Calibri" w:cs="Calibri"/>
        </w:rPr>
        <w:t xml:space="preserve"> </w:t>
      </w:r>
      <w:r w:rsidRPr="00791483">
        <w:rPr>
          <w:rFonts w:ascii="Calibri" w:hAnsi="Calibri" w:cs="Calibri"/>
          <w:snapToGrid w:val="0"/>
        </w:rPr>
        <w:t>jsou zpracovány ve standardní úrovni obvyklé pro činnost evropské tiskové agentury, s maximální snahou o jejich objektivitu. Vznikne</w:t>
      </w:r>
      <w:r>
        <w:rPr>
          <w:rFonts w:ascii="Calibri" w:hAnsi="Calibri" w:cs="Calibri"/>
          <w:snapToGrid w:val="0"/>
        </w:rPr>
        <w:t>-</w:t>
      </w:r>
      <w:r w:rsidRPr="00791483">
        <w:rPr>
          <w:rFonts w:ascii="Calibri" w:hAnsi="Calibri" w:cs="Calibri"/>
          <w:snapToGrid w:val="0"/>
        </w:rPr>
        <w:t>li nabyvateli škoda v důsledku porušení povinnosti poskytovatele, za kterou poskytovatel odpovídá podle této smlouvy, uhradí poskytovatel nabyvateli vzniklou škodu, a to do maximální výše uvedené v odst. 4</w:t>
      </w:r>
      <w:r>
        <w:rPr>
          <w:rFonts w:ascii="Calibri" w:hAnsi="Calibri" w:cs="Calibri"/>
          <w:snapToGrid w:val="0"/>
        </w:rPr>
        <w:t>.</w:t>
      </w:r>
      <w:r w:rsidRPr="00791483">
        <w:rPr>
          <w:rFonts w:ascii="Calibri" w:hAnsi="Calibri" w:cs="Calibri"/>
          <w:snapToGrid w:val="0"/>
        </w:rPr>
        <w:t xml:space="preserve"> tohoto článku smlouvy.</w:t>
      </w:r>
    </w:p>
    <w:p w14:paraId="5F4E0C6F" w14:textId="77777777" w:rsidR="00AE3488" w:rsidRPr="00024434" w:rsidRDefault="00AE3488" w:rsidP="003418BB">
      <w:pPr>
        <w:numPr>
          <w:ilvl w:val="0"/>
          <w:numId w:val="26"/>
        </w:numPr>
        <w:tabs>
          <w:tab w:val="left" w:pos="3685"/>
          <w:tab w:val="left" w:pos="6874"/>
        </w:tabs>
        <w:spacing w:before="80"/>
        <w:jc w:val="both"/>
        <w:rPr>
          <w:rFonts w:ascii="Calibri" w:hAnsi="Calibri" w:cs="Calibri"/>
        </w:rPr>
      </w:pPr>
      <w:r w:rsidRPr="00791483">
        <w:rPr>
          <w:rFonts w:ascii="Calibri" w:hAnsi="Calibri" w:cs="Calibri"/>
          <w:snapToGrid w:val="0"/>
        </w:rPr>
        <w:t>Rozsah náhrady škody včetně ušlého zisku ve všech případech, kdy je dána podle této smlouvy a příslušných právních předpisů odpovědnost poskytovatel</w:t>
      </w:r>
      <w:r>
        <w:rPr>
          <w:rFonts w:ascii="Calibri" w:hAnsi="Calibri" w:cs="Calibri"/>
          <w:snapToGrid w:val="0"/>
        </w:rPr>
        <w:t>e</w:t>
      </w:r>
      <w:r w:rsidRPr="00791483">
        <w:rPr>
          <w:rFonts w:ascii="Calibri" w:hAnsi="Calibri" w:cs="Calibri"/>
          <w:snapToGrid w:val="0"/>
        </w:rPr>
        <w:t xml:space="preserve"> za vzniklou škodu, je vzájemnou dohodou smluvních stran omezen do výše sjednané měsíční ceny za </w:t>
      </w:r>
      <w:r>
        <w:rPr>
          <w:rFonts w:ascii="Calibri" w:hAnsi="Calibri" w:cs="Calibri"/>
          <w:snapToGrid w:val="0"/>
        </w:rPr>
        <w:t>předmět plnění této smlouvy.</w:t>
      </w:r>
    </w:p>
    <w:p w14:paraId="503FE546"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 xml:space="preserve">Čl. </w:t>
      </w:r>
      <w:r>
        <w:rPr>
          <w:rFonts w:ascii="Calibri" w:hAnsi="Calibri" w:cs="Calibri"/>
          <w:b/>
          <w:sz w:val="28"/>
        </w:rPr>
        <w:t>9</w:t>
      </w:r>
      <w:r w:rsidRPr="00063D82">
        <w:rPr>
          <w:rFonts w:ascii="Calibri" w:hAnsi="Calibri" w:cs="Calibri"/>
          <w:b/>
          <w:sz w:val="28"/>
        </w:rPr>
        <w:t xml:space="preserve"> - POVINNOSTI A ODPOVĚDNOST NABYVATELE</w:t>
      </w:r>
      <w:r>
        <w:rPr>
          <w:rFonts w:ascii="Calibri" w:hAnsi="Calibri" w:cs="Calibri"/>
          <w:b/>
          <w:sz w:val="28"/>
        </w:rPr>
        <w:t xml:space="preserve"> A POSKYTOVATELE</w:t>
      </w:r>
    </w:p>
    <w:p w14:paraId="3E4B9E4C" w14:textId="77777777" w:rsidR="00AE3488" w:rsidRDefault="00AE3488" w:rsidP="003418BB">
      <w:pPr>
        <w:numPr>
          <w:ilvl w:val="0"/>
          <w:numId w:val="27"/>
        </w:numPr>
        <w:tabs>
          <w:tab w:val="left" w:pos="6874"/>
        </w:tabs>
        <w:spacing w:before="80"/>
        <w:rPr>
          <w:rFonts w:ascii="Calibri" w:hAnsi="Calibri" w:cs="Calibri"/>
        </w:rPr>
      </w:pPr>
      <w:r w:rsidRPr="00791483">
        <w:rPr>
          <w:rFonts w:ascii="Calibri" w:hAnsi="Calibri" w:cs="Calibri"/>
        </w:rPr>
        <w:t xml:space="preserve">Nabyvatel a </w:t>
      </w:r>
      <w:r w:rsidRPr="00791483">
        <w:rPr>
          <w:rFonts w:ascii="Calibri" w:hAnsi="Calibri" w:cs="Calibri"/>
          <w:i/>
        </w:rPr>
        <w:t>oprávněný uživatel</w:t>
      </w:r>
      <w:r w:rsidRPr="00791483">
        <w:rPr>
          <w:rFonts w:ascii="Calibri" w:hAnsi="Calibri" w:cs="Calibri"/>
        </w:rPr>
        <w:t xml:space="preserve"> </w:t>
      </w:r>
      <w:r>
        <w:rPr>
          <w:rFonts w:ascii="Calibri" w:hAnsi="Calibri" w:cs="Calibri"/>
        </w:rPr>
        <w:t>jsou povinni:</w:t>
      </w:r>
    </w:p>
    <w:p w14:paraId="7604AAB7" w14:textId="77777777" w:rsidR="00AE3488" w:rsidRPr="00B90298" w:rsidRDefault="00AE3488" w:rsidP="00AE3488">
      <w:pPr>
        <w:pStyle w:val="Zkladntext"/>
        <w:numPr>
          <w:ilvl w:val="1"/>
          <w:numId w:val="12"/>
        </w:numPr>
        <w:spacing w:before="40"/>
        <w:ind w:left="714" w:hanging="357"/>
        <w:rPr>
          <w:rFonts w:ascii="Calibri" w:hAnsi="Calibri" w:cs="Calibri"/>
          <w:sz w:val="20"/>
        </w:rPr>
      </w:pPr>
      <w:r w:rsidRPr="00B90298">
        <w:rPr>
          <w:rFonts w:ascii="Calibri" w:hAnsi="Calibri" w:cs="Calibri"/>
          <w:sz w:val="20"/>
        </w:rPr>
        <w:t xml:space="preserve">využívat </w:t>
      </w:r>
      <w:r w:rsidRPr="00B90298">
        <w:rPr>
          <w:rFonts w:ascii="Calibri" w:hAnsi="Calibri" w:cs="Calibri"/>
          <w:i/>
          <w:sz w:val="20"/>
        </w:rPr>
        <w:t>informace</w:t>
      </w:r>
      <w:r w:rsidRPr="00B90298">
        <w:rPr>
          <w:rFonts w:ascii="Calibri" w:hAnsi="Calibri" w:cs="Calibri"/>
          <w:sz w:val="20"/>
        </w:rPr>
        <w:t xml:space="preserve"> poskytovatele pouze k</w:t>
      </w:r>
      <w:r>
        <w:rPr>
          <w:rFonts w:ascii="Calibri" w:hAnsi="Calibri" w:cs="Calibri"/>
          <w:sz w:val="20"/>
        </w:rPr>
        <w:t> </w:t>
      </w:r>
      <w:r w:rsidRPr="00B90298">
        <w:rPr>
          <w:rFonts w:ascii="Calibri" w:hAnsi="Calibri" w:cs="Calibri"/>
          <w:sz w:val="20"/>
        </w:rPr>
        <w:t>účelům</w:t>
      </w:r>
      <w:r>
        <w:rPr>
          <w:rFonts w:ascii="Calibri" w:hAnsi="Calibri" w:cs="Calibri"/>
          <w:sz w:val="20"/>
        </w:rPr>
        <w:t xml:space="preserve"> a </w:t>
      </w:r>
      <w:r w:rsidRPr="00B90298">
        <w:rPr>
          <w:rFonts w:ascii="Calibri" w:hAnsi="Calibri" w:cs="Calibri"/>
          <w:sz w:val="20"/>
        </w:rPr>
        <w:t xml:space="preserve">v rozsahu touto smlouvou </w:t>
      </w:r>
      <w:r>
        <w:rPr>
          <w:rFonts w:ascii="Calibri" w:hAnsi="Calibri" w:cs="Calibri"/>
          <w:sz w:val="20"/>
        </w:rPr>
        <w:t>poskytnuté</w:t>
      </w:r>
      <w:r w:rsidRPr="00B90298">
        <w:rPr>
          <w:rFonts w:ascii="Calibri" w:hAnsi="Calibri" w:cs="Calibri"/>
          <w:sz w:val="20"/>
        </w:rPr>
        <w:t xml:space="preserve"> licence,</w:t>
      </w:r>
    </w:p>
    <w:p w14:paraId="2C1617E8" w14:textId="77777777" w:rsidR="00AE3488" w:rsidRPr="00B90298" w:rsidRDefault="00AE3488" w:rsidP="00AE3488">
      <w:pPr>
        <w:pStyle w:val="Zkladntext"/>
        <w:numPr>
          <w:ilvl w:val="1"/>
          <w:numId w:val="12"/>
        </w:numPr>
        <w:spacing w:before="40"/>
        <w:ind w:left="714" w:hanging="357"/>
        <w:rPr>
          <w:rFonts w:ascii="Calibri" w:hAnsi="Calibri" w:cs="Calibri"/>
          <w:sz w:val="20"/>
        </w:rPr>
      </w:pPr>
      <w:r w:rsidRPr="00B90298">
        <w:rPr>
          <w:rFonts w:ascii="Calibri" w:hAnsi="Calibri" w:cs="Calibri"/>
          <w:sz w:val="20"/>
        </w:rPr>
        <w:t xml:space="preserve">uchovávat v tajnosti předané </w:t>
      </w:r>
      <w:r w:rsidRPr="00B90298">
        <w:rPr>
          <w:rFonts w:ascii="Calibri" w:hAnsi="Calibri" w:cs="Calibri"/>
          <w:i/>
          <w:sz w:val="20"/>
        </w:rPr>
        <w:t>uživatelské jméno</w:t>
      </w:r>
      <w:r w:rsidRPr="00B90298">
        <w:rPr>
          <w:rFonts w:ascii="Calibri" w:hAnsi="Calibri" w:cs="Calibri"/>
          <w:sz w:val="20"/>
        </w:rPr>
        <w:t xml:space="preserve"> </w:t>
      </w:r>
      <w:r>
        <w:rPr>
          <w:rFonts w:ascii="Calibri" w:hAnsi="Calibri" w:cs="Calibri"/>
          <w:sz w:val="20"/>
        </w:rPr>
        <w:t>a</w:t>
      </w:r>
      <w:r w:rsidRPr="00B90298">
        <w:rPr>
          <w:rFonts w:ascii="Calibri" w:hAnsi="Calibri" w:cs="Calibri"/>
          <w:sz w:val="20"/>
        </w:rPr>
        <w:t xml:space="preserve"> </w:t>
      </w:r>
      <w:r w:rsidRPr="00B90298">
        <w:rPr>
          <w:rFonts w:ascii="Calibri" w:hAnsi="Calibri" w:cs="Calibri"/>
          <w:i/>
          <w:sz w:val="20"/>
        </w:rPr>
        <w:t>heslo</w:t>
      </w:r>
      <w:r w:rsidRPr="00B90298">
        <w:rPr>
          <w:rFonts w:ascii="Calibri" w:hAnsi="Calibri" w:cs="Calibri"/>
          <w:sz w:val="20"/>
        </w:rPr>
        <w:t>,</w:t>
      </w:r>
    </w:p>
    <w:p w14:paraId="669FE8A2" w14:textId="77777777" w:rsidR="00AE3488" w:rsidRPr="00B90298" w:rsidRDefault="00AE3488" w:rsidP="00AE3488">
      <w:pPr>
        <w:pStyle w:val="Zkladntext"/>
        <w:numPr>
          <w:ilvl w:val="1"/>
          <w:numId w:val="12"/>
        </w:numPr>
        <w:spacing w:before="40"/>
        <w:ind w:left="714" w:hanging="357"/>
        <w:rPr>
          <w:rFonts w:ascii="Calibri" w:hAnsi="Calibri" w:cs="Calibri"/>
          <w:sz w:val="20"/>
        </w:rPr>
      </w:pPr>
      <w:r>
        <w:rPr>
          <w:rFonts w:ascii="Calibri" w:hAnsi="Calibri" w:cs="Calibri"/>
          <w:sz w:val="20"/>
        </w:rPr>
        <w:t>p</w:t>
      </w:r>
      <w:r w:rsidRPr="00B90298">
        <w:rPr>
          <w:rFonts w:ascii="Calibri" w:hAnsi="Calibri" w:cs="Calibri"/>
          <w:sz w:val="20"/>
        </w:rPr>
        <w:t xml:space="preserve">oužívat </w:t>
      </w:r>
      <w:r w:rsidRPr="00B90298">
        <w:rPr>
          <w:rFonts w:ascii="Calibri" w:hAnsi="Calibri" w:cs="Calibri"/>
          <w:i/>
          <w:sz w:val="20"/>
        </w:rPr>
        <w:t>heslo</w:t>
      </w:r>
      <w:r w:rsidRPr="00B90298">
        <w:rPr>
          <w:rFonts w:ascii="Calibri" w:hAnsi="Calibri" w:cs="Calibri"/>
          <w:sz w:val="20"/>
        </w:rPr>
        <w:t xml:space="preserve"> pouze ve shodě s touto smlouvou, učinit veškerá potřebná opatření k tomu, aby nedošlo ke zneužití </w:t>
      </w:r>
      <w:r w:rsidRPr="00B90298">
        <w:rPr>
          <w:rFonts w:ascii="Calibri" w:hAnsi="Calibri" w:cs="Calibri"/>
          <w:i/>
          <w:sz w:val="20"/>
        </w:rPr>
        <w:t>hesla</w:t>
      </w:r>
      <w:r w:rsidRPr="00B90298">
        <w:rPr>
          <w:rFonts w:ascii="Calibri" w:hAnsi="Calibri" w:cs="Calibri"/>
          <w:sz w:val="20"/>
        </w:rPr>
        <w:t xml:space="preserve"> třetí osobou, a tím k neoprávněnému úniku </w:t>
      </w:r>
      <w:r w:rsidRPr="00B90298">
        <w:rPr>
          <w:rFonts w:ascii="Calibri" w:hAnsi="Calibri" w:cs="Calibri"/>
          <w:i/>
          <w:sz w:val="20"/>
        </w:rPr>
        <w:t>informací</w:t>
      </w:r>
      <w:r w:rsidRPr="00B90298">
        <w:rPr>
          <w:rFonts w:ascii="Calibri" w:hAnsi="Calibri" w:cs="Calibri"/>
          <w:sz w:val="20"/>
        </w:rPr>
        <w:t xml:space="preserve"> poskytovatele,</w:t>
      </w:r>
    </w:p>
    <w:p w14:paraId="1FAC8863" w14:textId="77777777" w:rsidR="00AE3488" w:rsidRDefault="00AE3488" w:rsidP="00AE3488">
      <w:pPr>
        <w:pStyle w:val="Zkladntext"/>
        <w:numPr>
          <w:ilvl w:val="1"/>
          <w:numId w:val="12"/>
        </w:numPr>
        <w:spacing w:before="40"/>
        <w:ind w:left="714" w:hanging="357"/>
        <w:rPr>
          <w:rFonts w:ascii="Calibri" w:hAnsi="Calibri" w:cs="Calibri"/>
          <w:sz w:val="20"/>
        </w:rPr>
      </w:pPr>
      <w:r w:rsidRPr="00B90298">
        <w:rPr>
          <w:rFonts w:ascii="Calibri" w:hAnsi="Calibri" w:cs="Calibri"/>
          <w:sz w:val="20"/>
        </w:rPr>
        <w:t xml:space="preserve">v případě podezření na vyzrazení </w:t>
      </w:r>
      <w:r w:rsidRPr="00B90298">
        <w:rPr>
          <w:rFonts w:ascii="Calibri" w:hAnsi="Calibri" w:cs="Calibri"/>
          <w:i/>
          <w:sz w:val="20"/>
        </w:rPr>
        <w:t>hesla</w:t>
      </w:r>
      <w:r w:rsidRPr="00B90298">
        <w:rPr>
          <w:rFonts w:ascii="Calibri" w:hAnsi="Calibri" w:cs="Calibri"/>
          <w:sz w:val="20"/>
        </w:rPr>
        <w:t xml:space="preserve"> třetí osobě je nabyvatel povinen neprodleně písemně požádat </w:t>
      </w:r>
      <w:r w:rsidRPr="00BA63F0">
        <w:rPr>
          <w:rFonts w:ascii="Calibri" w:hAnsi="Calibri" w:cs="Calibri"/>
          <w:sz w:val="20"/>
        </w:rPr>
        <w:t xml:space="preserve">poskytovatele o změnu </w:t>
      </w:r>
      <w:r w:rsidRPr="00BA63F0">
        <w:rPr>
          <w:rFonts w:ascii="Calibri" w:hAnsi="Calibri" w:cs="Calibri"/>
          <w:i/>
          <w:sz w:val="20"/>
        </w:rPr>
        <w:t>hesla</w:t>
      </w:r>
      <w:r w:rsidRPr="00BA63F0">
        <w:rPr>
          <w:rFonts w:ascii="Calibri" w:hAnsi="Calibri" w:cs="Calibri"/>
          <w:sz w:val="20"/>
        </w:rPr>
        <w:t xml:space="preserve">, eventuálně </w:t>
      </w:r>
      <w:r w:rsidRPr="00BA63F0">
        <w:rPr>
          <w:rFonts w:ascii="Calibri" w:hAnsi="Calibri" w:cs="Calibri"/>
          <w:i/>
          <w:sz w:val="20"/>
        </w:rPr>
        <w:t>uživatelského jména</w:t>
      </w:r>
      <w:r w:rsidRPr="00BA63F0">
        <w:rPr>
          <w:rFonts w:ascii="Calibri" w:hAnsi="Calibri" w:cs="Calibri"/>
          <w:sz w:val="20"/>
        </w:rPr>
        <w:t>.</w:t>
      </w:r>
      <w:r>
        <w:rPr>
          <w:rFonts w:ascii="Calibri" w:hAnsi="Calibri" w:cs="Calibri"/>
          <w:sz w:val="20"/>
        </w:rPr>
        <w:t xml:space="preserve"> </w:t>
      </w:r>
    </w:p>
    <w:p w14:paraId="38F90945" w14:textId="77777777" w:rsidR="00AE3488" w:rsidRPr="00183458" w:rsidRDefault="00AE3488" w:rsidP="003418BB">
      <w:pPr>
        <w:numPr>
          <w:ilvl w:val="0"/>
          <w:numId w:val="27"/>
        </w:numPr>
        <w:spacing w:before="80"/>
        <w:jc w:val="both"/>
        <w:rPr>
          <w:rFonts w:ascii="Calibri" w:hAnsi="Calibri" w:cs="Calibri"/>
        </w:rPr>
      </w:pPr>
      <w:r w:rsidRPr="00657BCD">
        <w:rPr>
          <w:rFonts w:asciiTheme="minorHAnsi" w:hAnsiTheme="minorHAnsi" w:cs="Calibri"/>
          <w:snapToGrid w:val="0"/>
        </w:rPr>
        <w:t xml:space="preserve">V případě, že bez souhlasu poskytovatele dochází ze strany třetí osoby opakovaně a systematicky k vytěžování, zužitkování nebo šíření </w:t>
      </w:r>
      <w:r w:rsidRPr="00657BCD">
        <w:rPr>
          <w:rFonts w:asciiTheme="minorHAnsi" w:hAnsiTheme="minorHAnsi" w:cs="Calibri"/>
          <w:i/>
          <w:snapToGrid w:val="0"/>
        </w:rPr>
        <w:t>informací</w:t>
      </w:r>
      <w:r w:rsidRPr="00657BCD">
        <w:rPr>
          <w:rFonts w:asciiTheme="minorHAnsi" w:hAnsiTheme="minorHAnsi" w:cs="Calibri"/>
          <w:snapToGrid w:val="0"/>
        </w:rPr>
        <w:t xml:space="preserve"> poskytovatele obsažených v </w:t>
      </w:r>
      <w:r w:rsidRPr="00657BCD">
        <w:rPr>
          <w:rFonts w:asciiTheme="minorHAnsi" w:hAnsiTheme="minorHAnsi" w:cs="Calibri"/>
          <w:i/>
          <w:snapToGrid w:val="0"/>
        </w:rPr>
        <w:t>databázích</w:t>
      </w:r>
      <w:r w:rsidRPr="00657BCD">
        <w:rPr>
          <w:rFonts w:asciiTheme="minorHAnsi" w:hAnsiTheme="minorHAnsi" w:cs="Calibri"/>
          <w:snapToGrid w:val="0"/>
        </w:rPr>
        <w:t xml:space="preserve"> nabyvatele, zašle poskytovatel nabyvateli písemné upozornění o této skutečnosti. Nabyvatel se zavazuje v této věci učinit vhodné právní jednání za účelem zamezení takového jednání třetí osoby. V případě, že nedojde ze strany třetí osoby v přiměřené době k ukončení uvedeného jednání, je nabyvatel povinen zamezit</w:t>
      </w:r>
      <w:r w:rsidRPr="00657BCD">
        <w:rPr>
          <w:rFonts w:asciiTheme="minorHAnsi" w:hAnsiTheme="minorHAnsi" w:cs="Arial"/>
        </w:rPr>
        <w:t xml:space="preserve"> přístupu této třetí osoby k </w:t>
      </w:r>
      <w:r w:rsidRPr="00657BCD">
        <w:rPr>
          <w:rFonts w:asciiTheme="minorHAnsi" w:hAnsiTheme="minorHAnsi" w:cs="Arial"/>
          <w:i/>
        </w:rPr>
        <w:t>informacím</w:t>
      </w:r>
      <w:r w:rsidRPr="00657BCD">
        <w:rPr>
          <w:rFonts w:asciiTheme="minorHAnsi" w:hAnsiTheme="minorHAnsi" w:cs="Arial"/>
        </w:rPr>
        <w:t xml:space="preserve"> poskytovatele ve své </w:t>
      </w:r>
      <w:r w:rsidRPr="00183458">
        <w:rPr>
          <w:rFonts w:asciiTheme="minorHAnsi" w:hAnsiTheme="minorHAnsi" w:cs="Arial"/>
          <w:i/>
        </w:rPr>
        <w:t>databázi</w:t>
      </w:r>
      <w:r w:rsidRPr="00657BCD">
        <w:rPr>
          <w:rFonts w:asciiTheme="minorHAnsi" w:hAnsiTheme="minorHAnsi" w:cs="Arial"/>
        </w:rPr>
        <w:t xml:space="preserve"> využitím dostupných technických prostředků</w:t>
      </w:r>
      <w:r>
        <w:rPr>
          <w:rFonts w:asciiTheme="minorHAnsi" w:hAnsiTheme="minorHAnsi" w:cs="Arial"/>
        </w:rPr>
        <w:t>.</w:t>
      </w:r>
    </w:p>
    <w:p w14:paraId="44E56499" w14:textId="77777777" w:rsidR="00AE3488" w:rsidRPr="00BA63F0" w:rsidRDefault="00AE3488" w:rsidP="003418BB">
      <w:pPr>
        <w:numPr>
          <w:ilvl w:val="0"/>
          <w:numId w:val="27"/>
        </w:numPr>
        <w:spacing w:before="80"/>
        <w:jc w:val="both"/>
        <w:rPr>
          <w:rFonts w:ascii="Calibri" w:hAnsi="Calibri" w:cs="Calibri"/>
        </w:rPr>
      </w:pPr>
      <w:r w:rsidRPr="00BA63F0">
        <w:rPr>
          <w:rFonts w:ascii="Calibri" w:hAnsi="Calibri" w:cs="Calibri"/>
        </w:rPr>
        <w:t xml:space="preserve">Nabyvatel se zavazuje dbát autorských práv poskytovatele jako pořizovatele </w:t>
      </w:r>
      <w:r w:rsidRPr="00BA63F0">
        <w:rPr>
          <w:rFonts w:ascii="Calibri" w:hAnsi="Calibri" w:cs="Calibri"/>
          <w:i/>
        </w:rPr>
        <w:t>databáze,</w:t>
      </w:r>
      <w:r w:rsidRPr="00BA63F0">
        <w:rPr>
          <w:rFonts w:ascii="Calibri" w:hAnsi="Calibri" w:cs="Calibri"/>
        </w:rPr>
        <w:t xml:space="preserve"> včetně autorských práv ke zpřístupněným</w:t>
      </w:r>
      <w:r w:rsidRPr="00BA63F0">
        <w:rPr>
          <w:rFonts w:ascii="Calibri" w:hAnsi="Calibri" w:cs="Calibri"/>
          <w:smallCaps/>
          <w:snapToGrid w:val="0"/>
        </w:rPr>
        <w:t xml:space="preserve"> </w:t>
      </w:r>
      <w:r w:rsidRPr="00BA63F0">
        <w:rPr>
          <w:rFonts w:ascii="Calibri" w:hAnsi="Calibri" w:cs="Calibri"/>
          <w:i/>
        </w:rPr>
        <w:t>informacím</w:t>
      </w:r>
      <w:r w:rsidRPr="00BA63F0">
        <w:rPr>
          <w:rFonts w:ascii="Calibri" w:hAnsi="Calibri" w:cs="Calibri"/>
        </w:rPr>
        <w:t xml:space="preserve"> </w:t>
      </w:r>
      <w:r w:rsidRPr="00BA63F0">
        <w:rPr>
          <w:rFonts w:ascii="Calibri" w:hAnsi="Calibri" w:cs="Calibri"/>
          <w:snapToGrid w:val="0"/>
        </w:rPr>
        <w:t>v ní obsažených</w:t>
      </w:r>
      <w:r w:rsidRPr="00BA63F0">
        <w:rPr>
          <w:rFonts w:ascii="Calibri" w:hAnsi="Calibri" w:cs="Calibri"/>
        </w:rPr>
        <w:t>, a případných autorských práv dalších subjektů, které se podílejí na tvorbě jejich obsahu.</w:t>
      </w:r>
    </w:p>
    <w:p w14:paraId="2F5114D4" w14:textId="77777777" w:rsidR="00AE3488" w:rsidRPr="00BA63F0" w:rsidRDefault="00AE3488" w:rsidP="003418BB">
      <w:pPr>
        <w:numPr>
          <w:ilvl w:val="0"/>
          <w:numId w:val="27"/>
        </w:numPr>
        <w:spacing w:before="80"/>
        <w:jc w:val="both"/>
        <w:rPr>
          <w:rFonts w:ascii="Calibri" w:hAnsi="Calibri" w:cs="Calibri"/>
        </w:rPr>
      </w:pPr>
      <w:r w:rsidRPr="00BA63F0">
        <w:rPr>
          <w:rFonts w:ascii="Calibri" w:hAnsi="Calibri" w:cs="Calibri"/>
        </w:rPr>
        <w:t xml:space="preserve">Zařazení části </w:t>
      </w:r>
      <w:r w:rsidRPr="00BA63F0">
        <w:rPr>
          <w:rFonts w:ascii="Calibri" w:hAnsi="Calibri" w:cs="Calibri"/>
          <w:i/>
        </w:rPr>
        <w:t>informací</w:t>
      </w:r>
      <w:r w:rsidRPr="00BA63F0">
        <w:rPr>
          <w:rFonts w:ascii="Calibri" w:hAnsi="Calibri" w:cs="Calibri"/>
        </w:rPr>
        <w:t>, zpřístupněných nabyvateli na základě této smlouvy, do vlastní databáze nabyvatele zpřístupněné třetím osobám za úplatu, je možné pouze na základě písemného dodatku k této smlouvě uzavřeného mezi nabyvatelem a poskytovatelem.</w:t>
      </w:r>
    </w:p>
    <w:p w14:paraId="5498DB49" w14:textId="77777777" w:rsidR="00AE3488" w:rsidRPr="00C9548F" w:rsidRDefault="00AE3488" w:rsidP="003418BB">
      <w:pPr>
        <w:numPr>
          <w:ilvl w:val="0"/>
          <w:numId w:val="27"/>
        </w:numPr>
        <w:tabs>
          <w:tab w:val="num" w:pos="1506"/>
        </w:tabs>
        <w:spacing w:before="80"/>
        <w:jc w:val="both"/>
        <w:rPr>
          <w:rFonts w:ascii="Calibri" w:hAnsi="Calibri" w:cs="Calibri"/>
          <w:snapToGrid w:val="0"/>
        </w:rPr>
      </w:pPr>
      <w:r w:rsidRPr="00AC2D18">
        <w:rPr>
          <w:rFonts w:ascii="Calibri" w:hAnsi="Calibri" w:cs="Calibri"/>
          <w:snapToGrid w:val="0"/>
        </w:rPr>
        <w:t xml:space="preserve">Vznikne-li poskytovateli škoda v důsledku porušení povinnosti nabyvatele, za kterou nabyvatel odpovídá podle této smlouvy, uhradí nabyvatel poskytovateli vzniklou škodu, a to do výše </w:t>
      </w:r>
      <w:r>
        <w:rPr>
          <w:rFonts w:ascii="Calibri" w:hAnsi="Calibri" w:cs="Calibri"/>
          <w:snapToGrid w:val="0"/>
        </w:rPr>
        <w:t>sjednané měsíční ceny za předmět plnění této smlouvy</w:t>
      </w:r>
      <w:r w:rsidRPr="00AC2D18">
        <w:rPr>
          <w:rFonts w:ascii="Calibri" w:hAnsi="Calibri" w:cs="Calibri"/>
          <w:snapToGrid w:val="0"/>
        </w:rPr>
        <w:t>.</w:t>
      </w:r>
    </w:p>
    <w:p w14:paraId="67D6A838" w14:textId="0E3F3372" w:rsidR="00AE3488" w:rsidRDefault="00AE3488" w:rsidP="00C9548F">
      <w:pPr>
        <w:spacing w:before="80"/>
        <w:ind w:left="360"/>
        <w:jc w:val="both"/>
        <w:rPr>
          <w:rFonts w:ascii="Calibri" w:hAnsi="Calibri" w:cs="Calibri"/>
          <w:snapToGrid w:val="0"/>
        </w:rPr>
      </w:pPr>
    </w:p>
    <w:p w14:paraId="29A556C9" w14:textId="77777777" w:rsidR="00BD00D1" w:rsidRPr="00C9548F" w:rsidRDefault="00BD00D1" w:rsidP="00C9548F">
      <w:pPr>
        <w:spacing w:before="80"/>
        <w:ind w:left="360"/>
        <w:jc w:val="both"/>
        <w:rPr>
          <w:rFonts w:ascii="Calibri" w:hAnsi="Calibri" w:cs="Calibri"/>
          <w:snapToGrid w:val="0"/>
        </w:rPr>
      </w:pPr>
    </w:p>
    <w:p w14:paraId="31006834"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 xml:space="preserve">Čl. </w:t>
      </w:r>
      <w:r>
        <w:rPr>
          <w:rFonts w:ascii="Calibri" w:hAnsi="Calibri" w:cs="Calibri"/>
          <w:b/>
          <w:sz w:val="28"/>
        </w:rPr>
        <w:t>10</w:t>
      </w:r>
      <w:r w:rsidRPr="00063D82">
        <w:rPr>
          <w:rFonts w:ascii="Calibri" w:hAnsi="Calibri" w:cs="Calibri"/>
          <w:b/>
          <w:sz w:val="28"/>
        </w:rPr>
        <w:t xml:space="preserve"> –</w:t>
      </w:r>
      <w:r>
        <w:rPr>
          <w:rFonts w:ascii="Calibri" w:hAnsi="Calibri" w:cs="Calibri"/>
          <w:b/>
          <w:sz w:val="28"/>
        </w:rPr>
        <w:t xml:space="preserve"> </w:t>
      </w:r>
      <w:r w:rsidRPr="00063D82">
        <w:rPr>
          <w:rFonts w:ascii="Calibri" w:hAnsi="Calibri" w:cs="Calibri"/>
          <w:b/>
          <w:sz w:val="28"/>
        </w:rPr>
        <w:t>SMLUVNÍ POKUTA</w:t>
      </w:r>
      <w:r>
        <w:rPr>
          <w:rFonts w:ascii="Calibri" w:hAnsi="Calibri" w:cs="Calibri"/>
          <w:b/>
          <w:sz w:val="28"/>
        </w:rPr>
        <w:t xml:space="preserve"> </w:t>
      </w:r>
    </w:p>
    <w:p w14:paraId="77AA5007" w14:textId="77777777" w:rsidR="00AE3488" w:rsidRPr="00F14A5F" w:rsidRDefault="00AE3488" w:rsidP="003418BB">
      <w:pPr>
        <w:pStyle w:val="Zkladntext"/>
        <w:numPr>
          <w:ilvl w:val="0"/>
          <w:numId w:val="28"/>
        </w:numPr>
        <w:tabs>
          <w:tab w:val="clear" w:pos="3685"/>
          <w:tab w:val="left" w:pos="426"/>
        </w:tabs>
        <w:spacing w:before="80"/>
        <w:ind w:left="426"/>
        <w:rPr>
          <w:rFonts w:ascii="Calibri" w:hAnsi="Calibri" w:cs="Calibri"/>
          <w:sz w:val="20"/>
        </w:rPr>
      </w:pPr>
      <w:r w:rsidRPr="00F14A5F">
        <w:rPr>
          <w:rFonts w:ascii="Calibri" w:hAnsi="Calibri" w:cs="Calibri"/>
          <w:snapToGrid/>
          <w:sz w:val="20"/>
        </w:rPr>
        <w:t>Smluvní pokutu ve výši dohodnuté měsíční ceny za plnění předmětu smlouvy a vedle toho náhradu škody v</w:t>
      </w:r>
      <w:r>
        <w:rPr>
          <w:rFonts w:ascii="Calibri" w:hAnsi="Calibri" w:cs="Calibri"/>
          <w:snapToGrid/>
          <w:sz w:val="20"/>
        </w:rPr>
        <w:t xml:space="preserve"> rozsahu </w:t>
      </w:r>
      <w:r w:rsidRPr="00AC2D18">
        <w:rPr>
          <w:rFonts w:ascii="Calibri" w:hAnsi="Calibri" w:cs="Calibri"/>
          <w:snapToGrid/>
          <w:sz w:val="20"/>
        </w:rPr>
        <w:t>uvedeném</w:t>
      </w:r>
      <w:r w:rsidRPr="00AC2D18">
        <w:rPr>
          <w:rFonts w:ascii="Calibri" w:hAnsi="Calibri" w:cs="Calibri"/>
          <w:sz w:val="20"/>
        </w:rPr>
        <w:t xml:space="preserve"> </w:t>
      </w:r>
      <w:r>
        <w:rPr>
          <w:rFonts w:ascii="Calibri" w:hAnsi="Calibri" w:cs="Calibri"/>
          <w:sz w:val="20"/>
        </w:rPr>
        <w:t>v čl. 9</w:t>
      </w:r>
      <w:r w:rsidRPr="00AC2D18">
        <w:rPr>
          <w:rFonts w:ascii="Calibri" w:hAnsi="Calibri" w:cs="Calibri"/>
          <w:sz w:val="20"/>
        </w:rPr>
        <w:t xml:space="preserve"> odst. </w:t>
      </w:r>
      <w:r>
        <w:rPr>
          <w:rFonts w:ascii="Calibri" w:hAnsi="Calibri" w:cs="Calibri"/>
          <w:sz w:val="20"/>
        </w:rPr>
        <w:t>5</w:t>
      </w:r>
      <w:r w:rsidRPr="00AC2D18">
        <w:rPr>
          <w:rFonts w:ascii="Calibri" w:hAnsi="Calibri" w:cs="Calibri"/>
          <w:sz w:val="20"/>
        </w:rPr>
        <w:t xml:space="preserve">. </w:t>
      </w:r>
      <w:r w:rsidRPr="00F14A5F">
        <w:rPr>
          <w:rFonts w:ascii="Calibri" w:hAnsi="Calibri" w:cs="Calibri"/>
          <w:sz w:val="20"/>
        </w:rPr>
        <w:t>zaplatí nabyvatel poskytovateli v případech porušení smluvních povinností uvedených v čl.  </w:t>
      </w:r>
      <w:r>
        <w:rPr>
          <w:rFonts w:ascii="Calibri" w:hAnsi="Calibri" w:cs="Calibri"/>
          <w:sz w:val="20"/>
        </w:rPr>
        <w:t>9</w:t>
      </w:r>
      <w:r w:rsidRPr="00F14A5F">
        <w:rPr>
          <w:rFonts w:ascii="Calibri" w:hAnsi="Calibri" w:cs="Calibri"/>
          <w:sz w:val="20"/>
        </w:rPr>
        <w:t xml:space="preserve">, odst. </w:t>
      </w:r>
      <w:r>
        <w:rPr>
          <w:rFonts w:ascii="Calibri" w:hAnsi="Calibri" w:cs="Calibri"/>
          <w:sz w:val="20"/>
        </w:rPr>
        <w:t>1.</w:t>
      </w:r>
    </w:p>
    <w:p w14:paraId="5BCD2523" w14:textId="77777777" w:rsidR="00AE3488" w:rsidRDefault="00AE3488" w:rsidP="003418BB">
      <w:pPr>
        <w:numPr>
          <w:ilvl w:val="0"/>
          <w:numId w:val="28"/>
        </w:numPr>
        <w:tabs>
          <w:tab w:val="left" w:pos="426"/>
        </w:tabs>
        <w:spacing w:before="80"/>
        <w:ind w:left="426" w:hanging="426"/>
        <w:jc w:val="both"/>
        <w:rPr>
          <w:rFonts w:ascii="Calibri" w:hAnsi="Calibri" w:cs="Calibri"/>
        </w:rPr>
      </w:pPr>
      <w:r w:rsidRPr="00791483">
        <w:rPr>
          <w:rFonts w:ascii="Calibri" w:hAnsi="Calibri" w:cs="Calibri"/>
        </w:rPr>
        <w:t xml:space="preserve">Smluvní pokutu podle výše uvedených ujednání je nabyvatel povinen zaplatit poskytovateli do 14 kalendářních dnů počítaných ode dne doručení písemné výzvy k úhradě. </w:t>
      </w:r>
    </w:p>
    <w:p w14:paraId="68168EA6" w14:textId="77777777" w:rsidR="00AE3488" w:rsidRDefault="00AE3488" w:rsidP="003418BB">
      <w:pPr>
        <w:numPr>
          <w:ilvl w:val="0"/>
          <w:numId w:val="28"/>
        </w:numPr>
        <w:tabs>
          <w:tab w:val="left" w:pos="426"/>
        </w:tabs>
        <w:spacing w:before="80"/>
        <w:ind w:left="426" w:hanging="426"/>
        <w:jc w:val="both"/>
        <w:rPr>
          <w:rFonts w:ascii="Calibri" w:hAnsi="Calibri" w:cs="Calibri"/>
        </w:rPr>
      </w:pPr>
      <w:r w:rsidRPr="00F62A34">
        <w:rPr>
          <w:rFonts w:ascii="Calibri" w:hAnsi="Calibri" w:cs="Calibri"/>
        </w:rPr>
        <w:t xml:space="preserve">Nezjedná-li poskytovatel nápravu nedostupnosti některé databáze nejdéle do 24 hodin od okamžiku, kdy se </w:t>
      </w:r>
      <w:r w:rsidRPr="00ED54D7">
        <w:rPr>
          <w:rFonts w:ascii="Calibri" w:hAnsi="Calibri" w:cs="Calibri"/>
        </w:rPr>
        <w:t>databáze stal</w:t>
      </w:r>
      <w:r w:rsidRPr="001C13B7">
        <w:rPr>
          <w:rFonts w:ascii="Calibri" w:hAnsi="Calibri" w:cs="Calibri"/>
        </w:rPr>
        <w:t>a nedostupnou, je poskytovatel povinen zaplatit nabyvateli za každých započatých 24 hodin její nedost</w:t>
      </w:r>
      <w:r w:rsidRPr="00863045">
        <w:rPr>
          <w:rFonts w:ascii="Calibri" w:hAnsi="Calibri" w:cs="Calibri"/>
        </w:rPr>
        <w:t xml:space="preserve">upnosti smluvní pokutu ve výši </w:t>
      </w:r>
      <w:r w:rsidRPr="00AC2D18">
        <w:rPr>
          <w:rFonts w:ascii="Calibri" w:hAnsi="Calibri" w:cs="Calibri"/>
        </w:rPr>
        <w:t>1/30 její měsíční ceny uvedené v </w:t>
      </w:r>
      <w:r>
        <w:rPr>
          <w:rFonts w:ascii="Calibri" w:hAnsi="Calibri" w:cs="Calibri"/>
        </w:rPr>
        <w:t>P</w:t>
      </w:r>
      <w:r w:rsidRPr="00AC2D18">
        <w:rPr>
          <w:rFonts w:ascii="Calibri" w:hAnsi="Calibri" w:cs="Calibri"/>
        </w:rPr>
        <w:t>říloze 1/1 po uplatnění případné slevy.</w:t>
      </w:r>
      <w:r w:rsidRPr="001C13B7">
        <w:rPr>
          <w:rFonts w:ascii="Calibri" w:hAnsi="Calibri" w:cs="Calibri"/>
        </w:rPr>
        <w:t xml:space="preserve"> </w:t>
      </w:r>
    </w:p>
    <w:p w14:paraId="446B5577" w14:textId="77777777" w:rsidR="00AE3488" w:rsidRPr="00063D82" w:rsidRDefault="00AE3488" w:rsidP="00AE3488">
      <w:pPr>
        <w:spacing w:before="240" w:after="120"/>
        <w:jc w:val="center"/>
        <w:rPr>
          <w:rFonts w:ascii="Calibri" w:hAnsi="Calibri" w:cs="Calibri"/>
          <w:b/>
          <w:sz w:val="28"/>
        </w:rPr>
      </w:pPr>
      <w:r w:rsidRPr="00F62A34" w:rsidDel="00F62A34">
        <w:rPr>
          <w:rFonts w:ascii="Calibri" w:hAnsi="Calibri" w:cs="Calibri"/>
        </w:rPr>
        <w:t xml:space="preserve"> </w:t>
      </w:r>
      <w:r w:rsidRPr="00063D82">
        <w:rPr>
          <w:rFonts w:ascii="Calibri" w:hAnsi="Calibri" w:cs="Calibri"/>
          <w:b/>
          <w:sz w:val="28"/>
        </w:rPr>
        <w:t>Čl. 1</w:t>
      </w:r>
      <w:r>
        <w:rPr>
          <w:rFonts w:ascii="Calibri" w:hAnsi="Calibri" w:cs="Calibri"/>
          <w:b/>
          <w:sz w:val="28"/>
        </w:rPr>
        <w:t>1</w:t>
      </w:r>
      <w:r w:rsidRPr="00063D82">
        <w:rPr>
          <w:rFonts w:ascii="Calibri" w:hAnsi="Calibri" w:cs="Calibri"/>
          <w:b/>
          <w:sz w:val="28"/>
        </w:rPr>
        <w:t xml:space="preserve"> – OSTATNÍ UJEDNÁNÍ</w:t>
      </w:r>
    </w:p>
    <w:p w14:paraId="64BA83EE" w14:textId="77777777" w:rsidR="00AE3488" w:rsidRPr="00791483" w:rsidRDefault="00AE3488" w:rsidP="003418BB">
      <w:pPr>
        <w:numPr>
          <w:ilvl w:val="0"/>
          <w:numId w:val="29"/>
        </w:numPr>
        <w:spacing w:before="120"/>
        <w:jc w:val="both"/>
        <w:rPr>
          <w:rFonts w:ascii="Calibri" w:hAnsi="Calibri" w:cs="Calibri"/>
        </w:rPr>
      </w:pPr>
      <w:r w:rsidRPr="00791483">
        <w:rPr>
          <w:rFonts w:ascii="Calibri" w:hAnsi="Calibri" w:cs="Calibri"/>
        </w:rPr>
        <w:t>Tato smlouva je sepsána ve dvou originálech, z nichž jeden obdrží poskytovatel a druhý nabyvatel.</w:t>
      </w:r>
    </w:p>
    <w:p w14:paraId="62642929" w14:textId="77777777" w:rsidR="00AE3488" w:rsidRPr="00791483" w:rsidRDefault="00AE3488" w:rsidP="003418BB">
      <w:pPr>
        <w:numPr>
          <w:ilvl w:val="0"/>
          <w:numId w:val="29"/>
        </w:numPr>
        <w:spacing w:before="120"/>
        <w:jc w:val="both"/>
        <w:rPr>
          <w:rFonts w:ascii="Calibri" w:hAnsi="Calibri" w:cs="Calibri"/>
        </w:rPr>
      </w:pPr>
      <w:r w:rsidRPr="00791483">
        <w:rPr>
          <w:rFonts w:ascii="Calibri" w:hAnsi="Calibri" w:cs="Calibri"/>
        </w:rPr>
        <w:lastRenderedPageBreak/>
        <w:t>Veškeré změny této smlouvy lze činit po vzájemné dohodě obou smluvních stran písemnými dodatky, které budou označeny postupnou numerickou řadou počínaje číslem 1.</w:t>
      </w:r>
    </w:p>
    <w:p w14:paraId="378BF2B8" w14:textId="77777777" w:rsidR="00AE3488" w:rsidRPr="00791483" w:rsidRDefault="00AE3488" w:rsidP="003418BB">
      <w:pPr>
        <w:numPr>
          <w:ilvl w:val="0"/>
          <w:numId w:val="29"/>
        </w:numPr>
        <w:spacing w:before="120"/>
        <w:jc w:val="both"/>
        <w:rPr>
          <w:rFonts w:ascii="Calibri" w:hAnsi="Calibri" w:cs="Calibri"/>
        </w:rPr>
      </w:pPr>
      <w:r w:rsidRPr="00791483">
        <w:rPr>
          <w:rFonts w:ascii="Calibri" w:hAnsi="Calibri" w:cs="Calibri"/>
        </w:rPr>
        <w:t>Nedílnou součást</w:t>
      </w:r>
      <w:r>
        <w:rPr>
          <w:rFonts w:ascii="Calibri" w:hAnsi="Calibri" w:cs="Calibri"/>
        </w:rPr>
        <w:t>í této smlouvy je Příloha č. 1/</w:t>
      </w:r>
      <w:r w:rsidRPr="00791483">
        <w:rPr>
          <w:rFonts w:ascii="Calibri" w:hAnsi="Calibri" w:cs="Calibri"/>
        </w:rPr>
        <w:t xml:space="preserve">1 obsahující </w:t>
      </w:r>
      <w:r>
        <w:rPr>
          <w:rFonts w:ascii="Calibri" w:hAnsi="Calibri" w:cs="Calibri"/>
        </w:rPr>
        <w:t xml:space="preserve">sjednaný rozsah poskytovaného plnění, licenční podmínky a cenu. </w:t>
      </w:r>
      <w:r w:rsidRPr="00791483">
        <w:rPr>
          <w:rFonts w:ascii="Calibri" w:hAnsi="Calibri" w:cs="Calibri"/>
        </w:rPr>
        <w:t>Změny příloh lze provádět pouze písemnou formou po dohodě obou smluvních stran tak, že každá následná příloha bude mít za lomítkem vyšší číslici.</w:t>
      </w:r>
    </w:p>
    <w:p w14:paraId="0EEB5B1B" w14:textId="77777777" w:rsidR="00AE3488" w:rsidRPr="00791483" w:rsidRDefault="00AE3488" w:rsidP="003418BB">
      <w:pPr>
        <w:numPr>
          <w:ilvl w:val="0"/>
          <w:numId w:val="29"/>
        </w:numPr>
        <w:spacing w:before="120"/>
        <w:jc w:val="both"/>
        <w:rPr>
          <w:rFonts w:ascii="Calibri" w:hAnsi="Calibri" w:cs="Calibri"/>
        </w:rPr>
      </w:pPr>
      <w:r>
        <w:rPr>
          <w:rFonts w:ascii="Calibri" w:hAnsi="Calibri" w:cs="Calibri"/>
        </w:rPr>
        <w:t>Nabyvatel</w:t>
      </w:r>
      <w:r w:rsidRPr="00791483">
        <w:rPr>
          <w:rFonts w:ascii="Calibri" w:hAnsi="Calibri" w:cs="Calibri"/>
        </w:rPr>
        <w:t xml:space="preserve"> bere podpisem této smlouvy bez výhrad na vědomí, že zpravodajství ČTK (texty, fotografie, video, grafy, zvuky) datované před 1. dubnem 2009 nemusí splňovat podmínky ochrany osobních údajů </w:t>
      </w:r>
      <w:r w:rsidRPr="00FD3449">
        <w:rPr>
          <w:rFonts w:ascii="Calibri" w:hAnsi="Calibri" w:cs="Calibri"/>
        </w:rPr>
        <w:t>v rozsahu specifikovaném v §§ 8a, 8b,</w:t>
      </w:r>
      <w:r>
        <w:rPr>
          <w:rFonts w:ascii="Calibri" w:hAnsi="Calibri" w:cs="Calibri"/>
        </w:rPr>
        <w:t xml:space="preserve"> </w:t>
      </w:r>
      <w:r w:rsidRPr="00FD3449">
        <w:rPr>
          <w:rFonts w:ascii="Calibri" w:hAnsi="Calibri" w:cs="Calibri"/>
        </w:rPr>
        <w:t xml:space="preserve">8c zákona č. 141/1961 Sb. </w:t>
      </w:r>
      <w:r>
        <w:rPr>
          <w:rFonts w:ascii="Calibri" w:hAnsi="Calibri" w:cs="Calibri"/>
        </w:rPr>
        <w:t>Poskytovatel z tohoto důvodu ne</w:t>
      </w:r>
      <w:r w:rsidRPr="00FD3449">
        <w:rPr>
          <w:rFonts w:ascii="Calibri" w:hAnsi="Calibri" w:cs="Calibri"/>
        </w:rPr>
        <w:t>odpovídá za újmu nebo škodu, která by nabyvateli případně vznikla užitím informací ze zpravodajství ČTK datovaného před 1. 4. 2009 způsobem</w:t>
      </w:r>
      <w:r>
        <w:rPr>
          <w:rFonts w:ascii="Calibri" w:hAnsi="Calibri" w:cs="Calibri"/>
        </w:rPr>
        <w:t>,</w:t>
      </w:r>
      <w:r w:rsidRPr="00FD3449">
        <w:rPr>
          <w:rFonts w:ascii="Calibri" w:hAnsi="Calibri" w:cs="Calibri"/>
        </w:rPr>
        <w:t xml:space="preserve"> který je v rozporu s výše uvedeným zákonem.</w:t>
      </w:r>
    </w:p>
    <w:p w14:paraId="7612E19D" w14:textId="77777777" w:rsidR="00AE3488" w:rsidRDefault="00AE3488" w:rsidP="003418BB">
      <w:pPr>
        <w:pStyle w:val="Zkladntext"/>
        <w:numPr>
          <w:ilvl w:val="0"/>
          <w:numId w:val="29"/>
        </w:numPr>
        <w:spacing w:before="120"/>
        <w:ind w:left="357" w:hanging="357"/>
        <w:rPr>
          <w:rFonts w:ascii="Calibri" w:hAnsi="Calibri" w:cs="Calibri"/>
          <w:sz w:val="20"/>
        </w:rPr>
      </w:pPr>
      <w:r w:rsidRPr="00791483">
        <w:rPr>
          <w:rFonts w:ascii="Calibri" w:hAnsi="Calibri" w:cs="Calibri"/>
          <w:sz w:val="20"/>
        </w:rPr>
        <w:t xml:space="preserve">Obsah této smlouvy je považován smluvními stranami za důvěrný a žádná ze smluvních stran není oprávněna jej bez předchozího souhlasu druhé smluvní strany sdělovat třetím osobám s výjimkou, kdy takovou povinnost ukládá právní předpis nebo rozhodnutí příslušného státního orgánu. Povinnost zachovávat mlčenlivost se vztahuje i na dobu po ukončení platnosti této smlouvy. </w:t>
      </w:r>
    </w:p>
    <w:p w14:paraId="4D6636D3" w14:textId="77777777" w:rsidR="00AE3488" w:rsidRPr="00DC4CCC" w:rsidRDefault="00AE3488" w:rsidP="003418BB">
      <w:pPr>
        <w:pStyle w:val="Zkladntext2"/>
        <w:numPr>
          <w:ilvl w:val="0"/>
          <w:numId w:val="29"/>
        </w:numPr>
        <w:tabs>
          <w:tab w:val="left" w:pos="3685"/>
          <w:tab w:val="left" w:pos="6874"/>
        </w:tabs>
        <w:spacing w:before="120" w:after="0" w:line="240" w:lineRule="auto"/>
        <w:ind w:left="357" w:hanging="357"/>
        <w:jc w:val="both"/>
        <w:rPr>
          <w:rFonts w:ascii="Calibri" w:hAnsi="Calibri" w:cs="Calibri"/>
        </w:rPr>
      </w:pPr>
      <w:r w:rsidRPr="00C20DA8">
        <w:rPr>
          <w:rFonts w:asciiTheme="minorHAnsi" w:hAnsiTheme="minorHAnsi" w:cs="Calibri"/>
          <w:snapToGrid w:val="0"/>
        </w:rPr>
        <w:t>Nabyvatel se zavazuje do 15 dnů od uzavření smlouvy nebo jejího dodatku, nejpozději však ke dni sjednané účinnosti smlouvy nebo jejího dodatku, uveřejnit tuto smlouvu nebo dodatek smlouvy způsobem stanoveným zákonem č. 340/2015 Sb., o registru smluv (dále jen „zákon“) v případě, je-li stranou uvedenou v § 2, odst. zákona a na povinnost uveřejnit smlouvu se nevztahuje žádná z výjimek uvedených v § 3, odst. 2 zákona. O datu uveřejnění smlouvy nebo dodatku smlouvy v registru smluv Nabyvatel neprodleně vyrozumí Poskytovatele. V případě, že Nabyvatel tuto povinnost nesplní ani do 20 dnů od uzavření smlouvy nebo jejího dodatku, má právo tak učinit Poskytovatel, který v takovém případě o této skutečnosti Nabyvatele vyrozumí bez zbytečného odkladu</w:t>
      </w:r>
      <w:r>
        <w:rPr>
          <w:rFonts w:asciiTheme="minorHAnsi" w:hAnsiTheme="minorHAnsi" w:cs="Calibri"/>
          <w:snapToGrid w:val="0"/>
        </w:rPr>
        <w:t>.</w:t>
      </w:r>
    </w:p>
    <w:p w14:paraId="655220FB" w14:textId="26675971" w:rsidR="00AE3488" w:rsidRPr="00791483" w:rsidRDefault="00BD00D1" w:rsidP="003418BB">
      <w:pPr>
        <w:pStyle w:val="Zkladntext2"/>
        <w:numPr>
          <w:ilvl w:val="0"/>
          <w:numId w:val="29"/>
        </w:numPr>
        <w:tabs>
          <w:tab w:val="left" w:pos="3685"/>
          <w:tab w:val="left" w:pos="6874"/>
        </w:tabs>
        <w:spacing w:before="120" w:after="0" w:line="240" w:lineRule="auto"/>
        <w:ind w:left="357" w:hanging="357"/>
        <w:jc w:val="both"/>
        <w:rPr>
          <w:rFonts w:ascii="Calibri" w:hAnsi="Calibri" w:cs="Calibri"/>
        </w:rPr>
      </w:pPr>
      <w:r>
        <w:rPr>
          <w:rFonts w:ascii="Calibri" w:hAnsi="Calibri" w:cs="Calibri"/>
          <w:snapToGrid w:val="0"/>
        </w:rPr>
        <w:t>Práva a povinnosti</w:t>
      </w:r>
      <w:r w:rsidR="00AE3488" w:rsidRPr="00791483">
        <w:rPr>
          <w:rFonts w:ascii="Calibri" w:hAnsi="Calibri" w:cs="Calibri"/>
          <w:snapToGrid w:val="0"/>
        </w:rPr>
        <w:t xml:space="preserve">, které nejsou ve smlouvě výslovně upraveny, se řídí příslušnými českými právními předpisy, především pak </w:t>
      </w:r>
      <w:r w:rsidR="00AE3488">
        <w:rPr>
          <w:rFonts w:ascii="Calibri" w:hAnsi="Calibri" w:cs="Calibri"/>
          <w:snapToGrid w:val="0"/>
        </w:rPr>
        <w:t>o</w:t>
      </w:r>
      <w:r w:rsidR="00AE3488" w:rsidRPr="00791483">
        <w:rPr>
          <w:rFonts w:ascii="Calibri" w:hAnsi="Calibri" w:cs="Calibri"/>
          <w:snapToGrid w:val="0"/>
        </w:rPr>
        <w:t xml:space="preserve">bčanským zákoníkem a </w:t>
      </w:r>
      <w:r w:rsidR="00AE3488">
        <w:rPr>
          <w:rFonts w:ascii="Calibri" w:hAnsi="Calibri" w:cs="Calibri"/>
          <w:snapToGrid w:val="0"/>
        </w:rPr>
        <w:t>a</w:t>
      </w:r>
      <w:r w:rsidR="00AE3488" w:rsidRPr="00791483">
        <w:rPr>
          <w:rFonts w:ascii="Calibri" w:hAnsi="Calibri" w:cs="Calibri"/>
          <w:snapToGrid w:val="0"/>
        </w:rPr>
        <w:t>utorským zákonem.</w:t>
      </w:r>
    </w:p>
    <w:p w14:paraId="1AC81F58" w14:textId="77777777" w:rsidR="00AE3488" w:rsidRPr="00791483" w:rsidRDefault="00AE3488" w:rsidP="003418BB">
      <w:pPr>
        <w:numPr>
          <w:ilvl w:val="0"/>
          <w:numId w:val="29"/>
        </w:numPr>
        <w:spacing w:before="120"/>
        <w:jc w:val="both"/>
        <w:rPr>
          <w:rFonts w:ascii="Calibri" w:hAnsi="Calibri" w:cs="Calibri"/>
        </w:rPr>
      </w:pPr>
      <w:r w:rsidRPr="00791483">
        <w:rPr>
          <w:rFonts w:ascii="Calibri" w:hAnsi="Calibri" w:cs="Calibri"/>
          <w:snapToGrid w:val="0"/>
        </w:rPr>
        <w:t>Obě smluvní strany se v souladu s § 89</w:t>
      </w:r>
      <w:r>
        <w:rPr>
          <w:rFonts w:ascii="Calibri" w:hAnsi="Calibri" w:cs="Calibri"/>
          <w:snapToGrid w:val="0"/>
        </w:rPr>
        <w:t xml:space="preserve">a </w:t>
      </w:r>
      <w:r w:rsidRPr="00791483">
        <w:rPr>
          <w:rFonts w:ascii="Calibri" w:hAnsi="Calibri" w:cs="Calibri"/>
          <w:snapToGrid w:val="0"/>
        </w:rPr>
        <w:t>zákona č. 99/1963 Sb., občanský soudní řád, dohodly, že místně příslušným soudem prvého stupně pro projednání případného soudního sporu o nárocích vyplývajících z této smlouvy bude obecný soud poskytovatele.</w:t>
      </w:r>
      <w:r w:rsidRPr="00791483">
        <w:rPr>
          <w:rFonts w:ascii="Calibri" w:hAnsi="Calibri" w:cs="Calibri"/>
        </w:rPr>
        <w:t xml:space="preserve"> </w:t>
      </w:r>
    </w:p>
    <w:p w14:paraId="0A672480" w14:textId="77777777" w:rsidR="00AE3488" w:rsidRDefault="00AE3488" w:rsidP="003418BB">
      <w:pPr>
        <w:numPr>
          <w:ilvl w:val="0"/>
          <w:numId w:val="29"/>
        </w:numPr>
        <w:spacing w:before="120"/>
        <w:jc w:val="both"/>
        <w:rPr>
          <w:rFonts w:ascii="Calibri" w:hAnsi="Calibri" w:cs="Calibri"/>
        </w:rPr>
      </w:pPr>
      <w:r w:rsidRPr="00791483">
        <w:rPr>
          <w:rFonts w:ascii="Calibri" w:hAnsi="Calibri" w:cs="Calibri"/>
        </w:rPr>
        <w:t>V případě změny identifikačních údajů uvedených v záhlaví této smlouvy je poskytovatel i nabyvatel povinen bez zbytečného odkladu tuto skutečnost oznámit druhé smluvní straně, včetně nových identifikačních údajů.</w:t>
      </w:r>
    </w:p>
    <w:p w14:paraId="31EFF873" w14:textId="77777777" w:rsidR="00AE3488" w:rsidRDefault="00AE3488" w:rsidP="003418BB">
      <w:pPr>
        <w:numPr>
          <w:ilvl w:val="0"/>
          <w:numId w:val="29"/>
        </w:numPr>
        <w:spacing w:before="120"/>
        <w:jc w:val="both"/>
        <w:rPr>
          <w:rFonts w:ascii="Calibri" w:hAnsi="Calibri" w:cs="Calibri"/>
        </w:rPr>
      </w:pPr>
      <w:r>
        <w:rPr>
          <w:rFonts w:ascii="Calibri" w:hAnsi="Calibri" w:cs="Calibri"/>
        </w:rPr>
        <w:t>Pro oznámení technických závad využije nabyvatel kontaktů na technickou podporu poskytovatele uvedených v Příloze č. 1/1 této smlouvy.</w:t>
      </w:r>
    </w:p>
    <w:p w14:paraId="01F87208" w14:textId="77777777" w:rsidR="00BD00D1" w:rsidRPr="00C9548F" w:rsidRDefault="00BD00D1" w:rsidP="00BD00D1">
      <w:pPr>
        <w:numPr>
          <w:ilvl w:val="0"/>
          <w:numId w:val="29"/>
        </w:numPr>
        <w:spacing w:before="80"/>
        <w:jc w:val="both"/>
        <w:rPr>
          <w:rFonts w:ascii="Calibri" w:hAnsi="Calibri" w:cs="Calibri"/>
          <w:snapToGrid w:val="0"/>
        </w:rPr>
      </w:pPr>
      <w:r w:rsidRPr="00C9548F">
        <w:rPr>
          <w:rFonts w:ascii="Calibri" w:hAnsi="Calibri" w:cs="Calibri"/>
          <w:snapToGrid w:val="0"/>
        </w:rPr>
        <w:t>Nabyvatel i poskytovatel souhlasí s oprávněním uveřejňovat obchodní jméno druhé smluvní strany ve svých propagačních materiálech jako svého smluvního partnera ve vztahu k plnění předmětu této smlouvy.</w:t>
      </w:r>
    </w:p>
    <w:p w14:paraId="526FE68E" w14:textId="77777777" w:rsidR="00AE3488" w:rsidRPr="00063D82" w:rsidRDefault="00AE3488" w:rsidP="00AE3488">
      <w:pPr>
        <w:spacing w:before="240" w:after="120"/>
        <w:jc w:val="center"/>
        <w:rPr>
          <w:rFonts w:ascii="Calibri" w:hAnsi="Calibri" w:cs="Calibri"/>
          <w:b/>
          <w:sz w:val="28"/>
        </w:rPr>
      </w:pPr>
      <w:r w:rsidRPr="00063D82">
        <w:rPr>
          <w:rFonts w:ascii="Calibri" w:hAnsi="Calibri" w:cs="Calibri"/>
          <w:b/>
          <w:sz w:val="28"/>
        </w:rPr>
        <w:t>Čl. 1</w:t>
      </w:r>
      <w:r>
        <w:rPr>
          <w:rFonts w:ascii="Calibri" w:hAnsi="Calibri" w:cs="Calibri"/>
          <w:b/>
          <w:sz w:val="28"/>
        </w:rPr>
        <w:t>2</w:t>
      </w:r>
      <w:r w:rsidRPr="00063D82">
        <w:rPr>
          <w:rFonts w:ascii="Calibri" w:hAnsi="Calibri" w:cs="Calibri"/>
          <w:b/>
          <w:sz w:val="28"/>
        </w:rPr>
        <w:t xml:space="preserve"> – TRVÁNÍ SMLOUVY </w:t>
      </w:r>
    </w:p>
    <w:p w14:paraId="29ECB02D" w14:textId="3A55C32C" w:rsidR="00AE3488" w:rsidRPr="00791483" w:rsidRDefault="00AE3488" w:rsidP="003418BB">
      <w:pPr>
        <w:numPr>
          <w:ilvl w:val="0"/>
          <w:numId w:val="30"/>
        </w:numPr>
        <w:spacing w:before="80"/>
        <w:jc w:val="both"/>
        <w:rPr>
          <w:rFonts w:ascii="Calibri" w:hAnsi="Calibri" w:cs="Calibri"/>
        </w:rPr>
      </w:pPr>
      <w:r w:rsidRPr="00791483">
        <w:rPr>
          <w:rFonts w:ascii="Calibri" w:hAnsi="Calibri" w:cs="Calibri"/>
        </w:rPr>
        <w:t>Tato smlouva se uzavírá na dobu určitou</w:t>
      </w:r>
      <w:r w:rsidR="00C83DB3">
        <w:rPr>
          <w:rFonts w:ascii="Calibri" w:hAnsi="Calibri" w:cs="Calibri"/>
        </w:rPr>
        <w:t xml:space="preserve"> od 1. 4. 2025</w:t>
      </w:r>
      <w:r>
        <w:rPr>
          <w:rFonts w:ascii="Calibri" w:hAnsi="Calibri" w:cs="Calibri"/>
        </w:rPr>
        <w:t xml:space="preserve"> do 3</w:t>
      </w:r>
      <w:r w:rsidR="00BD00D1">
        <w:rPr>
          <w:rFonts w:ascii="Calibri" w:hAnsi="Calibri" w:cs="Calibri"/>
        </w:rPr>
        <w:t>1</w:t>
      </w:r>
      <w:r w:rsidR="00C83DB3">
        <w:rPr>
          <w:rFonts w:ascii="Calibri" w:hAnsi="Calibri" w:cs="Calibri"/>
        </w:rPr>
        <w:t>. března 2026</w:t>
      </w:r>
      <w:r w:rsidRPr="00791483">
        <w:rPr>
          <w:rFonts w:ascii="Calibri" w:hAnsi="Calibri" w:cs="Calibri"/>
        </w:rPr>
        <w:t xml:space="preserve"> Smlouva nabývá platnosti okamžikem jejího podpisu oběma smluvními stranami a účinnosti </w:t>
      </w:r>
      <w:r w:rsidR="00C658B7" w:rsidRPr="00791483">
        <w:rPr>
          <w:rFonts w:ascii="Calibri" w:hAnsi="Calibri" w:cs="Calibri"/>
        </w:rPr>
        <w:t xml:space="preserve">dnem </w:t>
      </w:r>
      <w:proofErr w:type="gramStart"/>
      <w:r w:rsidR="00C83DB3">
        <w:rPr>
          <w:rFonts w:ascii="Calibri" w:hAnsi="Calibri" w:cs="Calibri"/>
        </w:rPr>
        <w:t>1.4.2025</w:t>
      </w:r>
      <w:proofErr w:type="gramEnd"/>
      <w:r w:rsidR="00C658B7">
        <w:rPr>
          <w:rFonts w:ascii="Calibri" w:hAnsi="Calibri" w:cs="Calibri"/>
        </w:rPr>
        <w:t>.</w:t>
      </w:r>
    </w:p>
    <w:p w14:paraId="782F78F9" w14:textId="77777777" w:rsidR="00AE3488" w:rsidRPr="00791483" w:rsidRDefault="00AE3488" w:rsidP="003418BB">
      <w:pPr>
        <w:numPr>
          <w:ilvl w:val="0"/>
          <w:numId w:val="30"/>
        </w:numPr>
        <w:tabs>
          <w:tab w:val="left" w:pos="3685"/>
          <w:tab w:val="left" w:pos="6874"/>
        </w:tabs>
        <w:spacing w:before="80"/>
        <w:jc w:val="both"/>
        <w:rPr>
          <w:rFonts w:ascii="Calibri" w:hAnsi="Calibri" w:cs="Calibri"/>
          <w:snapToGrid w:val="0"/>
        </w:rPr>
      </w:pPr>
      <w:r w:rsidRPr="00791483">
        <w:rPr>
          <w:rFonts w:ascii="Calibri" w:hAnsi="Calibri" w:cs="Calibri"/>
          <w:snapToGrid w:val="0"/>
        </w:rPr>
        <w:t>Platnost smlouvy zaniká:</w:t>
      </w:r>
    </w:p>
    <w:p w14:paraId="5040E55D" w14:textId="77777777" w:rsidR="00AE3488" w:rsidRPr="00791483" w:rsidRDefault="00AE3488" w:rsidP="00BD00D1">
      <w:pPr>
        <w:numPr>
          <w:ilvl w:val="0"/>
          <w:numId w:val="25"/>
        </w:numPr>
        <w:tabs>
          <w:tab w:val="clear" w:pos="360"/>
          <w:tab w:val="num" w:pos="851"/>
          <w:tab w:val="left" w:pos="3685"/>
          <w:tab w:val="left" w:pos="6874"/>
        </w:tabs>
        <w:spacing w:before="40"/>
        <w:ind w:left="851" w:hanging="425"/>
        <w:jc w:val="both"/>
        <w:rPr>
          <w:rFonts w:ascii="Calibri" w:hAnsi="Calibri" w:cs="Calibri"/>
          <w:snapToGrid w:val="0"/>
        </w:rPr>
      </w:pPr>
      <w:r w:rsidRPr="00791483">
        <w:rPr>
          <w:rFonts w:ascii="Calibri" w:hAnsi="Calibri" w:cs="Calibri"/>
          <w:snapToGrid w:val="0"/>
        </w:rPr>
        <w:t>dohodou smluvních stran,</w:t>
      </w:r>
    </w:p>
    <w:p w14:paraId="64ABF2D4" w14:textId="77777777" w:rsidR="00AE3488" w:rsidRPr="00B6741B" w:rsidRDefault="00AE3488" w:rsidP="00164CAD">
      <w:pPr>
        <w:numPr>
          <w:ilvl w:val="0"/>
          <w:numId w:val="25"/>
        </w:numPr>
        <w:tabs>
          <w:tab w:val="left" w:pos="3685"/>
          <w:tab w:val="left" w:pos="6874"/>
        </w:tabs>
        <w:spacing w:before="40"/>
        <w:ind w:left="851" w:hanging="425"/>
        <w:jc w:val="both"/>
        <w:rPr>
          <w:rFonts w:ascii="Calibri" w:hAnsi="Calibri" w:cs="Calibri"/>
          <w:snapToGrid w:val="0"/>
        </w:rPr>
      </w:pPr>
      <w:r w:rsidRPr="00791483">
        <w:rPr>
          <w:rFonts w:ascii="Calibri" w:hAnsi="Calibri" w:cs="Calibri"/>
          <w:snapToGrid w:val="0"/>
        </w:rPr>
        <w:t>uplynutím doby, na niž byla sjednána,</w:t>
      </w:r>
      <w:r>
        <w:rPr>
          <w:rFonts w:ascii="Calibri" w:hAnsi="Calibri" w:cs="Calibri"/>
          <w:snapToGrid w:val="0"/>
        </w:rPr>
        <w:t xml:space="preserve"> </w:t>
      </w:r>
    </w:p>
    <w:p w14:paraId="338FAB3F" w14:textId="77777777" w:rsidR="00AE3488" w:rsidRPr="00AC4FAE" w:rsidRDefault="00AE3488" w:rsidP="00164CAD">
      <w:pPr>
        <w:numPr>
          <w:ilvl w:val="0"/>
          <w:numId w:val="25"/>
        </w:numPr>
        <w:tabs>
          <w:tab w:val="left" w:pos="3685"/>
          <w:tab w:val="left" w:pos="6874"/>
        </w:tabs>
        <w:spacing w:before="40"/>
        <w:ind w:left="851" w:hanging="425"/>
        <w:jc w:val="both"/>
        <w:rPr>
          <w:rFonts w:ascii="Calibri" w:hAnsi="Calibri" w:cs="Calibri"/>
          <w:snapToGrid w:val="0"/>
        </w:rPr>
      </w:pPr>
      <w:r w:rsidRPr="00AC4FAE">
        <w:rPr>
          <w:rFonts w:ascii="Calibri" w:hAnsi="Calibri" w:cs="Calibri"/>
          <w:snapToGrid w:val="0"/>
        </w:rPr>
        <w:t>odstoupením od smlouvy v zákonem stanovených případech a v případech uvedených v této smlouvě.</w:t>
      </w:r>
    </w:p>
    <w:p w14:paraId="29A96FDF" w14:textId="77777777" w:rsidR="00AE3488" w:rsidRPr="006962EE" w:rsidRDefault="00AE3488" w:rsidP="003418BB">
      <w:pPr>
        <w:numPr>
          <w:ilvl w:val="0"/>
          <w:numId w:val="30"/>
        </w:numPr>
        <w:tabs>
          <w:tab w:val="left" w:pos="3685"/>
          <w:tab w:val="left" w:pos="6874"/>
        </w:tabs>
        <w:spacing w:before="80"/>
        <w:jc w:val="both"/>
        <w:rPr>
          <w:rFonts w:ascii="Calibri" w:hAnsi="Calibri" w:cs="Calibri"/>
          <w:snapToGrid w:val="0"/>
        </w:rPr>
      </w:pPr>
      <w:r w:rsidRPr="00791483">
        <w:rPr>
          <w:rFonts w:ascii="Calibri" w:hAnsi="Calibri" w:cs="Calibri"/>
          <w:snapToGrid w:val="0"/>
        </w:rPr>
        <w:t>Odstoupit od smlouvy je možné pouze ze zákonných důvodů</w:t>
      </w:r>
      <w:r>
        <w:rPr>
          <w:rFonts w:ascii="Calibri" w:hAnsi="Calibri" w:cs="Calibri"/>
          <w:snapToGrid w:val="0"/>
        </w:rPr>
        <w:t>,</w:t>
      </w:r>
      <w:r w:rsidRPr="00791483">
        <w:rPr>
          <w:rFonts w:ascii="Calibri" w:hAnsi="Calibri" w:cs="Calibri"/>
          <w:snapToGrid w:val="0"/>
        </w:rPr>
        <w:t xml:space="preserve"> v případech porušení smluvních povinností podstatným způsobem, nebo v případě opakovaného nepodstatného porušení smluvních povinností, případně v ostatních případech sjednaných v této </w:t>
      </w:r>
      <w:r w:rsidRPr="006962EE">
        <w:rPr>
          <w:rFonts w:ascii="Calibri" w:hAnsi="Calibri" w:cs="Calibri"/>
          <w:snapToGrid w:val="0"/>
        </w:rPr>
        <w:t>smlouvě, a to vždy s účinky odstoupení ode dne doručení oznámení o odstoupení od smlouvy druhé smluvní straně. Oznámení o odstoupení od smlouvy musí mít písemnou formu a musí být doručeno na adresu příslušné smluvní strany uvedené v této smlouvě.</w:t>
      </w:r>
    </w:p>
    <w:p w14:paraId="64358BA3" w14:textId="77777777" w:rsidR="00AE3488" w:rsidRDefault="00AE3488" w:rsidP="003418BB">
      <w:pPr>
        <w:numPr>
          <w:ilvl w:val="0"/>
          <w:numId w:val="30"/>
        </w:numPr>
        <w:tabs>
          <w:tab w:val="left" w:pos="3685"/>
          <w:tab w:val="left" w:pos="6874"/>
        </w:tabs>
        <w:spacing w:before="80"/>
        <w:jc w:val="both"/>
        <w:rPr>
          <w:rFonts w:ascii="Calibri" w:hAnsi="Calibri" w:cs="Calibri"/>
          <w:snapToGrid w:val="0"/>
        </w:rPr>
      </w:pPr>
      <w:r w:rsidRPr="00DD5A62">
        <w:rPr>
          <w:rFonts w:ascii="Calibri" w:hAnsi="Calibri" w:cs="Calibri"/>
          <w:snapToGrid w:val="0"/>
        </w:rPr>
        <w:t>Pro účely této smlouvy se za doručen</w:t>
      </w:r>
      <w:r>
        <w:rPr>
          <w:rFonts w:ascii="Calibri" w:hAnsi="Calibri" w:cs="Calibri"/>
          <w:snapToGrid w:val="0"/>
        </w:rPr>
        <w:t>í</w:t>
      </w:r>
      <w:r w:rsidRPr="00DD5A62">
        <w:rPr>
          <w:rFonts w:ascii="Calibri" w:hAnsi="Calibri" w:cs="Calibri"/>
          <w:snapToGrid w:val="0"/>
        </w:rPr>
        <w:t xml:space="preserve"> považuje také</w:t>
      </w:r>
      <w:r>
        <w:rPr>
          <w:rFonts w:ascii="Calibri" w:hAnsi="Calibri" w:cs="Calibri"/>
          <w:snapToGrid w:val="0"/>
        </w:rPr>
        <w:t xml:space="preserve">: </w:t>
      </w:r>
    </w:p>
    <w:p w14:paraId="753ACCF2" w14:textId="77777777" w:rsidR="00AE3488" w:rsidRDefault="00AE3488" w:rsidP="00AE3488">
      <w:pPr>
        <w:tabs>
          <w:tab w:val="left" w:pos="3685"/>
          <w:tab w:val="left" w:pos="6874"/>
        </w:tabs>
        <w:spacing w:before="80"/>
        <w:ind w:left="435"/>
        <w:jc w:val="both"/>
        <w:rPr>
          <w:rFonts w:ascii="Calibri" w:hAnsi="Calibri" w:cs="Calibri"/>
          <w:snapToGrid w:val="0"/>
        </w:rPr>
      </w:pPr>
      <w:r>
        <w:rPr>
          <w:rFonts w:ascii="Calibri" w:hAnsi="Calibri" w:cs="Calibri"/>
          <w:snapToGrid w:val="0"/>
        </w:rPr>
        <w:lastRenderedPageBreak/>
        <w:t>4.1</w:t>
      </w:r>
      <w:r w:rsidRPr="00BD6E8A">
        <w:rPr>
          <w:rFonts w:ascii="Calibri" w:hAnsi="Calibri" w:cs="Calibri"/>
          <w:snapToGrid w:val="0"/>
        </w:rPr>
        <w:t xml:space="preserve"> zásilka (dopis, oznámení), která byla pro adresáta uložena provozovatelem poštovní služby na poště a adresát, ač řádně vyzván provozovatelem poštovní služby, zásilku nepřevzal. V takovém případě je doručení účinné dnem, kdy provozovatel poštovní služby vrátí odesilateli zásilku jako nedoručenou.</w:t>
      </w:r>
    </w:p>
    <w:p w14:paraId="6BD54CDC" w14:textId="77777777" w:rsidR="00AE3488" w:rsidRDefault="00AE3488" w:rsidP="00AE3488">
      <w:pPr>
        <w:tabs>
          <w:tab w:val="left" w:pos="3685"/>
          <w:tab w:val="left" w:pos="6874"/>
        </w:tabs>
        <w:spacing w:before="80"/>
        <w:ind w:left="435"/>
        <w:jc w:val="both"/>
        <w:rPr>
          <w:rFonts w:ascii="Calibri" w:hAnsi="Calibri" w:cs="Calibri"/>
          <w:snapToGrid w:val="0"/>
        </w:rPr>
      </w:pPr>
      <w:r>
        <w:rPr>
          <w:rFonts w:ascii="Calibri" w:hAnsi="Calibri" w:cs="Calibri"/>
          <w:snapToGrid w:val="0"/>
        </w:rPr>
        <w:t>4.2 Oznámení učiněné elektronicky do datové schránky nabyvatele. V takovém případě je doručení účinné okamžikem doručení elektronické zprávy do datové schránky nabyvatele.</w:t>
      </w:r>
    </w:p>
    <w:p w14:paraId="335D8D87" w14:textId="77777777" w:rsidR="00AE3488" w:rsidRPr="00791483" w:rsidRDefault="00AE3488" w:rsidP="003418BB">
      <w:pPr>
        <w:numPr>
          <w:ilvl w:val="0"/>
          <w:numId w:val="30"/>
        </w:numPr>
        <w:tabs>
          <w:tab w:val="left" w:pos="3685"/>
          <w:tab w:val="left" w:pos="6874"/>
        </w:tabs>
        <w:spacing w:before="80"/>
        <w:jc w:val="both"/>
        <w:rPr>
          <w:rFonts w:ascii="Calibri" w:hAnsi="Calibri" w:cs="Calibri"/>
          <w:snapToGrid w:val="0"/>
        </w:rPr>
      </w:pPr>
      <w:r w:rsidRPr="00791483">
        <w:rPr>
          <w:rFonts w:ascii="Calibri" w:hAnsi="Calibri" w:cs="Calibri"/>
          <w:snapToGrid w:val="0"/>
        </w:rPr>
        <w:t>Za porušení smluvních povinností podstatným způsobem se považuj</w:t>
      </w:r>
      <w:r>
        <w:rPr>
          <w:rFonts w:ascii="Calibri" w:hAnsi="Calibri" w:cs="Calibri"/>
          <w:snapToGrid w:val="0"/>
        </w:rPr>
        <w:t>í</w:t>
      </w:r>
      <w:r w:rsidRPr="00791483">
        <w:rPr>
          <w:rFonts w:ascii="Calibri" w:hAnsi="Calibri" w:cs="Calibri"/>
          <w:snapToGrid w:val="0"/>
        </w:rPr>
        <w:t xml:space="preserve"> zejména</w:t>
      </w:r>
      <w:r>
        <w:rPr>
          <w:rFonts w:ascii="Calibri" w:hAnsi="Calibri" w:cs="Calibri"/>
          <w:snapToGrid w:val="0"/>
        </w:rPr>
        <w:t xml:space="preserve"> jednání uvedená v čl. 4, odst. 3.</w:t>
      </w:r>
      <w:r w:rsidRPr="00791483">
        <w:rPr>
          <w:rFonts w:ascii="Calibri" w:hAnsi="Calibri" w:cs="Calibri"/>
          <w:snapToGrid w:val="0"/>
        </w:rPr>
        <w:t xml:space="preserve"> Za opakované porušení smluvní povinnosti se považuje, dojde-li i přes písemné upo</w:t>
      </w:r>
      <w:bookmarkStart w:id="1" w:name="_GoBack"/>
      <w:bookmarkEnd w:id="1"/>
      <w:r w:rsidRPr="00791483">
        <w:rPr>
          <w:rFonts w:ascii="Calibri" w:hAnsi="Calibri" w:cs="Calibri"/>
          <w:snapToGrid w:val="0"/>
        </w:rPr>
        <w:t>zornění oprávněnou smluvní stranou k dalšímu porušení stejné povinnosti.</w:t>
      </w:r>
    </w:p>
    <w:p w14:paraId="270B36A8" w14:textId="77777777" w:rsidR="00AE3488" w:rsidRDefault="00AE3488" w:rsidP="00AE3488">
      <w:pPr>
        <w:tabs>
          <w:tab w:val="left" w:pos="3685"/>
          <w:tab w:val="left" w:pos="6874"/>
        </w:tabs>
        <w:jc w:val="center"/>
        <w:rPr>
          <w:rFonts w:ascii="Calibri" w:hAnsi="Calibri" w:cs="Calibri"/>
          <w:snapToGrid w:val="0"/>
        </w:rPr>
      </w:pPr>
    </w:p>
    <w:p w14:paraId="743C90DD" w14:textId="6A433992" w:rsidR="00AE3488" w:rsidRDefault="00AE3488" w:rsidP="00AE3488">
      <w:pPr>
        <w:tabs>
          <w:tab w:val="left" w:pos="3685"/>
          <w:tab w:val="left" w:pos="6874"/>
        </w:tabs>
        <w:jc w:val="center"/>
        <w:rPr>
          <w:rFonts w:ascii="Calibri" w:hAnsi="Calibri" w:cs="Calibri"/>
          <w:snapToGrid w:val="0"/>
        </w:rPr>
      </w:pPr>
      <w:r w:rsidRPr="00306643">
        <w:rPr>
          <w:rFonts w:ascii="Calibri" w:hAnsi="Calibri" w:cs="Calibri"/>
          <w:snapToGrid w:val="0"/>
        </w:rPr>
        <w:t xml:space="preserve">V Praze </w:t>
      </w:r>
      <w:r w:rsidRPr="00B6741B">
        <w:rPr>
          <w:rFonts w:ascii="Calibri" w:hAnsi="Calibri" w:cs="Calibri"/>
          <w:snapToGrid w:val="0"/>
        </w:rPr>
        <w:t xml:space="preserve">dne </w:t>
      </w:r>
      <w:r w:rsidRPr="00B6741B">
        <w:rPr>
          <w:rFonts w:ascii="Calibri" w:hAnsi="Calibri"/>
        </w:rPr>
        <w:t>1.</w:t>
      </w:r>
      <w:r w:rsidRPr="00B6741B">
        <w:rPr>
          <w:rFonts w:ascii="Calibri" w:hAnsi="Calibri" w:cs="Calibri"/>
          <w:snapToGrid w:val="0"/>
        </w:rPr>
        <w:t xml:space="preserve"> </w:t>
      </w:r>
      <w:r w:rsidRPr="00B6741B">
        <w:rPr>
          <w:rFonts w:ascii="Calibri" w:hAnsi="Calibri"/>
        </w:rPr>
        <w:t>4.</w:t>
      </w:r>
      <w:r w:rsidRPr="00B6741B">
        <w:rPr>
          <w:rFonts w:ascii="Calibri" w:hAnsi="Calibri" w:cs="Calibri"/>
          <w:snapToGrid w:val="0"/>
        </w:rPr>
        <w:t xml:space="preserve"> </w:t>
      </w:r>
      <w:r w:rsidR="00C83DB3">
        <w:rPr>
          <w:rFonts w:ascii="Calibri" w:hAnsi="Calibri" w:cs="Calibri"/>
          <w:snapToGrid w:val="0"/>
        </w:rPr>
        <w:t>2025</w:t>
      </w:r>
    </w:p>
    <w:p w14:paraId="528E5336" w14:textId="77777777" w:rsidR="00AE3488" w:rsidRDefault="00AE3488" w:rsidP="00AE3488">
      <w:pPr>
        <w:tabs>
          <w:tab w:val="left" w:pos="3685"/>
          <w:tab w:val="left" w:pos="6874"/>
        </w:tabs>
        <w:jc w:val="center"/>
        <w:rPr>
          <w:rFonts w:ascii="Calibri" w:hAnsi="Calibri" w:cs="Calibri"/>
          <w:snapToGrid w:val="0"/>
          <w:color w:val="FF0000"/>
        </w:rPr>
      </w:pPr>
    </w:p>
    <w:p w14:paraId="391B323B" w14:textId="77777777" w:rsidR="00AE3488" w:rsidRDefault="00AE3488" w:rsidP="00AE3488">
      <w:pPr>
        <w:tabs>
          <w:tab w:val="left" w:pos="3685"/>
          <w:tab w:val="left" w:pos="6874"/>
        </w:tabs>
        <w:jc w:val="center"/>
        <w:rPr>
          <w:rFonts w:ascii="Calibri" w:hAnsi="Calibri" w:cs="Calibri"/>
          <w:snapToGrid w:val="0"/>
          <w:color w:val="FF0000"/>
        </w:rPr>
      </w:pPr>
    </w:p>
    <w:p w14:paraId="6362E5B0" w14:textId="77777777" w:rsidR="00AE3488" w:rsidRPr="00C21CBF" w:rsidRDefault="00AE3488" w:rsidP="00AE3488">
      <w:pPr>
        <w:tabs>
          <w:tab w:val="left" w:pos="3685"/>
          <w:tab w:val="left" w:pos="6874"/>
        </w:tabs>
        <w:jc w:val="center"/>
        <w:rPr>
          <w:rFonts w:ascii="Calibri" w:hAnsi="Calibri" w:cs="Calibri"/>
          <w:snapToGrid w:val="0"/>
          <w:color w:val="FF0000"/>
        </w:rPr>
      </w:pPr>
    </w:p>
    <w:tbl>
      <w:tblPr>
        <w:tblW w:w="0" w:type="auto"/>
        <w:tblLook w:val="04A0" w:firstRow="1" w:lastRow="0" w:firstColumn="1" w:lastColumn="0" w:noHBand="0" w:noVBand="1"/>
      </w:tblPr>
      <w:tblGrid>
        <w:gridCol w:w="3672"/>
        <w:gridCol w:w="290"/>
        <w:gridCol w:w="1984"/>
        <w:gridCol w:w="3742"/>
      </w:tblGrid>
      <w:tr w:rsidR="00AE3488" w:rsidRPr="007B003B" w14:paraId="1802B0CF" w14:textId="77777777" w:rsidTr="003C04B7">
        <w:tc>
          <w:tcPr>
            <w:tcW w:w="3672" w:type="dxa"/>
            <w:shd w:val="clear" w:color="auto" w:fill="auto"/>
          </w:tcPr>
          <w:p w14:paraId="64126C20" w14:textId="77777777" w:rsidR="00AE3488" w:rsidRPr="007B003B" w:rsidRDefault="00AE3488" w:rsidP="003C04B7">
            <w:pPr>
              <w:tabs>
                <w:tab w:val="left" w:pos="3685"/>
                <w:tab w:val="left" w:pos="6874"/>
              </w:tabs>
              <w:jc w:val="center"/>
              <w:rPr>
                <w:rFonts w:ascii="Calibri" w:hAnsi="Calibri" w:cs="Calibri"/>
                <w:snapToGrid w:val="0"/>
              </w:rPr>
            </w:pPr>
            <w:r w:rsidRPr="007B003B">
              <w:rPr>
                <w:rFonts w:ascii="Calibri" w:hAnsi="Calibri" w:cs="Calibri"/>
                <w:snapToGrid w:val="0"/>
              </w:rPr>
              <w:t>Poskytovatel:</w:t>
            </w:r>
          </w:p>
        </w:tc>
        <w:tc>
          <w:tcPr>
            <w:tcW w:w="290" w:type="dxa"/>
            <w:shd w:val="clear" w:color="auto" w:fill="auto"/>
          </w:tcPr>
          <w:p w14:paraId="31CAE3A3" w14:textId="77777777" w:rsidR="00AE3488" w:rsidRPr="007B003B" w:rsidRDefault="00AE3488" w:rsidP="003C04B7">
            <w:pPr>
              <w:tabs>
                <w:tab w:val="left" w:pos="3685"/>
                <w:tab w:val="left" w:pos="6874"/>
              </w:tabs>
              <w:jc w:val="center"/>
              <w:rPr>
                <w:rFonts w:ascii="Calibri" w:hAnsi="Calibri" w:cs="Calibri"/>
                <w:snapToGrid w:val="0"/>
              </w:rPr>
            </w:pPr>
          </w:p>
        </w:tc>
        <w:tc>
          <w:tcPr>
            <w:tcW w:w="1984" w:type="dxa"/>
          </w:tcPr>
          <w:p w14:paraId="4F8BC027" w14:textId="77777777" w:rsidR="00AE3488" w:rsidRPr="007B003B" w:rsidRDefault="00AE3488" w:rsidP="003C04B7">
            <w:pPr>
              <w:tabs>
                <w:tab w:val="left" w:pos="3685"/>
                <w:tab w:val="left" w:pos="6874"/>
              </w:tabs>
              <w:jc w:val="center"/>
              <w:rPr>
                <w:rFonts w:ascii="Calibri" w:hAnsi="Calibri" w:cs="Calibri"/>
                <w:snapToGrid w:val="0"/>
              </w:rPr>
            </w:pPr>
          </w:p>
        </w:tc>
        <w:tc>
          <w:tcPr>
            <w:tcW w:w="3742" w:type="dxa"/>
            <w:shd w:val="clear" w:color="auto" w:fill="auto"/>
          </w:tcPr>
          <w:p w14:paraId="3F576D23" w14:textId="77777777" w:rsidR="00AE3488" w:rsidRPr="007B003B" w:rsidRDefault="00AE3488" w:rsidP="003C04B7">
            <w:pPr>
              <w:tabs>
                <w:tab w:val="left" w:pos="3685"/>
                <w:tab w:val="left" w:pos="6874"/>
              </w:tabs>
              <w:jc w:val="center"/>
              <w:rPr>
                <w:rFonts w:ascii="Calibri" w:hAnsi="Calibri" w:cs="Calibri"/>
                <w:snapToGrid w:val="0"/>
              </w:rPr>
            </w:pPr>
            <w:r w:rsidRPr="007B003B">
              <w:rPr>
                <w:rFonts w:ascii="Calibri" w:hAnsi="Calibri" w:cs="Calibri"/>
                <w:snapToGrid w:val="0"/>
              </w:rPr>
              <w:t>Nabyvatel:</w:t>
            </w:r>
          </w:p>
        </w:tc>
      </w:tr>
      <w:tr w:rsidR="00AE3488" w:rsidRPr="007B003B" w14:paraId="7AC40066" w14:textId="77777777" w:rsidTr="003C04B7">
        <w:trPr>
          <w:trHeight w:val="769"/>
        </w:trPr>
        <w:tc>
          <w:tcPr>
            <w:tcW w:w="3672" w:type="dxa"/>
            <w:shd w:val="clear" w:color="auto" w:fill="auto"/>
          </w:tcPr>
          <w:p w14:paraId="3A45A78D" w14:textId="77777777" w:rsidR="00AE3488" w:rsidRPr="007B003B" w:rsidRDefault="00AE3488" w:rsidP="003C04B7">
            <w:pPr>
              <w:tabs>
                <w:tab w:val="left" w:pos="3685"/>
                <w:tab w:val="left" w:pos="6874"/>
              </w:tabs>
              <w:jc w:val="center"/>
              <w:rPr>
                <w:rFonts w:ascii="Calibri" w:hAnsi="Calibri" w:cs="Calibri"/>
                <w:b/>
                <w:snapToGrid w:val="0"/>
              </w:rPr>
            </w:pPr>
            <w:r w:rsidRPr="007B003B">
              <w:rPr>
                <w:rFonts w:ascii="Calibri" w:hAnsi="Calibri" w:cs="Calibri"/>
                <w:b/>
                <w:snapToGrid w:val="0"/>
                <w:sz w:val="24"/>
              </w:rPr>
              <w:t>Česká tisková kancelář</w:t>
            </w:r>
          </w:p>
        </w:tc>
        <w:tc>
          <w:tcPr>
            <w:tcW w:w="290" w:type="dxa"/>
            <w:shd w:val="clear" w:color="auto" w:fill="auto"/>
          </w:tcPr>
          <w:p w14:paraId="1D39A876" w14:textId="77777777" w:rsidR="00AE3488" w:rsidRPr="007B003B" w:rsidRDefault="00AE3488" w:rsidP="003C04B7">
            <w:pPr>
              <w:tabs>
                <w:tab w:val="left" w:pos="3685"/>
                <w:tab w:val="left" w:pos="6874"/>
              </w:tabs>
              <w:jc w:val="center"/>
              <w:rPr>
                <w:rFonts w:ascii="Calibri" w:hAnsi="Calibri" w:cs="Calibri"/>
                <w:snapToGrid w:val="0"/>
              </w:rPr>
            </w:pPr>
          </w:p>
        </w:tc>
        <w:tc>
          <w:tcPr>
            <w:tcW w:w="1984" w:type="dxa"/>
          </w:tcPr>
          <w:p w14:paraId="48008159" w14:textId="77777777" w:rsidR="00AE3488" w:rsidRDefault="00AE3488" w:rsidP="003C04B7">
            <w:pPr>
              <w:tabs>
                <w:tab w:val="left" w:pos="3685"/>
                <w:tab w:val="left" w:pos="6874"/>
              </w:tabs>
              <w:jc w:val="center"/>
              <w:rPr>
                <w:rFonts w:ascii="Calibri" w:hAnsi="Calibri" w:cs="Calibri"/>
                <w:b/>
                <w:snapToGrid w:val="0"/>
                <w:sz w:val="24"/>
                <w:szCs w:val="24"/>
              </w:rPr>
            </w:pPr>
          </w:p>
        </w:tc>
        <w:tc>
          <w:tcPr>
            <w:tcW w:w="3742" w:type="dxa"/>
            <w:shd w:val="clear" w:color="auto" w:fill="auto"/>
          </w:tcPr>
          <w:p w14:paraId="566EFBF0" w14:textId="77777777" w:rsidR="00AE3488" w:rsidRPr="002076AB" w:rsidRDefault="00AE3488" w:rsidP="003C04B7">
            <w:pPr>
              <w:tabs>
                <w:tab w:val="left" w:pos="3685"/>
                <w:tab w:val="left" w:pos="6874"/>
              </w:tabs>
              <w:jc w:val="center"/>
              <w:rPr>
                <w:rFonts w:ascii="Calibri" w:hAnsi="Calibri" w:cs="Calibri"/>
                <w:b/>
                <w:snapToGrid w:val="0"/>
                <w:sz w:val="24"/>
                <w:szCs w:val="24"/>
              </w:rPr>
            </w:pPr>
          </w:p>
        </w:tc>
      </w:tr>
      <w:tr w:rsidR="00AE3488" w:rsidRPr="007B003B" w14:paraId="2DE2BE39" w14:textId="77777777" w:rsidTr="003C04B7">
        <w:trPr>
          <w:trHeight w:val="440"/>
        </w:trPr>
        <w:tc>
          <w:tcPr>
            <w:tcW w:w="3672" w:type="dxa"/>
            <w:shd w:val="clear" w:color="auto" w:fill="auto"/>
            <w:vAlign w:val="bottom"/>
          </w:tcPr>
          <w:p w14:paraId="4C503D91" w14:textId="77777777" w:rsidR="00AE3488" w:rsidRPr="007B003B" w:rsidRDefault="00AE3488" w:rsidP="003C04B7">
            <w:pPr>
              <w:tabs>
                <w:tab w:val="left" w:pos="3685"/>
                <w:tab w:val="left" w:pos="6874"/>
              </w:tabs>
              <w:jc w:val="center"/>
              <w:rPr>
                <w:rFonts w:ascii="Calibri" w:hAnsi="Calibri" w:cs="Calibri"/>
                <w:snapToGrid w:val="0"/>
              </w:rPr>
            </w:pPr>
            <w:r w:rsidRPr="007B003B">
              <w:rPr>
                <w:rFonts w:ascii="Calibri" w:hAnsi="Calibri" w:cs="Calibri"/>
                <w:snapToGrid w:val="0"/>
              </w:rPr>
              <w:t>_____________________________</w:t>
            </w:r>
          </w:p>
        </w:tc>
        <w:tc>
          <w:tcPr>
            <w:tcW w:w="290" w:type="dxa"/>
            <w:shd w:val="clear" w:color="auto" w:fill="auto"/>
            <w:vAlign w:val="bottom"/>
          </w:tcPr>
          <w:p w14:paraId="3D56CEE6" w14:textId="77777777" w:rsidR="00AE3488" w:rsidRPr="007B003B" w:rsidRDefault="00AE3488" w:rsidP="003C04B7">
            <w:pPr>
              <w:tabs>
                <w:tab w:val="left" w:pos="3685"/>
                <w:tab w:val="left" w:pos="6874"/>
              </w:tabs>
              <w:jc w:val="center"/>
              <w:rPr>
                <w:rFonts w:ascii="Calibri" w:hAnsi="Calibri" w:cs="Calibri"/>
                <w:snapToGrid w:val="0"/>
              </w:rPr>
            </w:pPr>
          </w:p>
        </w:tc>
        <w:tc>
          <w:tcPr>
            <w:tcW w:w="1984" w:type="dxa"/>
          </w:tcPr>
          <w:p w14:paraId="464C249F" w14:textId="77777777" w:rsidR="00AE3488" w:rsidRPr="007B003B" w:rsidRDefault="00AE3488" w:rsidP="003C04B7">
            <w:pPr>
              <w:tabs>
                <w:tab w:val="left" w:pos="3685"/>
                <w:tab w:val="left" w:pos="6874"/>
              </w:tabs>
              <w:jc w:val="center"/>
              <w:rPr>
                <w:rFonts w:ascii="Calibri" w:hAnsi="Calibri" w:cs="Calibri"/>
                <w:snapToGrid w:val="0"/>
              </w:rPr>
            </w:pPr>
          </w:p>
        </w:tc>
        <w:tc>
          <w:tcPr>
            <w:tcW w:w="3742" w:type="dxa"/>
            <w:shd w:val="clear" w:color="auto" w:fill="auto"/>
            <w:vAlign w:val="bottom"/>
          </w:tcPr>
          <w:p w14:paraId="7225C425" w14:textId="77777777" w:rsidR="00AE3488" w:rsidRPr="007B003B" w:rsidRDefault="00AE3488" w:rsidP="003C04B7">
            <w:pPr>
              <w:tabs>
                <w:tab w:val="left" w:pos="3685"/>
                <w:tab w:val="left" w:pos="6874"/>
              </w:tabs>
              <w:jc w:val="center"/>
              <w:rPr>
                <w:rFonts w:ascii="Calibri" w:hAnsi="Calibri" w:cs="Calibri"/>
                <w:snapToGrid w:val="0"/>
              </w:rPr>
            </w:pPr>
            <w:r w:rsidRPr="007B003B">
              <w:rPr>
                <w:rFonts w:ascii="Calibri" w:hAnsi="Calibri" w:cs="Calibri"/>
                <w:snapToGrid w:val="0"/>
              </w:rPr>
              <w:t>_____________________________</w:t>
            </w:r>
          </w:p>
        </w:tc>
      </w:tr>
      <w:tr w:rsidR="00AE3488" w:rsidRPr="007B003B" w14:paraId="01206952" w14:textId="77777777" w:rsidTr="003C04B7">
        <w:trPr>
          <w:trHeight w:val="330"/>
        </w:trPr>
        <w:tc>
          <w:tcPr>
            <w:tcW w:w="3672" w:type="dxa"/>
            <w:shd w:val="clear" w:color="auto" w:fill="auto"/>
            <w:vAlign w:val="bottom"/>
          </w:tcPr>
          <w:p w14:paraId="6EA85111" w14:textId="647D898B" w:rsidR="00AE3488" w:rsidRPr="007B003B" w:rsidRDefault="00AE3488" w:rsidP="003C04B7">
            <w:pPr>
              <w:tabs>
                <w:tab w:val="left" w:pos="3685"/>
                <w:tab w:val="left" w:pos="6874"/>
              </w:tabs>
              <w:jc w:val="center"/>
              <w:rPr>
                <w:rFonts w:ascii="Calibri" w:hAnsi="Calibri" w:cs="Calibri"/>
                <w:snapToGrid w:val="0"/>
              </w:rPr>
            </w:pPr>
            <w:r>
              <w:rPr>
                <w:rFonts w:ascii="Calibri" w:hAnsi="Calibri" w:cs="Calibri"/>
                <w:snapToGrid w:val="0"/>
              </w:rPr>
              <w:t xml:space="preserve">Jan </w:t>
            </w:r>
            <w:proofErr w:type="spellStart"/>
            <w:r>
              <w:rPr>
                <w:rFonts w:ascii="Calibri" w:hAnsi="Calibri" w:cs="Calibri"/>
                <w:snapToGrid w:val="0"/>
              </w:rPr>
              <w:t>Vavrušák</w:t>
            </w:r>
            <w:proofErr w:type="spellEnd"/>
          </w:p>
        </w:tc>
        <w:tc>
          <w:tcPr>
            <w:tcW w:w="290" w:type="dxa"/>
            <w:shd w:val="clear" w:color="auto" w:fill="auto"/>
            <w:vAlign w:val="bottom"/>
          </w:tcPr>
          <w:p w14:paraId="4A3AFA80" w14:textId="77777777" w:rsidR="00AE3488" w:rsidRPr="007B003B" w:rsidRDefault="00AE3488" w:rsidP="003C04B7">
            <w:pPr>
              <w:tabs>
                <w:tab w:val="left" w:pos="3685"/>
                <w:tab w:val="left" w:pos="6874"/>
              </w:tabs>
              <w:jc w:val="center"/>
              <w:rPr>
                <w:rFonts w:ascii="Calibri" w:hAnsi="Calibri" w:cs="Calibri"/>
                <w:snapToGrid w:val="0"/>
              </w:rPr>
            </w:pPr>
          </w:p>
        </w:tc>
        <w:tc>
          <w:tcPr>
            <w:tcW w:w="1984" w:type="dxa"/>
          </w:tcPr>
          <w:p w14:paraId="53A8EE1F" w14:textId="77777777" w:rsidR="00AE3488" w:rsidDel="00175ABD" w:rsidRDefault="00AE3488" w:rsidP="003C04B7">
            <w:pPr>
              <w:tabs>
                <w:tab w:val="left" w:pos="3685"/>
                <w:tab w:val="left" w:pos="6874"/>
              </w:tabs>
              <w:jc w:val="center"/>
              <w:rPr>
                <w:rFonts w:ascii="Calibri" w:hAnsi="Calibri" w:cs="Calibri"/>
                <w:snapToGrid w:val="0"/>
              </w:rPr>
            </w:pPr>
          </w:p>
        </w:tc>
        <w:tc>
          <w:tcPr>
            <w:tcW w:w="3742" w:type="dxa"/>
            <w:shd w:val="clear" w:color="auto" w:fill="auto"/>
            <w:vAlign w:val="bottom"/>
          </w:tcPr>
          <w:p w14:paraId="12C3EB23" w14:textId="77777777" w:rsidR="00AE3488" w:rsidRPr="002076AB" w:rsidRDefault="00AE3488" w:rsidP="003C04B7">
            <w:pPr>
              <w:tabs>
                <w:tab w:val="left" w:pos="3685"/>
                <w:tab w:val="left" w:pos="6874"/>
              </w:tabs>
              <w:jc w:val="center"/>
              <w:rPr>
                <w:rFonts w:ascii="Calibri" w:hAnsi="Calibri" w:cs="Calibri"/>
                <w:snapToGrid w:val="0"/>
              </w:rPr>
            </w:pPr>
          </w:p>
        </w:tc>
      </w:tr>
      <w:tr w:rsidR="00AE3488" w:rsidRPr="007B003B" w14:paraId="3CEA8CAA" w14:textId="77777777" w:rsidTr="003C04B7">
        <w:tc>
          <w:tcPr>
            <w:tcW w:w="3672" w:type="dxa"/>
            <w:shd w:val="clear" w:color="auto" w:fill="auto"/>
          </w:tcPr>
          <w:p w14:paraId="53752CD4" w14:textId="77777777" w:rsidR="00AE3488" w:rsidRPr="007B003B" w:rsidRDefault="00AE3488" w:rsidP="003C04B7">
            <w:pPr>
              <w:tabs>
                <w:tab w:val="left" w:pos="3685"/>
                <w:tab w:val="left" w:pos="6874"/>
              </w:tabs>
              <w:jc w:val="center"/>
              <w:rPr>
                <w:rFonts w:ascii="Calibri" w:hAnsi="Calibri" w:cs="Calibri"/>
                <w:snapToGrid w:val="0"/>
              </w:rPr>
            </w:pPr>
            <w:r>
              <w:rPr>
                <w:rFonts w:ascii="Calibri" w:hAnsi="Calibri" w:cs="Calibri"/>
                <w:snapToGrid w:val="0"/>
              </w:rPr>
              <w:t>obchodní ředitel</w:t>
            </w:r>
          </w:p>
        </w:tc>
        <w:tc>
          <w:tcPr>
            <w:tcW w:w="290" w:type="dxa"/>
            <w:shd w:val="clear" w:color="auto" w:fill="auto"/>
          </w:tcPr>
          <w:p w14:paraId="5145AA24" w14:textId="77777777" w:rsidR="00AE3488" w:rsidRPr="007B003B" w:rsidRDefault="00AE3488" w:rsidP="003C04B7">
            <w:pPr>
              <w:tabs>
                <w:tab w:val="left" w:pos="3685"/>
                <w:tab w:val="left" w:pos="6874"/>
              </w:tabs>
              <w:jc w:val="center"/>
              <w:rPr>
                <w:rFonts w:ascii="Calibri" w:hAnsi="Calibri" w:cs="Calibri"/>
                <w:snapToGrid w:val="0"/>
              </w:rPr>
            </w:pPr>
          </w:p>
        </w:tc>
        <w:tc>
          <w:tcPr>
            <w:tcW w:w="1984" w:type="dxa"/>
          </w:tcPr>
          <w:p w14:paraId="789D064F" w14:textId="77777777" w:rsidR="00AE3488" w:rsidDel="00175ABD" w:rsidRDefault="00AE3488" w:rsidP="003C04B7">
            <w:pPr>
              <w:tabs>
                <w:tab w:val="left" w:pos="3685"/>
                <w:tab w:val="left" w:pos="6874"/>
              </w:tabs>
              <w:jc w:val="center"/>
              <w:rPr>
                <w:rFonts w:ascii="Calibri" w:hAnsi="Calibri" w:cs="Calibri"/>
                <w:snapToGrid w:val="0"/>
              </w:rPr>
            </w:pPr>
          </w:p>
        </w:tc>
        <w:tc>
          <w:tcPr>
            <w:tcW w:w="3742" w:type="dxa"/>
            <w:shd w:val="clear" w:color="auto" w:fill="auto"/>
          </w:tcPr>
          <w:p w14:paraId="3B07FFBB" w14:textId="77777777" w:rsidR="00AE3488" w:rsidRPr="002076AB" w:rsidRDefault="00AE3488" w:rsidP="003C04B7">
            <w:pPr>
              <w:tabs>
                <w:tab w:val="left" w:pos="3685"/>
                <w:tab w:val="left" w:pos="6874"/>
              </w:tabs>
              <w:jc w:val="center"/>
              <w:rPr>
                <w:rFonts w:ascii="Calibri" w:hAnsi="Calibri" w:cs="Calibri"/>
                <w:snapToGrid w:val="0"/>
              </w:rPr>
            </w:pPr>
          </w:p>
        </w:tc>
      </w:tr>
    </w:tbl>
    <w:p w14:paraId="0D232689" w14:textId="77777777" w:rsidR="00AE3488" w:rsidRDefault="00AE3488" w:rsidP="00AE3488"/>
    <w:p w14:paraId="0BA75C1B" w14:textId="77777777" w:rsidR="00690CB0" w:rsidRDefault="00690CB0" w:rsidP="006F753F"/>
    <w:sectPr w:rsidR="00690CB0" w:rsidSect="00453BAC">
      <w:headerReference w:type="default" r:id="rId8"/>
      <w:footerReference w:type="even" r:id="rId9"/>
      <w:footerReference w:type="default" r:id="rId10"/>
      <w:pgSz w:w="12240" w:h="15840"/>
      <w:pgMar w:top="709" w:right="851" w:bottom="1418"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1D08" w14:textId="77777777" w:rsidR="003F53DF" w:rsidRDefault="003F53DF">
      <w:r>
        <w:separator/>
      </w:r>
    </w:p>
  </w:endnote>
  <w:endnote w:type="continuationSeparator" w:id="0">
    <w:p w14:paraId="44B832A6" w14:textId="77777777" w:rsidR="003F53DF" w:rsidRDefault="003F53DF">
      <w:r>
        <w:continuationSeparator/>
      </w:r>
    </w:p>
  </w:endnote>
  <w:endnote w:type="continuationNotice" w:id="1">
    <w:p w14:paraId="51426D3C" w14:textId="77777777" w:rsidR="003F53DF" w:rsidRDefault="003F5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058C" w14:textId="77777777" w:rsidR="00C146EE" w:rsidRDefault="00C146E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0277778" w14:textId="77777777" w:rsidR="00C146EE" w:rsidRDefault="00C146E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96E1" w14:textId="1D02BFCD" w:rsidR="00C146EE" w:rsidRPr="00791483" w:rsidRDefault="00C146EE" w:rsidP="00791483">
    <w:pPr>
      <w:pStyle w:val="Zpat"/>
      <w:pBdr>
        <w:top w:val="single" w:sz="4" w:space="1" w:color="auto"/>
      </w:pBdr>
      <w:jc w:val="right"/>
      <w:rPr>
        <w:rFonts w:ascii="Calibri" w:hAnsi="Calibri" w:cs="Calibri"/>
      </w:rPr>
    </w:pPr>
    <w:r>
      <w:rPr>
        <w:noProof/>
        <w:sz w:val="18"/>
      </w:rPr>
      <w:drawing>
        <wp:anchor distT="0" distB="0" distL="114300" distR="114300" simplePos="0" relativeHeight="251657728" behindDoc="1" locked="0" layoutInCell="1" allowOverlap="1" wp14:anchorId="1B55472B" wp14:editId="31981051">
          <wp:simplePos x="0" y="0"/>
          <wp:positionH relativeFrom="column">
            <wp:posOffset>-61595</wp:posOffset>
          </wp:positionH>
          <wp:positionV relativeFrom="paragraph">
            <wp:posOffset>52070</wp:posOffset>
          </wp:positionV>
          <wp:extent cx="1711325" cy="374015"/>
          <wp:effectExtent l="0" t="0" r="3175" b="6985"/>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37401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91483">
      <w:rPr>
        <w:rFonts w:ascii="Calibri" w:hAnsi="Calibri" w:cs="Calibri"/>
      </w:rPr>
      <w:t xml:space="preserve">Stránka </w:t>
    </w:r>
    <w:proofErr w:type="gramEnd"/>
    <w:r w:rsidRPr="00791483">
      <w:rPr>
        <w:rFonts w:ascii="Calibri" w:hAnsi="Calibri" w:cs="Calibri"/>
        <w:b/>
        <w:bCs/>
        <w:sz w:val="24"/>
        <w:szCs w:val="24"/>
      </w:rPr>
      <w:fldChar w:fldCharType="begin"/>
    </w:r>
    <w:r w:rsidRPr="00791483">
      <w:rPr>
        <w:rFonts w:ascii="Calibri" w:hAnsi="Calibri" w:cs="Calibri"/>
        <w:b/>
        <w:bCs/>
      </w:rPr>
      <w:instrText>PAGE</w:instrText>
    </w:r>
    <w:r w:rsidRPr="00791483">
      <w:rPr>
        <w:rFonts w:ascii="Calibri" w:hAnsi="Calibri" w:cs="Calibri"/>
        <w:b/>
        <w:bCs/>
        <w:sz w:val="24"/>
        <w:szCs w:val="24"/>
      </w:rPr>
      <w:fldChar w:fldCharType="separate"/>
    </w:r>
    <w:r w:rsidR="00C83DB3">
      <w:rPr>
        <w:rFonts w:ascii="Calibri" w:hAnsi="Calibri" w:cs="Calibri"/>
        <w:b/>
        <w:bCs/>
        <w:noProof/>
      </w:rPr>
      <w:t>6</w:t>
    </w:r>
    <w:r w:rsidRPr="00791483">
      <w:rPr>
        <w:rFonts w:ascii="Calibri" w:hAnsi="Calibri" w:cs="Calibri"/>
        <w:b/>
        <w:bCs/>
        <w:sz w:val="24"/>
        <w:szCs w:val="24"/>
      </w:rPr>
      <w:fldChar w:fldCharType="end"/>
    </w:r>
    <w:proofErr w:type="gramStart"/>
    <w:r w:rsidRPr="00791483">
      <w:rPr>
        <w:rFonts w:ascii="Calibri" w:hAnsi="Calibri" w:cs="Calibri"/>
      </w:rPr>
      <w:t xml:space="preserve"> z </w:t>
    </w:r>
    <w:proofErr w:type="gramEnd"/>
    <w:r w:rsidRPr="00791483">
      <w:rPr>
        <w:rFonts w:ascii="Calibri" w:hAnsi="Calibri" w:cs="Calibri"/>
        <w:b/>
        <w:bCs/>
        <w:sz w:val="24"/>
        <w:szCs w:val="24"/>
      </w:rPr>
      <w:fldChar w:fldCharType="begin"/>
    </w:r>
    <w:r w:rsidRPr="00791483">
      <w:rPr>
        <w:rFonts w:ascii="Calibri" w:hAnsi="Calibri" w:cs="Calibri"/>
        <w:b/>
        <w:bCs/>
      </w:rPr>
      <w:instrText>NUMPAGES</w:instrText>
    </w:r>
    <w:r w:rsidRPr="00791483">
      <w:rPr>
        <w:rFonts w:ascii="Calibri" w:hAnsi="Calibri" w:cs="Calibri"/>
        <w:b/>
        <w:bCs/>
        <w:sz w:val="24"/>
        <w:szCs w:val="24"/>
      </w:rPr>
      <w:fldChar w:fldCharType="separate"/>
    </w:r>
    <w:r w:rsidR="00C83DB3">
      <w:rPr>
        <w:rFonts w:ascii="Calibri" w:hAnsi="Calibri" w:cs="Calibri"/>
        <w:b/>
        <w:bCs/>
        <w:noProof/>
      </w:rPr>
      <w:t>7</w:t>
    </w:r>
    <w:r w:rsidRPr="00791483">
      <w:rPr>
        <w:rFonts w:ascii="Calibri" w:hAnsi="Calibri" w:cs="Calibri"/>
        <w:b/>
        <w:bCs/>
        <w:sz w:val="24"/>
        <w:szCs w:val="24"/>
      </w:rPr>
      <w:fldChar w:fldCharType="end"/>
    </w:r>
  </w:p>
  <w:p w14:paraId="740302FD" w14:textId="77777777" w:rsidR="00C146EE" w:rsidRDefault="00C146EE">
    <w:pPr>
      <w:pStyle w:val="Zp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A72E" w14:textId="77777777" w:rsidR="003F53DF" w:rsidRDefault="003F53DF">
      <w:r>
        <w:separator/>
      </w:r>
    </w:p>
  </w:footnote>
  <w:footnote w:type="continuationSeparator" w:id="0">
    <w:p w14:paraId="2CB17425" w14:textId="77777777" w:rsidR="003F53DF" w:rsidRDefault="003F53DF">
      <w:r>
        <w:continuationSeparator/>
      </w:r>
    </w:p>
  </w:footnote>
  <w:footnote w:type="continuationNotice" w:id="1">
    <w:p w14:paraId="5104691B" w14:textId="77777777" w:rsidR="003F53DF" w:rsidRDefault="003F53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3E365" w14:textId="1A5835F9" w:rsidR="00C146EE" w:rsidRPr="00E0724A" w:rsidRDefault="00C146EE">
    <w:pPr>
      <w:pStyle w:val="Zhlav"/>
      <w:tabs>
        <w:tab w:val="clear" w:pos="9072"/>
      </w:tabs>
      <w:rPr>
        <w:rFonts w:ascii="Calibri" w:hAnsi="Calibri" w:cs="Calibri"/>
      </w:rPr>
    </w:pPr>
    <w:r w:rsidRPr="00E0724A">
      <w:rPr>
        <w:rFonts w:ascii="Calibri" w:hAnsi="Calibri" w:cs="Calibri"/>
        <w:b/>
      </w:rPr>
      <w:t>Číslo smlouvy:</w:t>
    </w:r>
    <w:r w:rsidRPr="00E0724A">
      <w:rPr>
        <w:rFonts w:ascii="Calibri" w:hAnsi="Calibri" w:cs="Calibri"/>
        <w:sz w:val="22"/>
      </w:rPr>
      <w:t xml:space="preserve"> </w:t>
    </w:r>
    <w:r w:rsidR="008C04C9">
      <w:rPr>
        <w:rFonts w:ascii="Calibri" w:hAnsi="Calibri" w:cs="Calibri"/>
        <w:sz w:val="22"/>
      </w:rPr>
      <w:t>L1-000-00</w:t>
    </w:r>
    <w:r w:rsidRPr="00E0724A">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E0724A">
      <w:rPr>
        <w:rFonts w:ascii="Calibri" w:hAnsi="Calibri" w:cs="Calibri"/>
        <w:b/>
      </w:rPr>
      <w:t xml:space="preserve">                  Distribuce</w:t>
    </w:r>
    <w:r w:rsidRPr="00E0724A">
      <w:rPr>
        <w:rFonts w:ascii="Calibri" w:hAnsi="Calibri" w:cs="Calibri"/>
      </w:rPr>
      <w:t xml:space="preserve">: </w:t>
    </w:r>
    <w:r>
      <w:rPr>
        <w:rFonts w:ascii="Calibri" w:hAnsi="Calibri" w:cs="Calibri"/>
      </w:rPr>
      <w:t>IB / END</w:t>
    </w:r>
  </w:p>
  <w:p w14:paraId="77A74DEA" w14:textId="77777777" w:rsidR="00C146EE" w:rsidRDefault="00C146EE">
    <w:pPr>
      <w:pStyle w:val="Zhlav"/>
      <w:pBdr>
        <w:top w:val="single" w:sz="4" w:space="1" w:color="auto"/>
      </w:pBdr>
      <w:tabs>
        <w:tab w:val="clear" w:pos="9072"/>
      </w:tabs>
      <w:jc w:val="right"/>
      <w:rPr>
        <w:rFonts w:ascii="Bookman Old Style" w:hAnsi="Bookman Old Style"/>
      </w:rPr>
    </w:pPr>
    <w:r>
      <w:rPr>
        <w:rFonts w:ascii="Bookman Old Style" w:hAnsi="Bookman Old Styl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4C4B2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4C7FBA"/>
    <w:multiLevelType w:val="multilevel"/>
    <w:tmpl w:val="D4A8AC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3C328D"/>
    <w:multiLevelType w:val="singleLevel"/>
    <w:tmpl w:val="04050017"/>
    <w:lvl w:ilvl="0">
      <w:start w:val="1"/>
      <w:numFmt w:val="lowerLetter"/>
      <w:lvlText w:val="%1)"/>
      <w:lvlJc w:val="left"/>
      <w:pPr>
        <w:ind w:left="1069" w:hanging="360"/>
      </w:pPr>
      <w:rPr>
        <w:rFonts w:hint="default"/>
      </w:rPr>
    </w:lvl>
  </w:abstractNum>
  <w:abstractNum w:abstractNumId="3" w15:restartNumberingAfterBreak="0">
    <w:nsid w:val="06A47453"/>
    <w:multiLevelType w:val="singleLevel"/>
    <w:tmpl w:val="DB76B9EE"/>
    <w:lvl w:ilvl="0">
      <w:start w:val="1"/>
      <w:numFmt w:val="decimal"/>
      <w:lvlText w:val="%1."/>
      <w:lvlJc w:val="left"/>
      <w:pPr>
        <w:tabs>
          <w:tab w:val="num" w:pos="435"/>
        </w:tabs>
        <w:ind w:left="435" w:hanging="435"/>
      </w:pPr>
      <w:rPr>
        <w:rFonts w:hint="default"/>
      </w:rPr>
    </w:lvl>
  </w:abstractNum>
  <w:abstractNum w:abstractNumId="4" w15:restartNumberingAfterBreak="0">
    <w:nsid w:val="0C3164B6"/>
    <w:multiLevelType w:val="hybridMultilevel"/>
    <w:tmpl w:val="D054A128"/>
    <w:lvl w:ilvl="0" w:tplc="0405000F">
      <w:start w:val="1"/>
      <w:numFmt w:val="decimal"/>
      <w:lvlText w:val="%1."/>
      <w:lvlJc w:val="left"/>
      <w:pPr>
        <w:tabs>
          <w:tab w:val="num" w:pos="720"/>
        </w:tabs>
        <w:ind w:left="720" w:hanging="360"/>
      </w:pPr>
      <w:rPr>
        <w:rFonts w:hint="default"/>
      </w:rPr>
    </w:lvl>
    <w:lvl w:ilvl="1" w:tplc="AEBE2922">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8F7C3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33F7D30"/>
    <w:multiLevelType w:val="hybridMultilevel"/>
    <w:tmpl w:val="EDFA2FF8"/>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6F8CDE9A">
      <w:start w:val="1"/>
      <w:numFmt w:val="lowerLetter"/>
      <w:lvlText w:val="%3)"/>
      <w:lvlJc w:val="left"/>
      <w:pPr>
        <w:tabs>
          <w:tab w:val="num" w:pos="360"/>
        </w:tabs>
        <w:ind w:left="360" w:hanging="360"/>
      </w:pPr>
      <w:rPr>
        <w:rFonts w:hint="default"/>
        <w:b w:val="0"/>
      </w:rPr>
    </w:lvl>
    <w:lvl w:ilvl="3" w:tplc="04050019">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394178"/>
    <w:multiLevelType w:val="hybridMultilevel"/>
    <w:tmpl w:val="C2E43B58"/>
    <w:lvl w:ilvl="0" w:tplc="DFF096D0">
      <w:start w:val="4"/>
      <w:numFmt w:val="decimal"/>
      <w:lvlText w:val="%1."/>
      <w:lvlJc w:val="left"/>
      <w:pPr>
        <w:ind w:left="360" w:hanging="360"/>
      </w:pPr>
      <w:rPr>
        <w:rFonts w:hint="defaul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18790283"/>
    <w:multiLevelType w:val="hybridMultilevel"/>
    <w:tmpl w:val="32A68FEC"/>
    <w:lvl w:ilvl="0" w:tplc="CA9A30F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91A70"/>
    <w:multiLevelType w:val="hybridMultilevel"/>
    <w:tmpl w:val="05A24FAC"/>
    <w:lvl w:ilvl="0" w:tplc="0405000F">
      <w:start w:val="1"/>
      <w:numFmt w:val="decimal"/>
      <w:lvlText w:val="%1."/>
      <w:lvlJc w:val="left"/>
      <w:pPr>
        <w:ind w:left="1506" w:hanging="360"/>
      </w:p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0" w15:restartNumberingAfterBreak="0">
    <w:nsid w:val="1FC57203"/>
    <w:multiLevelType w:val="hybridMultilevel"/>
    <w:tmpl w:val="05A24FAC"/>
    <w:lvl w:ilvl="0" w:tplc="0405000F">
      <w:start w:val="1"/>
      <w:numFmt w:val="decimal"/>
      <w:lvlText w:val="%1."/>
      <w:lvlJc w:val="left"/>
      <w:pPr>
        <w:ind w:left="1506" w:hanging="360"/>
      </w:p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1" w15:restartNumberingAfterBreak="0">
    <w:nsid w:val="2EDE3D41"/>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35541B59"/>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379B6203"/>
    <w:multiLevelType w:val="singleLevel"/>
    <w:tmpl w:val="04050017"/>
    <w:lvl w:ilvl="0">
      <w:start w:val="1"/>
      <w:numFmt w:val="lowerLetter"/>
      <w:lvlText w:val="%1)"/>
      <w:lvlJc w:val="left"/>
      <w:pPr>
        <w:tabs>
          <w:tab w:val="num" w:pos="786"/>
        </w:tabs>
        <w:ind w:left="786" w:hanging="360"/>
      </w:pPr>
    </w:lvl>
  </w:abstractNum>
  <w:abstractNum w:abstractNumId="14" w15:restartNumberingAfterBreak="0">
    <w:nsid w:val="3A657A93"/>
    <w:multiLevelType w:val="hybridMultilevel"/>
    <w:tmpl w:val="0DF4BF6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AD66DCC"/>
    <w:multiLevelType w:val="hybridMultilevel"/>
    <w:tmpl w:val="32A68FEC"/>
    <w:lvl w:ilvl="0" w:tplc="CA9A30F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9F6310"/>
    <w:multiLevelType w:val="multilevel"/>
    <w:tmpl w:val="D4A8AC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40E42C3F"/>
    <w:multiLevelType w:val="multilevel"/>
    <w:tmpl w:val="D4A8AC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46241A57"/>
    <w:multiLevelType w:val="hybridMultilevel"/>
    <w:tmpl w:val="813A00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4C4A35"/>
    <w:multiLevelType w:val="hybridMultilevel"/>
    <w:tmpl w:val="519C3BCA"/>
    <w:lvl w:ilvl="0" w:tplc="23F4956A">
      <w:start w:val="1"/>
      <w:numFmt w:val="decimal"/>
      <w:lvlText w:val="%1."/>
      <w:lvlJc w:val="left"/>
      <w:pPr>
        <w:tabs>
          <w:tab w:val="num" w:pos="720"/>
        </w:tabs>
        <w:ind w:left="720" w:hanging="360"/>
      </w:pPr>
    </w:lvl>
    <w:lvl w:ilvl="1" w:tplc="9280B932">
      <w:numFmt w:val="none"/>
      <w:lvlText w:val=""/>
      <w:lvlJc w:val="left"/>
      <w:pPr>
        <w:tabs>
          <w:tab w:val="num" w:pos="360"/>
        </w:tabs>
      </w:pPr>
    </w:lvl>
    <w:lvl w:ilvl="2" w:tplc="276A5996">
      <w:numFmt w:val="none"/>
      <w:lvlText w:val=""/>
      <w:lvlJc w:val="left"/>
      <w:pPr>
        <w:tabs>
          <w:tab w:val="num" w:pos="360"/>
        </w:tabs>
      </w:pPr>
    </w:lvl>
    <w:lvl w:ilvl="3" w:tplc="44F00E66">
      <w:numFmt w:val="none"/>
      <w:lvlText w:val=""/>
      <w:lvlJc w:val="left"/>
      <w:pPr>
        <w:tabs>
          <w:tab w:val="num" w:pos="360"/>
        </w:tabs>
      </w:pPr>
    </w:lvl>
    <w:lvl w:ilvl="4" w:tplc="E02EE674">
      <w:numFmt w:val="none"/>
      <w:lvlText w:val=""/>
      <w:lvlJc w:val="left"/>
      <w:pPr>
        <w:tabs>
          <w:tab w:val="num" w:pos="360"/>
        </w:tabs>
      </w:pPr>
    </w:lvl>
    <w:lvl w:ilvl="5" w:tplc="6FC200EE">
      <w:numFmt w:val="none"/>
      <w:lvlText w:val=""/>
      <w:lvlJc w:val="left"/>
      <w:pPr>
        <w:tabs>
          <w:tab w:val="num" w:pos="360"/>
        </w:tabs>
      </w:pPr>
    </w:lvl>
    <w:lvl w:ilvl="6" w:tplc="179634DA">
      <w:numFmt w:val="none"/>
      <w:lvlText w:val=""/>
      <w:lvlJc w:val="left"/>
      <w:pPr>
        <w:tabs>
          <w:tab w:val="num" w:pos="360"/>
        </w:tabs>
      </w:pPr>
    </w:lvl>
    <w:lvl w:ilvl="7" w:tplc="F536DC88">
      <w:numFmt w:val="none"/>
      <w:lvlText w:val=""/>
      <w:lvlJc w:val="left"/>
      <w:pPr>
        <w:tabs>
          <w:tab w:val="num" w:pos="360"/>
        </w:tabs>
      </w:pPr>
    </w:lvl>
    <w:lvl w:ilvl="8" w:tplc="D66C99C0">
      <w:numFmt w:val="none"/>
      <w:lvlText w:val=""/>
      <w:lvlJc w:val="left"/>
      <w:pPr>
        <w:tabs>
          <w:tab w:val="num" w:pos="360"/>
        </w:tabs>
      </w:pPr>
    </w:lvl>
  </w:abstractNum>
  <w:abstractNum w:abstractNumId="20" w15:restartNumberingAfterBreak="0">
    <w:nsid w:val="549102BC"/>
    <w:multiLevelType w:val="singleLevel"/>
    <w:tmpl w:val="DB76B9EE"/>
    <w:lvl w:ilvl="0">
      <w:start w:val="1"/>
      <w:numFmt w:val="decimal"/>
      <w:lvlText w:val="%1."/>
      <w:lvlJc w:val="left"/>
      <w:pPr>
        <w:tabs>
          <w:tab w:val="num" w:pos="435"/>
        </w:tabs>
        <w:ind w:left="435" w:hanging="435"/>
      </w:pPr>
      <w:rPr>
        <w:rFonts w:hint="default"/>
      </w:rPr>
    </w:lvl>
  </w:abstractNum>
  <w:abstractNum w:abstractNumId="21" w15:restartNumberingAfterBreak="0">
    <w:nsid w:val="5A2B5AF4"/>
    <w:multiLevelType w:val="hybridMultilevel"/>
    <w:tmpl w:val="0DF4BF6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7E17F84"/>
    <w:multiLevelType w:val="hybridMultilevel"/>
    <w:tmpl w:val="0DF4BF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C850311"/>
    <w:multiLevelType w:val="hybridMultilevel"/>
    <w:tmpl w:val="CC3A4A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94428"/>
    <w:multiLevelType w:val="singleLevel"/>
    <w:tmpl w:val="CC7066E8"/>
    <w:lvl w:ilvl="0">
      <w:start w:val="1"/>
      <w:numFmt w:val="decimal"/>
      <w:lvlText w:val="%1."/>
      <w:lvlJc w:val="left"/>
      <w:pPr>
        <w:tabs>
          <w:tab w:val="num" w:pos="360"/>
        </w:tabs>
        <w:ind w:left="360" w:hanging="360"/>
      </w:pPr>
      <w:rPr>
        <w:rFonts w:asciiTheme="minorHAnsi" w:hAnsiTheme="minorHAnsi" w:cstheme="minorHAnsi" w:hint="default"/>
        <w:sz w:val="20"/>
        <w:szCs w:val="20"/>
      </w:rPr>
    </w:lvl>
  </w:abstractNum>
  <w:abstractNum w:abstractNumId="25" w15:restartNumberingAfterBreak="0">
    <w:nsid w:val="75A1017E"/>
    <w:multiLevelType w:val="hybridMultilevel"/>
    <w:tmpl w:val="2FAAF820"/>
    <w:lvl w:ilvl="0" w:tplc="B4E2C3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B27600"/>
    <w:multiLevelType w:val="singleLevel"/>
    <w:tmpl w:val="04050017"/>
    <w:lvl w:ilvl="0">
      <w:start w:val="1"/>
      <w:numFmt w:val="lowerLetter"/>
      <w:lvlText w:val="%1)"/>
      <w:lvlJc w:val="left"/>
      <w:pPr>
        <w:tabs>
          <w:tab w:val="num" w:pos="360"/>
        </w:tabs>
        <w:ind w:left="360" w:hanging="360"/>
      </w:pPr>
    </w:lvl>
  </w:abstractNum>
  <w:abstractNum w:abstractNumId="27" w15:restartNumberingAfterBreak="0">
    <w:nsid w:val="7B78743D"/>
    <w:multiLevelType w:val="singleLevel"/>
    <w:tmpl w:val="0405000F"/>
    <w:lvl w:ilvl="0">
      <w:start w:val="1"/>
      <w:numFmt w:val="decimal"/>
      <w:lvlText w:val="%1."/>
      <w:lvlJc w:val="left"/>
      <w:pPr>
        <w:tabs>
          <w:tab w:val="num" w:pos="360"/>
        </w:tabs>
        <w:ind w:left="360" w:hanging="360"/>
      </w:pPr>
    </w:lvl>
  </w:abstractNum>
  <w:abstractNum w:abstractNumId="28" w15:restartNumberingAfterBreak="0">
    <w:nsid w:val="7B791DAA"/>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15:restartNumberingAfterBreak="0">
    <w:nsid w:val="7E4C706C"/>
    <w:multiLevelType w:val="multilevel"/>
    <w:tmpl w:val="D4A8AC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3"/>
  </w:num>
  <w:num w:numId="2">
    <w:abstractNumId w:val="26"/>
  </w:num>
  <w:num w:numId="3">
    <w:abstractNumId w:val="12"/>
  </w:num>
  <w:num w:numId="4">
    <w:abstractNumId w:val="3"/>
  </w:num>
  <w:num w:numId="5">
    <w:abstractNumId w:val="16"/>
  </w:num>
  <w:num w:numId="6">
    <w:abstractNumId w:val="29"/>
  </w:num>
  <w:num w:numId="7">
    <w:abstractNumId w:val="6"/>
  </w:num>
  <w:num w:numId="8">
    <w:abstractNumId w:val="19"/>
  </w:num>
  <w:num w:numId="9">
    <w:abstractNumId w:val="0"/>
  </w:num>
  <w:num w:numId="10">
    <w:abstractNumId w:val="11"/>
  </w:num>
  <w:num w:numId="11">
    <w:abstractNumId w:val="22"/>
  </w:num>
  <w:num w:numId="12">
    <w:abstractNumId w:val="4"/>
  </w:num>
  <w:num w:numId="13">
    <w:abstractNumId w:val="2"/>
  </w:num>
  <w:num w:numId="14">
    <w:abstractNumId w:val="9"/>
  </w:num>
  <w:num w:numId="15">
    <w:abstractNumId w:val="23"/>
  </w:num>
  <w:num w:numId="16">
    <w:abstractNumId w:val="7"/>
  </w:num>
  <w:num w:numId="17">
    <w:abstractNumId w:val="18"/>
  </w:num>
  <w:num w:numId="18">
    <w:abstractNumId w:val="21"/>
  </w:num>
  <w:num w:numId="19">
    <w:abstractNumId w:val="24"/>
  </w:num>
  <w:num w:numId="20">
    <w:abstractNumId w:val="8"/>
  </w:num>
  <w:num w:numId="21">
    <w:abstractNumId w:val="25"/>
  </w:num>
  <w:num w:numId="22">
    <w:abstractNumId w:val="27"/>
  </w:num>
  <w:num w:numId="23">
    <w:abstractNumId w:val="5"/>
  </w:num>
  <w:num w:numId="24">
    <w:abstractNumId w:val="15"/>
  </w:num>
  <w:num w:numId="25">
    <w:abstractNumId w:val="28"/>
  </w:num>
  <w:num w:numId="26">
    <w:abstractNumId w:val="17"/>
  </w:num>
  <w:num w:numId="27">
    <w:abstractNumId w:val="14"/>
  </w:num>
  <w:num w:numId="28">
    <w:abstractNumId w:val="10"/>
  </w:num>
  <w:num w:numId="29">
    <w:abstractNumId w:val="1"/>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D8"/>
    <w:rsid w:val="00003828"/>
    <w:rsid w:val="00003D64"/>
    <w:rsid w:val="000043FC"/>
    <w:rsid w:val="00005ECF"/>
    <w:rsid w:val="0000682C"/>
    <w:rsid w:val="00006852"/>
    <w:rsid w:val="00006F5F"/>
    <w:rsid w:val="00007F7A"/>
    <w:rsid w:val="00011755"/>
    <w:rsid w:val="00013047"/>
    <w:rsid w:val="000138FC"/>
    <w:rsid w:val="00013C61"/>
    <w:rsid w:val="000164DB"/>
    <w:rsid w:val="00017DF1"/>
    <w:rsid w:val="0002005C"/>
    <w:rsid w:val="000208BC"/>
    <w:rsid w:val="00021048"/>
    <w:rsid w:val="00021851"/>
    <w:rsid w:val="00024434"/>
    <w:rsid w:val="00025149"/>
    <w:rsid w:val="00025525"/>
    <w:rsid w:val="00025A29"/>
    <w:rsid w:val="00026527"/>
    <w:rsid w:val="00026937"/>
    <w:rsid w:val="000306EB"/>
    <w:rsid w:val="00030FC5"/>
    <w:rsid w:val="00031913"/>
    <w:rsid w:val="00036234"/>
    <w:rsid w:val="000362FB"/>
    <w:rsid w:val="00045C86"/>
    <w:rsid w:val="000460EE"/>
    <w:rsid w:val="00046C02"/>
    <w:rsid w:val="00046F9A"/>
    <w:rsid w:val="00047964"/>
    <w:rsid w:val="00050216"/>
    <w:rsid w:val="00050514"/>
    <w:rsid w:val="00050DBE"/>
    <w:rsid w:val="00051568"/>
    <w:rsid w:val="000515B4"/>
    <w:rsid w:val="000519C9"/>
    <w:rsid w:val="00051D64"/>
    <w:rsid w:val="0005478C"/>
    <w:rsid w:val="00054B85"/>
    <w:rsid w:val="00054D50"/>
    <w:rsid w:val="00057913"/>
    <w:rsid w:val="00060393"/>
    <w:rsid w:val="00061392"/>
    <w:rsid w:val="000631EA"/>
    <w:rsid w:val="00063CF6"/>
    <w:rsid w:val="00063D82"/>
    <w:rsid w:val="00063F93"/>
    <w:rsid w:val="00066104"/>
    <w:rsid w:val="0006677D"/>
    <w:rsid w:val="00066C66"/>
    <w:rsid w:val="0006712D"/>
    <w:rsid w:val="000707BC"/>
    <w:rsid w:val="000709BE"/>
    <w:rsid w:val="00072CF9"/>
    <w:rsid w:val="00073814"/>
    <w:rsid w:val="00073CB6"/>
    <w:rsid w:val="00075DB6"/>
    <w:rsid w:val="000762B6"/>
    <w:rsid w:val="000768C1"/>
    <w:rsid w:val="000775D0"/>
    <w:rsid w:val="00077B25"/>
    <w:rsid w:val="00077E29"/>
    <w:rsid w:val="00080316"/>
    <w:rsid w:val="00081531"/>
    <w:rsid w:val="0008192D"/>
    <w:rsid w:val="00082724"/>
    <w:rsid w:val="00082E5D"/>
    <w:rsid w:val="000848D7"/>
    <w:rsid w:val="00086A34"/>
    <w:rsid w:val="00086B17"/>
    <w:rsid w:val="00087664"/>
    <w:rsid w:val="000878F7"/>
    <w:rsid w:val="00090308"/>
    <w:rsid w:val="00090D83"/>
    <w:rsid w:val="00094C4C"/>
    <w:rsid w:val="0009795A"/>
    <w:rsid w:val="000A2C5B"/>
    <w:rsid w:val="000A33CF"/>
    <w:rsid w:val="000A388A"/>
    <w:rsid w:val="000A40A5"/>
    <w:rsid w:val="000A41B8"/>
    <w:rsid w:val="000A6212"/>
    <w:rsid w:val="000A6351"/>
    <w:rsid w:val="000A65CB"/>
    <w:rsid w:val="000A6A2B"/>
    <w:rsid w:val="000A7875"/>
    <w:rsid w:val="000B06BA"/>
    <w:rsid w:val="000B349E"/>
    <w:rsid w:val="000B4D79"/>
    <w:rsid w:val="000B7517"/>
    <w:rsid w:val="000B7B3B"/>
    <w:rsid w:val="000C0DA8"/>
    <w:rsid w:val="000C1B27"/>
    <w:rsid w:val="000C1B8B"/>
    <w:rsid w:val="000C1C06"/>
    <w:rsid w:val="000C2652"/>
    <w:rsid w:val="000C347E"/>
    <w:rsid w:val="000C58FB"/>
    <w:rsid w:val="000C6ADC"/>
    <w:rsid w:val="000D0663"/>
    <w:rsid w:val="000D1398"/>
    <w:rsid w:val="000D204D"/>
    <w:rsid w:val="000D561B"/>
    <w:rsid w:val="000D6E38"/>
    <w:rsid w:val="000E08DE"/>
    <w:rsid w:val="000E11F4"/>
    <w:rsid w:val="000E2C0A"/>
    <w:rsid w:val="000E2FF5"/>
    <w:rsid w:val="000E331C"/>
    <w:rsid w:val="000E47AB"/>
    <w:rsid w:val="000E5D9D"/>
    <w:rsid w:val="000E7AC7"/>
    <w:rsid w:val="000F0D79"/>
    <w:rsid w:val="000F1577"/>
    <w:rsid w:val="000F2068"/>
    <w:rsid w:val="000F2D9A"/>
    <w:rsid w:val="000F6CF2"/>
    <w:rsid w:val="000F7076"/>
    <w:rsid w:val="000F7FC2"/>
    <w:rsid w:val="00103534"/>
    <w:rsid w:val="00106634"/>
    <w:rsid w:val="00106938"/>
    <w:rsid w:val="00107550"/>
    <w:rsid w:val="00110BD5"/>
    <w:rsid w:val="001110B7"/>
    <w:rsid w:val="00111D67"/>
    <w:rsid w:val="00114C60"/>
    <w:rsid w:val="00122295"/>
    <w:rsid w:val="00122DB0"/>
    <w:rsid w:val="00123B04"/>
    <w:rsid w:val="001304D2"/>
    <w:rsid w:val="00131518"/>
    <w:rsid w:val="00131D55"/>
    <w:rsid w:val="001338AF"/>
    <w:rsid w:val="0013564B"/>
    <w:rsid w:val="00136CCF"/>
    <w:rsid w:val="00140D48"/>
    <w:rsid w:val="00140D54"/>
    <w:rsid w:val="00141787"/>
    <w:rsid w:val="001435F3"/>
    <w:rsid w:val="00145D2E"/>
    <w:rsid w:val="00146137"/>
    <w:rsid w:val="001467DB"/>
    <w:rsid w:val="00147525"/>
    <w:rsid w:val="001479B2"/>
    <w:rsid w:val="0015026A"/>
    <w:rsid w:val="0015197E"/>
    <w:rsid w:val="001529BD"/>
    <w:rsid w:val="00154391"/>
    <w:rsid w:val="00157197"/>
    <w:rsid w:val="001573D1"/>
    <w:rsid w:val="00161159"/>
    <w:rsid w:val="001612EA"/>
    <w:rsid w:val="00161D91"/>
    <w:rsid w:val="001632FE"/>
    <w:rsid w:val="00164CAD"/>
    <w:rsid w:val="001652C5"/>
    <w:rsid w:val="00165F26"/>
    <w:rsid w:val="00167F8D"/>
    <w:rsid w:val="00172822"/>
    <w:rsid w:val="0017339F"/>
    <w:rsid w:val="0017390D"/>
    <w:rsid w:val="0017516F"/>
    <w:rsid w:val="00175ABD"/>
    <w:rsid w:val="00175B66"/>
    <w:rsid w:val="00177C26"/>
    <w:rsid w:val="00177FD0"/>
    <w:rsid w:val="00180056"/>
    <w:rsid w:val="00181D71"/>
    <w:rsid w:val="00181EBF"/>
    <w:rsid w:val="0018290D"/>
    <w:rsid w:val="00183458"/>
    <w:rsid w:val="001847FC"/>
    <w:rsid w:val="00185211"/>
    <w:rsid w:val="00185A44"/>
    <w:rsid w:val="0018685A"/>
    <w:rsid w:val="00186BC3"/>
    <w:rsid w:val="001871C3"/>
    <w:rsid w:val="001874CD"/>
    <w:rsid w:val="00187589"/>
    <w:rsid w:val="00187BF8"/>
    <w:rsid w:val="001916ED"/>
    <w:rsid w:val="00191DEA"/>
    <w:rsid w:val="00192044"/>
    <w:rsid w:val="0019213E"/>
    <w:rsid w:val="00195308"/>
    <w:rsid w:val="001963F0"/>
    <w:rsid w:val="001A0577"/>
    <w:rsid w:val="001A1586"/>
    <w:rsid w:val="001A2E7C"/>
    <w:rsid w:val="001A3B0E"/>
    <w:rsid w:val="001A6567"/>
    <w:rsid w:val="001A6701"/>
    <w:rsid w:val="001B2E99"/>
    <w:rsid w:val="001B3AD0"/>
    <w:rsid w:val="001B40B8"/>
    <w:rsid w:val="001B48D7"/>
    <w:rsid w:val="001B52BD"/>
    <w:rsid w:val="001B5814"/>
    <w:rsid w:val="001B6E49"/>
    <w:rsid w:val="001B7B5C"/>
    <w:rsid w:val="001B7BF8"/>
    <w:rsid w:val="001B7D0F"/>
    <w:rsid w:val="001C08B0"/>
    <w:rsid w:val="001C0A38"/>
    <w:rsid w:val="001C13B7"/>
    <w:rsid w:val="001C1DB8"/>
    <w:rsid w:val="001C36A0"/>
    <w:rsid w:val="001C498E"/>
    <w:rsid w:val="001C658D"/>
    <w:rsid w:val="001D0249"/>
    <w:rsid w:val="001D05F8"/>
    <w:rsid w:val="001D08C2"/>
    <w:rsid w:val="001D11DE"/>
    <w:rsid w:val="001D2A04"/>
    <w:rsid w:val="001D47CF"/>
    <w:rsid w:val="001D55CA"/>
    <w:rsid w:val="001D55E3"/>
    <w:rsid w:val="001D65D8"/>
    <w:rsid w:val="001D7989"/>
    <w:rsid w:val="001D7D77"/>
    <w:rsid w:val="001E3FE1"/>
    <w:rsid w:val="001E5ECC"/>
    <w:rsid w:val="001E6504"/>
    <w:rsid w:val="001E7A1F"/>
    <w:rsid w:val="001F0650"/>
    <w:rsid w:val="001F094A"/>
    <w:rsid w:val="001F1785"/>
    <w:rsid w:val="001F3E5E"/>
    <w:rsid w:val="001F7081"/>
    <w:rsid w:val="001F721A"/>
    <w:rsid w:val="001F7647"/>
    <w:rsid w:val="00200566"/>
    <w:rsid w:val="00203A49"/>
    <w:rsid w:val="00205942"/>
    <w:rsid w:val="0020601C"/>
    <w:rsid w:val="00206417"/>
    <w:rsid w:val="002105AC"/>
    <w:rsid w:val="0021253E"/>
    <w:rsid w:val="002154EF"/>
    <w:rsid w:val="00215B21"/>
    <w:rsid w:val="002160C0"/>
    <w:rsid w:val="00217EC4"/>
    <w:rsid w:val="0022132E"/>
    <w:rsid w:val="00222286"/>
    <w:rsid w:val="00222B76"/>
    <w:rsid w:val="0022320A"/>
    <w:rsid w:val="00223FB4"/>
    <w:rsid w:val="00226EB4"/>
    <w:rsid w:val="002279DB"/>
    <w:rsid w:val="00227A96"/>
    <w:rsid w:val="00230403"/>
    <w:rsid w:val="00231CE2"/>
    <w:rsid w:val="002320F9"/>
    <w:rsid w:val="00232BBF"/>
    <w:rsid w:val="00233734"/>
    <w:rsid w:val="00233B35"/>
    <w:rsid w:val="00233E4A"/>
    <w:rsid w:val="00233F00"/>
    <w:rsid w:val="002342E2"/>
    <w:rsid w:val="00234827"/>
    <w:rsid w:val="0023487C"/>
    <w:rsid w:val="00234AD7"/>
    <w:rsid w:val="0024098F"/>
    <w:rsid w:val="00242695"/>
    <w:rsid w:val="00242F52"/>
    <w:rsid w:val="0024421C"/>
    <w:rsid w:val="002474C0"/>
    <w:rsid w:val="00250DA7"/>
    <w:rsid w:val="002537D0"/>
    <w:rsid w:val="00253BEF"/>
    <w:rsid w:val="00260394"/>
    <w:rsid w:val="00263788"/>
    <w:rsid w:val="00264300"/>
    <w:rsid w:val="00264D24"/>
    <w:rsid w:val="0026736F"/>
    <w:rsid w:val="002675DD"/>
    <w:rsid w:val="00267743"/>
    <w:rsid w:val="00270582"/>
    <w:rsid w:val="00270AC0"/>
    <w:rsid w:val="00271954"/>
    <w:rsid w:val="00272971"/>
    <w:rsid w:val="00274218"/>
    <w:rsid w:val="002751D2"/>
    <w:rsid w:val="00276F4B"/>
    <w:rsid w:val="0027703C"/>
    <w:rsid w:val="002779DF"/>
    <w:rsid w:val="00277C13"/>
    <w:rsid w:val="0028245E"/>
    <w:rsid w:val="00282D02"/>
    <w:rsid w:val="002834D4"/>
    <w:rsid w:val="00283EBC"/>
    <w:rsid w:val="002849BE"/>
    <w:rsid w:val="0029034A"/>
    <w:rsid w:val="0029268A"/>
    <w:rsid w:val="00294DD9"/>
    <w:rsid w:val="00296E88"/>
    <w:rsid w:val="002A0FD9"/>
    <w:rsid w:val="002A1018"/>
    <w:rsid w:val="002A279C"/>
    <w:rsid w:val="002A2DC0"/>
    <w:rsid w:val="002A3494"/>
    <w:rsid w:val="002A37EF"/>
    <w:rsid w:val="002A3A62"/>
    <w:rsid w:val="002A50CD"/>
    <w:rsid w:val="002A67DE"/>
    <w:rsid w:val="002B0216"/>
    <w:rsid w:val="002B5048"/>
    <w:rsid w:val="002B65B8"/>
    <w:rsid w:val="002B68C8"/>
    <w:rsid w:val="002B68FC"/>
    <w:rsid w:val="002C131E"/>
    <w:rsid w:val="002C294E"/>
    <w:rsid w:val="002C2EC8"/>
    <w:rsid w:val="002C5E6D"/>
    <w:rsid w:val="002C6579"/>
    <w:rsid w:val="002C688A"/>
    <w:rsid w:val="002D10AF"/>
    <w:rsid w:val="002D13B3"/>
    <w:rsid w:val="002D3DD1"/>
    <w:rsid w:val="002D5530"/>
    <w:rsid w:val="002D711B"/>
    <w:rsid w:val="002E18DA"/>
    <w:rsid w:val="002E1EFB"/>
    <w:rsid w:val="002E37CC"/>
    <w:rsid w:val="002E37D6"/>
    <w:rsid w:val="002E4480"/>
    <w:rsid w:val="002E4F5A"/>
    <w:rsid w:val="002E55A7"/>
    <w:rsid w:val="002E5FCD"/>
    <w:rsid w:val="002E65AA"/>
    <w:rsid w:val="002E778E"/>
    <w:rsid w:val="002E7B53"/>
    <w:rsid w:val="002E7EDA"/>
    <w:rsid w:val="002F057E"/>
    <w:rsid w:val="002F0E06"/>
    <w:rsid w:val="002F2C62"/>
    <w:rsid w:val="002F63C0"/>
    <w:rsid w:val="002F6A18"/>
    <w:rsid w:val="00300689"/>
    <w:rsid w:val="0030167C"/>
    <w:rsid w:val="003033B8"/>
    <w:rsid w:val="0030481A"/>
    <w:rsid w:val="00305780"/>
    <w:rsid w:val="00305AD1"/>
    <w:rsid w:val="00306401"/>
    <w:rsid w:val="00306E87"/>
    <w:rsid w:val="003078C3"/>
    <w:rsid w:val="00307ADC"/>
    <w:rsid w:val="0031154D"/>
    <w:rsid w:val="00312AC5"/>
    <w:rsid w:val="00314278"/>
    <w:rsid w:val="00314E9D"/>
    <w:rsid w:val="003154DD"/>
    <w:rsid w:val="00316055"/>
    <w:rsid w:val="00320C0F"/>
    <w:rsid w:val="003211B9"/>
    <w:rsid w:val="0032188A"/>
    <w:rsid w:val="00321CD0"/>
    <w:rsid w:val="0032440D"/>
    <w:rsid w:val="003254EA"/>
    <w:rsid w:val="003258EE"/>
    <w:rsid w:val="00326FCD"/>
    <w:rsid w:val="003278F3"/>
    <w:rsid w:val="00327BEC"/>
    <w:rsid w:val="00330128"/>
    <w:rsid w:val="00331EB6"/>
    <w:rsid w:val="00333428"/>
    <w:rsid w:val="00333930"/>
    <w:rsid w:val="003355EE"/>
    <w:rsid w:val="00335B8F"/>
    <w:rsid w:val="00337281"/>
    <w:rsid w:val="00340664"/>
    <w:rsid w:val="003418BB"/>
    <w:rsid w:val="00341D60"/>
    <w:rsid w:val="0034220F"/>
    <w:rsid w:val="003426E0"/>
    <w:rsid w:val="00343855"/>
    <w:rsid w:val="00347870"/>
    <w:rsid w:val="003511A3"/>
    <w:rsid w:val="00353792"/>
    <w:rsid w:val="00361CD6"/>
    <w:rsid w:val="003620BD"/>
    <w:rsid w:val="0036275B"/>
    <w:rsid w:val="00365B20"/>
    <w:rsid w:val="00367C4B"/>
    <w:rsid w:val="0037246E"/>
    <w:rsid w:val="003738B2"/>
    <w:rsid w:val="003754E9"/>
    <w:rsid w:val="00375AAB"/>
    <w:rsid w:val="0037614D"/>
    <w:rsid w:val="003821EB"/>
    <w:rsid w:val="003824D7"/>
    <w:rsid w:val="00383AFF"/>
    <w:rsid w:val="00384DF7"/>
    <w:rsid w:val="00385821"/>
    <w:rsid w:val="0038593E"/>
    <w:rsid w:val="00386B2D"/>
    <w:rsid w:val="00387EAC"/>
    <w:rsid w:val="0039159E"/>
    <w:rsid w:val="00392311"/>
    <w:rsid w:val="00395B96"/>
    <w:rsid w:val="00396EE5"/>
    <w:rsid w:val="00397A0A"/>
    <w:rsid w:val="003A24B5"/>
    <w:rsid w:val="003A3167"/>
    <w:rsid w:val="003A4105"/>
    <w:rsid w:val="003A47C6"/>
    <w:rsid w:val="003A57BC"/>
    <w:rsid w:val="003A64A3"/>
    <w:rsid w:val="003A6A4C"/>
    <w:rsid w:val="003A7E7A"/>
    <w:rsid w:val="003B0852"/>
    <w:rsid w:val="003B1B97"/>
    <w:rsid w:val="003B4514"/>
    <w:rsid w:val="003C04B7"/>
    <w:rsid w:val="003C2CAC"/>
    <w:rsid w:val="003C2D10"/>
    <w:rsid w:val="003C45A0"/>
    <w:rsid w:val="003C72FD"/>
    <w:rsid w:val="003D0742"/>
    <w:rsid w:val="003D5761"/>
    <w:rsid w:val="003D74FC"/>
    <w:rsid w:val="003D753E"/>
    <w:rsid w:val="003D7D78"/>
    <w:rsid w:val="003E0E66"/>
    <w:rsid w:val="003E1436"/>
    <w:rsid w:val="003E2F19"/>
    <w:rsid w:val="003E436C"/>
    <w:rsid w:val="003E5466"/>
    <w:rsid w:val="003F122A"/>
    <w:rsid w:val="003F1E59"/>
    <w:rsid w:val="003F1E65"/>
    <w:rsid w:val="003F2576"/>
    <w:rsid w:val="003F4563"/>
    <w:rsid w:val="003F4C9F"/>
    <w:rsid w:val="003F53DF"/>
    <w:rsid w:val="003F6384"/>
    <w:rsid w:val="004007DF"/>
    <w:rsid w:val="00400BFA"/>
    <w:rsid w:val="00403B03"/>
    <w:rsid w:val="00403B86"/>
    <w:rsid w:val="00405975"/>
    <w:rsid w:val="00406D39"/>
    <w:rsid w:val="004128DF"/>
    <w:rsid w:val="00413510"/>
    <w:rsid w:val="004136B8"/>
    <w:rsid w:val="00414AF8"/>
    <w:rsid w:val="004154D2"/>
    <w:rsid w:val="00420C85"/>
    <w:rsid w:val="00421FED"/>
    <w:rsid w:val="00422A72"/>
    <w:rsid w:val="00422B03"/>
    <w:rsid w:val="004232E2"/>
    <w:rsid w:val="00423EF9"/>
    <w:rsid w:val="0042475C"/>
    <w:rsid w:val="00426705"/>
    <w:rsid w:val="004302CA"/>
    <w:rsid w:val="00430CF2"/>
    <w:rsid w:val="00432044"/>
    <w:rsid w:val="00433E43"/>
    <w:rsid w:val="00433F22"/>
    <w:rsid w:val="00434528"/>
    <w:rsid w:val="0043477B"/>
    <w:rsid w:val="00435692"/>
    <w:rsid w:val="0043610B"/>
    <w:rsid w:val="0044430C"/>
    <w:rsid w:val="00444542"/>
    <w:rsid w:val="00444659"/>
    <w:rsid w:val="00444B20"/>
    <w:rsid w:val="00444FA7"/>
    <w:rsid w:val="004462A1"/>
    <w:rsid w:val="00446AD1"/>
    <w:rsid w:val="00446C8C"/>
    <w:rsid w:val="00450E64"/>
    <w:rsid w:val="00453274"/>
    <w:rsid w:val="00453BAC"/>
    <w:rsid w:val="00454332"/>
    <w:rsid w:val="00454CAF"/>
    <w:rsid w:val="004574C4"/>
    <w:rsid w:val="00460246"/>
    <w:rsid w:val="00460690"/>
    <w:rsid w:val="00461223"/>
    <w:rsid w:val="00461856"/>
    <w:rsid w:val="004618BE"/>
    <w:rsid w:val="0046194B"/>
    <w:rsid w:val="004631F9"/>
    <w:rsid w:val="0046343A"/>
    <w:rsid w:val="00465770"/>
    <w:rsid w:val="00466BFC"/>
    <w:rsid w:val="00467B6D"/>
    <w:rsid w:val="00467F90"/>
    <w:rsid w:val="0047075B"/>
    <w:rsid w:val="004709A0"/>
    <w:rsid w:val="0047165D"/>
    <w:rsid w:val="004723DD"/>
    <w:rsid w:val="00473940"/>
    <w:rsid w:val="00474C17"/>
    <w:rsid w:val="00477DE5"/>
    <w:rsid w:val="00480F06"/>
    <w:rsid w:val="00482F4A"/>
    <w:rsid w:val="00483FCD"/>
    <w:rsid w:val="00484599"/>
    <w:rsid w:val="00485439"/>
    <w:rsid w:val="00485E96"/>
    <w:rsid w:val="00485FE0"/>
    <w:rsid w:val="00486A98"/>
    <w:rsid w:val="004874E6"/>
    <w:rsid w:val="00492383"/>
    <w:rsid w:val="00492539"/>
    <w:rsid w:val="00492AA3"/>
    <w:rsid w:val="00493884"/>
    <w:rsid w:val="00494ABC"/>
    <w:rsid w:val="00494B4F"/>
    <w:rsid w:val="00495E48"/>
    <w:rsid w:val="0049792D"/>
    <w:rsid w:val="004A0B99"/>
    <w:rsid w:val="004A16BC"/>
    <w:rsid w:val="004A17AA"/>
    <w:rsid w:val="004A26C4"/>
    <w:rsid w:val="004A3B2B"/>
    <w:rsid w:val="004A45D2"/>
    <w:rsid w:val="004B1CF9"/>
    <w:rsid w:val="004B24C8"/>
    <w:rsid w:val="004B2807"/>
    <w:rsid w:val="004B759F"/>
    <w:rsid w:val="004C274D"/>
    <w:rsid w:val="004C285C"/>
    <w:rsid w:val="004C2F2F"/>
    <w:rsid w:val="004C402A"/>
    <w:rsid w:val="004C5197"/>
    <w:rsid w:val="004D047D"/>
    <w:rsid w:val="004D6A3E"/>
    <w:rsid w:val="004D7B30"/>
    <w:rsid w:val="004D7F5F"/>
    <w:rsid w:val="004E070D"/>
    <w:rsid w:val="004E0B05"/>
    <w:rsid w:val="004E1783"/>
    <w:rsid w:val="004E272E"/>
    <w:rsid w:val="004E4D11"/>
    <w:rsid w:val="004E5455"/>
    <w:rsid w:val="004E5861"/>
    <w:rsid w:val="004E5929"/>
    <w:rsid w:val="004F0D13"/>
    <w:rsid w:val="004F4148"/>
    <w:rsid w:val="004F5813"/>
    <w:rsid w:val="005012A9"/>
    <w:rsid w:val="00501314"/>
    <w:rsid w:val="005021E1"/>
    <w:rsid w:val="00504F6A"/>
    <w:rsid w:val="00505EDB"/>
    <w:rsid w:val="0051103D"/>
    <w:rsid w:val="00512558"/>
    <w:rsid w:val="0051452A"/>
    <w:rsid w:val="0051562B"/>
    <w:rsid w:val="00515D28"/>
    <w:rsid w:val="00522504"/>
    <w:rsid w:val="0052285B"/>
    <w:rsid w:val="00522CB8"/>
    <w:rsid w:val="00523F07"/>
    <w:rsid w:val="00524E57"/>
    <w:rsid w:val="00525448"/>
    <w:rsid w:val="00525FBB"/>
    <w:rsid w:val="005271FA"/>
    <w:rsid w:val="0053146A"/>
    <w:rsid w:val="005321A5"/>
    <w:rsid w:val="00532BAE"/>
    <w:rsid w:val="0053349B"/>
    <w:rsid w:val="0053398E"/>
    <w:rsid w:val="00534384"/>
    <w:rsid w:val="005345C8"/>
    <w:rsid w:val="00534658"/>
    <w:rsid w:val="00537D38"/>
    <w:rsid w:val="00537E6D"/>
    <w:rsid w:val="00540BE6"/>
    <w:rsid w:val="005417AF"/>
    <w:rsid w:val="0054269F"/>
    <w:rsid w:val="00542D8C"/>
    <w:rsid w:val="00543061"/>
    <w:rsid w:val="00543584"/>
    <w:rsid w:val="0054591A"/>
    <w:rsid w:val="00546B65"/>
    <w:rsid w:val="00547019"/>
    <w:rsid w:val="0055114A"/>
    <w:rsid w:val="00551714"/>
    <w:rsid w:val="00552918"/>
    <w:rsid w:val="00555078"/>
    <w:rsid w:val="005552AA"/>
    <w:rsid w:val="00555A16"/>
    <w:rsid w:val="00555E3C"/>
    <w:rsid w:val="00555E63"/>
    <w:rsid w:val="005620A8"/>
    <w:rsid w:val="005640BA"/>
    <w:rsid w:val="00564673"/>
    <w:rsid w:val="00567E19"/>
    <w:rsid w:val="0057049E"/>
    <w:rsid w:val="00571115"/>
    <w:rsid w:val="00571E25"/>
    <w:rsid w:val="00572AF8"/>
    <w:rsid w:val="0057310D"/>
    <w:rsid w:val="005748D4"/>
    <w:rsid w:val="00575252"/>
    <w:rsid w:val="00575A15"/>
    <w:rsid w:val="0057612A"/>
    <w:rsid w:val="00576F4D"/>
    <w:rsid w:val="00577281"/>
    <w:rsid w:val="0058392A"/>
    <w:rsid w:val="005845EF"/>
    <w:rsid w:val="00586CF6"/>
    <w:rsid w:val="00587631"/>
    <w:rsid w:val="00591984"/>
    <w:rsid w:val="00592544"/>
    <w:rsid w:val="00592630"/>
    <w:rsid w:val="00592FF1"/>
    <w:rsid w:val="00597B81"/>
    <w:rsid w:val="005A0638"/>
    <w:rsid w:val="005A06B7"/>
    <w:rsid w:val="005A1624"/>
    <w:rsid w:val="005A2BFC"/>
    <w:rsid w:val="005A4041"/>
    <w:rsid w:val="005A41BD"/>
    <w:rsid w:val="005A5977"/>
    <w:rsid w:val="005A619E"/>
    <w:rsid w:val="005A6CDC"/>
    <w:rsid w:val="005A7298"/>
    <w:rsid w:val="005B0C2D"/>
    <w:rsid w:val="005B231A"/>
    <w:rsid w:val="005B299A"/>
    <w:rsid w:val="005B2ED3"/>
    <w:rsid w:val="005B5C04"/>
    <w:rsid w:val="005B63E8"/>
    <w:rsid w:val="005C0095"/>
    <w:rsid w:val="005C2DEA"/>
    <w:rsid w:val="005C30F9"/>
    <w:rsid w:val="005C4774"/>
    <w:rsid w:val="005C591D"/>
    <w:rsid w:val="005C601B"/>
    <w:rsid w:val="005C721B"/>
    <w:rsid w:val="005D0D1B"/>
    <w:rsid w:val="005D0F59"/>
    <w:rsid w:val="005D105D"/>
    <w:rsid w:val="005D1226"/>
    <w:rsid w:val="005D60DE"/>
    <w:rsid w:val="005D6526"/>
    <w:rsid w:val="005D6C1A"/>
    <w:rsid w:val="005E030C"/>
    <w:rsid w:val="005E0777"/>
    <w:rsid w:val="005E0D60"/>
    <w:rsid w:val="005E4104"/>
    <w:rsid w:val="005E6317"/>
    <w:rsid w:val="005F48E5"/>
    <w:rsid w:val="005F4AA2"/>
    <w:rsid w:val="005F52D1"/>
    <w:rsid w:val="006008B0"/>
    <w:rsid w:val="00600B45"/>
    <w:rsid w:val="00600E64"/>
    <w:rsid w:val="00601737"/>
    <w:rsid w:val="00601963"/>
    <w:rsid w:val="00601E56"/>
    <w:rsid w:val="0060265F"/>
    <w:rsid w:val="0060492B"/>
    <w:rsid w:val="00605D36"/>
    <w:rsid w:val="00611DA2"/>
    <w:rsid w:val="00613261"/>
    <w:rsid w:val="00613404"/>
    <w:rsid w:val="0061372C"/>
    <w:rsid w:val="00614258"/>
    <w:rsid w:val="00614E6F"/>
    <w:rsid w:val="006153DD"/>
    <w:rsid w:val="00615827"/>
    <w:rsid w:val="00616780"/>
    <w:rsid w:val="00617CC8"/>
    <w:rsid w:val="00620339"/>
    <w:rsid w:val="006230C4"/>
    <w:rsid w:val="00625059"/>
    <w:rsid w:val="00625751"/>
    <w:rsid w:val="006268E3"/>
    <w:rsid w:val="00630CDB"/>
    <w:rsid w:val="0063395C"/>
    <w:rsid w:val="00634B9E"/>
    <w:rsid w:val="00635CDE"/>
    <w:rsid w:val="006374D1"/>
    <w:rsid w:val="00637AAC"/>
    <w:rsid w:val="006401CA"/>
    <w:rsid w:val="0064221C"/>
    <w:rsid w:val="0064287E"/>
    <w:rsid w:val="00642BF3"/>
    <w:rsid w:val="00643596"/>
    <w:rsid w:val="00647DDD"/>
    <w:rsid w:val="00652718"/>
    <w:rsid w:val="0065371E"/>
    <w:rsid w:val="00653A02"/>
    <w:rsid w:val="00655224"/>
    <w:rsid w:val="00655F2D"/>
    <w:rsid w:val="006573BF"/>
    <w:rsid w:val="00657E0D"/>
    <w:rsid w:val="00660AC2"/>
    <w:rsid w:val="00660B5C"/>
    <w:rsid w:val="00660C38"/>
    <w:rsid w:val="00660E08"/>
    <w:rsid w:val="0066135E"/>
    <w:rsid w:val="006618E0"/>
    <w:rsid w:val="00664379"/>
    <w:rsid w:val="006647B2"/>
    <w:rsid w:val="00665565"/>
    <w:rsid w:val="006662AF"/>
    <w:rsid w:val="0067306E"/>
    <w:rsid w:val="006735DC"/>
    <w:rsid w:val="00673A0C"/>
    <w:rsid w:val="006742D0"/>
    <w:rsid w:val="00674857"/>
    <w:rsid w:val="00675192"/>
    <w:rsid w:val="006753A5"/>
    <w:rsid w:val="006753D2"/>
    <w:rsid w:val="0067579C"/>
    <w:rsid w:val="00676E41"/>
    <w:rsid w:val="006776B9"/>
    <w:rsid w:val="00682FA0"/>
    <w:rsid w:val="006834E0"/>
    <w:rsid w:val="00685099"/>
    <w:rsid w:val="00685AA4"/>
    <w:rsid w:val="00685AA5"/>
    <w:rsid w:val="00685EB7"/>
    <w:rsid w:val="00685F40"/>
    <w:rsid w:val="00687336"/>
    <w:rsid w:val="006904FE"/>
    <w:rsid w:val="00690CB0"/>
    <w:rsid w:val="006919D8"/>
    <w:rsid w:val="00691C74"/>
    <w:rsid w:val="00693400"/>
    <w:rsid w:val="00694CFD"/>
    <w:rsid w:val="00695149"/>
    <w:rsid w:val="00695830"/>
    <w:rsid w:val="006962EE"/>
    <w:rsid w:val="006964C5"/>
    <w:rsid w:val="006977D4"/>
    <w:rsid w:val="006A1385"/>
    <w:rsid w:val="006A2DED"/>
    <w:rsid w:val="006A388D"/>
    <w:rsid w:val="006A5C61"/>
    <w:rsid w:val="006A62FC"/>
    <w:rsid w:val="006A7B6D"/>
    <w:rsid w:val="006B0208"/>
    <w:rsid w:val="006B2057"/>
    <w:rsid w:val="006B2F04"/>
    <w:rsid w:val="006B3523"/>
    <w:rsid w:val="006B58E6"/>
    <w:rsid w:val="006C021E"/>
    <w:rsid w:val="006C0A07"/>
    <w:rsid w:val="006C0DEB"/>
    <w:rsid w:val="006C23FF"/>
    <w:rsid w:val="006C3563"/>
    <w:rsid w:val="006C3912"/>
    <w:rsid w:val="006C3D7E"/>
    <w:rsid w:val="006D16A4"/>
    <w:rsid w:val="006D36DE"/>
    <w:rsid w:val="006D49DB"/>
    <w:rsid w:val="006D5E19"/>
    <w:rsid w:val="006D7D72"/>
    <w:rsid w:val="006E154F"/>
    <w:rsid w:val="006E34CF"/>
    <w:rsid w:val="006E3F49"/>
    <w:rsid w:val="006E6577"/>
    <w:rsid w:val="006F0E81"/>
    <w:rsid w:val="006F1156"/>
    <w:rsid w:val="006F175F"/>
    <w:rsid w:val="006F1C51"/>
    <w:rsid w:val="006F2CC3"/>
    <w:rsid w:val="006F3684"/>
    <w:rsid w:val="006F3FFF"/>
    <w:rsid w:val="006F469E"/>
    <w:rsid w:val="006F4DCB"/>
    <w:rsid w:val="006F52BC"/>
    <w:rsid w:val="006F753F"/>
    <w:rsid w:val="00700A6A"/>
    <w:rsid w:val="007014F0"/>
    <w:rsid w:val="00703AC7"/>
    <w:rsid w:val="00703E34"/>
    <w:rsid w:val="00703F26"/>
    <w:rsid w:val="00705AE8"/>
    <w:rsid w:val="00705EF6"/>
    <w:rsid w:val="00706A5B"/>
    <w:rsid w:val="00706D9F"/>
    <w:rsid w:val="00707914"/>
    <w:rsid w:val="00710300"/>
    <w:rsid w:val="00710CFF"/>
    <w:rsid w:val="00713E38"/>
    <w:rsid w:val="0071480A"/>
    <w:rsid w:val="00716676"/>
    <w:rsid w:val="00716BE1"/>
    <w:rsid w:val="00720518"/>
    <w:rsid w:val="00721124"/>
    <w:rsid w:val="00723435"/>
    <w:rsid w:val="00723C20"/>
    <w:rsid w:val="007302E7"/>
    <w:rsid w:val="00733851"/>
    <w:rsid w:val="00735964"/>
    <w:rsid w:val="00737C3B"/>
    <w:rsid w:val="00737EFB"/>
    <w:rsid w:val="00740D3F"/>
    <w:rsid w:val="00741F53"/>
    <w:rsid w:val="0074232B"/>
    <w:rsid w:val="00745147"/>
    <w:rsid w:val="00745C7C"/>
    <w:rsid w:val="007478D7"/>
    <w:rsid w:val="0075081E"/>
    <w:rsid w:val="0075130B"/>
    <w:rsid w:val="00753C71"/>
    <w:rsid w:val="00753EA6"/>
    <w:rsid w:val="00753ECC"/>
    <w:rsid w:val="007576DA"/>
    <w:rsid w:val="007615CE"/>
    <w:rsid w:val="00762941"/>
    <w:rsid w:val="00762A92"/>
    <w:rsid w:val="00762DFB"/>
    <w:rsid w:val="00767CF7"/>
    <w:rsid w:val="00770382"/>
    <w:rsid w:val="00772E42"/>
    <w:rsid w:val="00773D26"/>
    <w:rsid w:val="00774C79"/>
    <w:rsid w:val="00775A08"/>
    <w:rsid w:val="00775B78"/>
    <w:rsid w:val="00777A64"/>
    <w:rsid w:val="00777C21"/>
    <w:rsid w:val="007816E8"/>
    <w:rsid w:val="007835BB"/>
    <w:rsid w:val="00783BAB"/>
    <w:rsid w:val="0078546D"/>
    <w:rsid w:val="00785EC9"/>
    <w:rsid w:val="00786431"/>
    <w:rsid w:val="00790C12"/>
    <w:rsid w:val="00791483"/>
    <w:rsid w:val="007921B9"/>
    <w:rsid w:val="007924F5"/>
    <w:rsid w:val="00792920"/>
    <w:rsid w:val="007929A3"/>
    <w:rsid w:val="00793F07"/>
    <w:rsid w:val="007963CE"/>
    <w:rsid w:val="0079696D"/>
    <w:rsid w:val="00797B8D"/>
    <w:rsid w:val="007A1750"/>
    <w:rsid w:val="007A1916"/>
    <w:rsid w:val="007A2EB7"/>
    <w:rsid w:val="007A3313"/>
    <w:rsid w:val="007A3751"/>
    <w:rsid w:val="007A49F8"/>
    <w:rsid w:val="007A7EA9"/>
    <w:rsid w:val="007B0975"/>
    <w:rsid w:val="007B142D"/>
    <w:rsid w:val="007B14F4"/>
    <w:rsid w:val="007B3B15"/>
    <w:rsid w:val="007B4752"/>
    <w:rsid w:val="007C0110"/>
    <w:rsid w:val="007C0E32"/>
    <w:rsid w:val="007C1FA0"/>
    <w:rsid w:val="007C33E5"/>
    <w:rsid w:val="007C5570"/>
    <w:rsid w:val="007C57D8"/>
    <w:rsid w:val="007C5B0A"/>
    <w:rsid w:val="007C6569"/>
    <w:rsid w:val="007D0011"/>
    <w:rsid w:val="007D2579"/>
    <w:rsid w:val="007D345A"/>
    <w:rsid w:val="007D426E"/>
    <w:rsid w:val="007D443B"/>
    <w:rsid w:val="007D47C2"/>
    <w:rsid w:val="007D4B5B"/>
    <w:rsid w:val="007D6DC9"/>
    <w:rsid w:val="007E0582"/>
    <w:rsid w:val="007E0921"/>
    <w:rsid w:val="007E1107"/>
    <w:rsid w:val="007E2528"/>
    <w:rsid w:val="007E30B9"/>
    <w:rsid w:val="007E325F"/>
    <w:rsid w:val="007E37F0"/>
    <w:rsid w:val="007E4BB6"/>
    <w:rsid w:val="007E58A2"/>
    <w:rsid w:val="007E6355"/>
    <w:rsid w:val="007E7973"/>
    <w:rsid w:val="007F6016"/>
    <w:rsid w:val="007F6268"/>
    <w:rsid w:val="008009E3"/>
    <w:rsid w:val="00800DDB"/>
    <w:rsid w:val="00801436"/>
    <w:rsid w:val="00801917"/>
    <w:rsid w:val="00802BF9"/>
    <w:rsid w:val="008031B4"/>
    <w:rsid w:val="008034BF"/>
    <w:rsid w:val="00804BAC"/>
    <w:rsid w:val="008050CD"/>
    <w:rsid w:val="00806F24"/>
    <w:rsid w:val="008138DE"/>
    <w:rsid w:val="00813F9F"/>
    <w:rsid w:val="0081475E"/>
    <w:rsid w:val="0081706A"/>
    <w:rsid w:val="00821923"/>
    <w:rsid w:val="0082492A"/>
    <w:rsid w:val="00825568"/>
    <w:rsid w:val="00825662"/>
    <w:rsid w:val="00826E84"/>
    <w:rsid w:val="00830089"/>
    <w:rsid w:val="008312D1"/>
    <w:rsid w:val="008317F3"/>
    <w:rsid w:val="00831A8C"/>
    <w:rsid w:val="00831D48"/>
    <w:rsid w:val="00831F4B"/>
    <w:rsid w:val="00832763"/>
    <w:rsid w:val="00833CA7"/>
    <w:rsid w:val="00834421"/>
    <w:rsid w:val="00834A30"/>
    <w:rsid w:val="0083545E"/>
    <w:rsid w:val="008402FD"/>
    <w:rsid w:val="008417E6"/>
    <w:rsid w:val="0084379D"/>
    <w:rsid w:val="00843EAF"/>
    <w:rsid w:val="00844D45"/>
    <w:rsid w:val="008450C1"/>
    <w:rsid w:val="00846791"/>
    <w:rsid w:val="008500D9"/>
    <w:rsid w:val="00850FE7"/>
    <w:rsid w:val="0085146D"/>
    <w:rsid w:val="008526B0"/>
    <w:rsid w:val="008526C2"/>
    <w:rsid w:val="00860D55"/>
    <w:rsid w:val="00863045"/>
    <w:rsid w:val="00864CC6"/>
    <w:rsid w:val="00872DA6"/>
    <w:rsid w:val="00873F46"/>
    <w:rsid w:val="00875297"/>
    <w:rsid w:val="00875913"/>
    <w:rsid w:val="008764E1"/>
    <w:rsid w:val="00877CFE"/>
    <w:rsid w:val="00883E04"/>
    <w:rsid w:val="00885084"/>
    <w:rsid w:val="00885B23"/>
    <w:rsid w:val="00887BED"/>
    <w:rsid w:val="00890B4A"/>
    <w:rsid w:val="00891763"/>
    <w:rsid w:val="00891A83"/>
    <w:rsid w:val="00891DC4"/>
    <w:rsid w:val="00891F8C"/>
    <w:rsid w:val="008933AA"/>
    <w:rsid w:val="008973D8"/>
    <w:rsid w:val="008A0DCD"/>
    <w:rsid w:val="008A2634"/>
    <w:rsid w:val="008A4034"/>
    <w:rsid w:val="008A56AA"/>
    <w:rsid w:val="008A5808"/>
    <w:rsid w:val="008B0864"/>
    <w:rsid w:val="008B09BD"/>
    <w:rsid w:val="008B1703"/>
    <w:rsid w:val="008B3964"/>
    <w:rsid w:val="008B477C"/>
    <w:rsid w:val="008B508C"/>
    <w:rsid w:val="008C04C9"/>
    <w:rsid w:val="008C0B9A"/>
    <w:rsid w:val="008C3721"/>
    <w:rsid w:val="008C4AB0"/>
    <w:rsid w:val="008C53D4"/>
    <w:rsid w:val="008C6257"/>
    <w:rsid w:val="008C6911"/>
    <w:rsid w:val="008C7118"/>
    <w:rsid w:val="008C7295"/>
    <w:rsid w:val="008C7625"/>
    <w:rsid w:val="008C7B2B"/>
    <w:rsid w:val="008D5F87"/>
    <w:rsid w:val="008D64B4"/>
    <w:rsid w:val="008D71DC"/>
    <w:rsid w:val="008D734C"/>
    <w:rsid w:val="008D76AA"/>
    <w:rsid w:val="008D7E5A"/>
    <w:rsid w:val="008E09FB"/>
    <w:rsid w:val="008E0A08"/>
    <w:rsid w:val="008E22C3"/>
    <w:rsid w:val="008E27CE"/>
    <w:rsid w:val="008E46DB"/>
    <w:rsid w:val="008E4DDF"/>
    <w:rsid w:val="008E4F09"/>
    <w:rsid w:val="008E6A1D"/>
    <w:rsid w:val="008F022F"/>
    <w:rsid w:val="008F0661"/>
    <w:rsid w:val="008F153B"/>
    <w:rsid w:val="008F2535"/>
    <w:rsid w:val="00903BD5"/>
    <w:rsid w:val="00907ACF"/>
    <w:rsid w:val="00907AFA"/>
    <w:rsid w:val="00907F4B"/>
    <w:rsid w:val="00911237"/>
    <w:rsid w:val="009112E4"/>
    <w:rsid w:val="009137DB"/>
    <w:rsid w:val="0091472A"/>
    <w:rsid w:val="00916541"/>
    <w:rsid w:val="00916985"/>
    <w:rsid w:val="00921A31"/>
    <w:rsid w:val="0092277C"/>
    <w:rsid w:val="00923FAC"/>
    <w:rsid w:val="0092406F"/>
    <w:rsid w:val="00926721"/>
    <w:rsid w:val="00932007"/>
    <w:rsid w:val="00932125"/>
    <w:rsid w:val="009322F1"/>
    <w:rsid w:val="00932FDF"/>
    <w:rsid w:val="0093305B"/>
    <w:rsid w:val="00935783"/>
    <w:rsid w:val="00935E76"/>
    <w:rsid w:val="009425E9"/>
    <w:rsid w:val="0094343C"/>
    <w:rsid w:val="00943FC7"/>
    <w:rsid w:val="009449BC"/>
    <w:rsid w:val="00947253"/>
    <w:rsid w:val="00950A28"/>
    <w:rsid w:val="00950DEB"/>
    <w:rsid w:val="00950FE0"/>
    <w:rsid w:val="00951792"/>
    <w:rsid w:val="0095194F"/>
    <w:rsid w:val="009546B4"/>
    <w:rsid w:val="0095504F"/>
    <w:rsid w:val="009550CF"/>
    <w:rsid w:val="00955ECB"/>
    <w:rsid w:val="0095685A"/>
    <w:rsid w:val="00960E47"/>
    <w:rsid w:val="00960F46"/>
    <w:rsid w:val="00962163"/>
    <w:rsid w:val="00962BB6"/>
    <w:rsid w:val="00964049"/>
    <w:rsid w:val="00964DF5"/>
    <w:rsid w:val="009659B0"/>
    <w:rsid w:val="00965A25"/>
    <w:rsid w:val="00966512"/>
    <w:rsid w:val="00967C00"/>
    <w:rsid w:val="009702C8"/>
    <w:rsid w:val="00970ED7"/>
    <w:rsid w:val="00971E99"/>
    <w:rsid w:val="00974D43"/>
    <w:rsid w:val="009759EF"/>
    <w:rsid w:val="0098242B"/>
    <w:rsid w:val="00983CD0"/>
    <w:rsid w:val="00986421"/>
    <w:rsid w:val="009872E2"/>
    <w:rsid w:val="00991FB4"/>
    <w:rsid w:val="009938E0"/>
    <w:rsid w:val="00994129"/>
    <w:rsid w:val="009947EA"/>
    <w:rsid w:val="009951F3"/>
    <w:rsid w:val="009A0BDA"/>
    <w:rsid w:val="009A1A0B"/>
    <w:rsid w:val="009A2BA0"/>
    <w:rsid w:val="009A33A7"/>
    <w:rsid w:val="009A46E3"/>
    <w:rsid w:val="009A49FD"/>
    <w:rsid w:val="009A6D08"/>
    <w:rsid w:val="009B1655"/>
    <w:rsid w:val="009B51D6"/>
    <w:rsid w:val="009B5232"/>
    <w:rsid w:val="009B5CDA"/>
    <w:rsid w:val="009B6D87"/>
    <w:rsid w:val="009C1041"/>
    <w:rsid w:val="009C22D7"/>
    <w:rsid w:val="009C513C"/>
    <w:rsid w:val="009C5CF5"/>
    <w:rsid w:val="009C632F"/>
    <w:rsid w:val="009C78D4"/>
    <w:rsid w:val="009C7AFE"/>
    <w:rsid w:val="009C7D6E"/>
    <w:rsid w:val="009D0DC8"/>
    <w:rsid w:val="009D1360"/>
    <w:rsid w:val="009D31D3"/>
    <w:rsid w:val="009D3712"/>
    <w:rsid w:val="009D39E8"/>
    <w:rsid w:val="009D3A6D"/>
    <w:rsid w:val="009D5315"/>
    <w:rsid w:val="009E433A"/>
    <w:rsid w:val="009E47AA"/>
    <w:rsid w:val="009E5681"/>
    <w:rsid w:val="009E754A"/>
    <w:rsid w:val="009F0686"/>
    <w:rsid w:val="009F108D"/>
    <w:rsid w:val="009F2C31"/>
    <w:rsid w:val="009F3E18"/>
    <w:rsid w:val="009F42F2"/>
    <w:rsid w:val="009F43DD"/>
    <w:rsid w:val="009F5C81"/>
    <w:rsid w:val="009F7AC8"/>
    <w:rsid w:val="00A00BCC"/>
    <w:rsid w:val="00A035F6"/>
    <w:rsid w:val="00A040B3"/>
    <w:rsid w:val="00A04A32"/>
    <w:rsid w:val="00A0567D"/>
    <w:rsid w:val="00A06542"/>
    <w:rsid w:val="00A07212"/>
    <w:rsid w:val="00A10543"/>
    <w:rsid w:val="00A106BF"/>
    <w:rsid w:val="00A10724"/>
    <w:rsid w:val="00A11C3B"/>
    <w:rsid w:val="00A1281E"/>
    <w:rsid w:val="00A150C4"/>
    <w:rsid w:val="00A1593E"/>
    <w:rsid w:val="00A17653"/>
    <w:rsid w:val="00A17DAA"/>
    <w:rsid w:val="00A20CC0"/>
    <w:rsid w:val="00A2588B"/>
    <w:rsid w:val="00A26BB5"/>
    <w:rsid w:val="00A27C2E"/>
    <w:rsid w:val="00A30990"/>
    <w:rsid w:val="00A30E23"/>
    <w:rsid w:val="00A33257"/>
    <w:rsid w:val="00A3389C"/>
    <w:rsid w:val="00A354C8"/>
    <w:rsid w:val="00A3590F"/>
    <w:rsid w:val="00A37713"/>
    <w:rsid w:val="00A4015F"/>
    <w:rsid w:val="00A403D4"/>
    <w:rsid w:val="00A41EB0"/>
    <w:rsid w:val="00A420EC"/>
    <w:rsid w:val="00A44007"/>
    <w:rsid w:val="00A44197"/>
    <w:rsid w:val="00A469E6"/>
    <w:rsid w:val="00A47198"/>
    <w:rsid w:val="00A4760A"/>
    <w:rsid w:val="00A47CB9"/>
    <w:rsid w:val="00A508F8"/>
    <w:rsid w:val="00A5163E"/>
    <w:rsid w:val="00A547B9"/>
    <w:rsid w:val="00A549E7"/>
    <w:rsid w:val="00A57293"/>
    <w:rsid w:val="00A57A6E"/>
    <w:rsid w:val="00A6195F"/>
    <w:rsid w:val="00A61E9F"/>
    <w:rsid w:val="00A6298D"/>
    <w:rsid w:val="00A6400D"/>
    <w:rsid w:val="00A64288"/>
    <w:rsid w:val="00A64DCF"/>
    <w:rsid w:val="00A65EF2"/>
    <w:rsid w:val="00A67DBE"/>
    <w:rsid w:val="00A710A4"/>
    <w:rsid w:val="00A718B9"/>
    <w:rsid w:val="00A71BAD"/>
    <w:rsid w:val="00A74944"/>
    <w:rsid w:val="00A775FB"/>
    <w:rsid w:val="00A80A1B"/>
    <w:rsid w:val="00A80B87"/>
    <w:rsid w:val="00A82007"/>
    <w:rsid w:val="00A83CB8"/>
    <w:rsid w:val="00A85C8E"/>
    <w:rsid w:val="00A86E05"/>
    <w:rsid w:val="00A87A37"/>
    <w:rsid w:val="00A87DE3"/>
    <w:rsid w:val="00A903E0"/>
    <w:rsid w:val="00A906E4"/>
    <w:rsid w:val="00A90DBE"/>
    <w:rsid w:val="00A91DE2"/>
    <w:rsid w:val="00A91E01"/>
    <w:rsid w:val="00A93173"/>
    <w:rsid w:val="00A94FF1"/>
    <w:rsid w:val="00A953DC"/>
    <w:rsid w:val="00A953F4"/>
    <w:rsid w:val="00A965BC"/>
    <w:rsid w:val="00AA00C8"/>
    <w:rsid w:val="00AA6561"/>
    <w:rsid w:val="00AA70D3"/>
    <w:rsid w:val="00AA7641"/>
    <w:rsid w:val="00AA79C7"/>
    <w:rsid w:val="00AB1316"/>
    <w:rsid w:val="00AB149E"/>
    <w:rsid w:val="00AB1F83"/>
    <w:rsid w:val="00AB2227"/>
    <w:rsid w:val="00AB2B32"/>
    <w:rsid w:val="00AB38AF"/>
    <w:rsid w:val="00AC0026"/>
    <w:rsid w:val="00AC0C37"/>
    <w:rsid w:val="00AC19C7"/>
    <w:rsid w:val="00AC2D18"/>
    <w:rsid w:val="00AC3911"/>
    <w:rsid w:val="00AC40EB"/>
    <w:rsid w:val="00AC4F6D"/>
    <w:rsid w:val="00AD011F"/>
    <w:rsid w:val="00AD0C7A"/>
    <w:rsid w:val="00AD1227"/>
    <w:rsid w:val="00AD26FE"/>
    <w:rsid w:val="00AD31C8"/>
    <w:rsid w:val="00AD429D"/>
    <w:rsid w:val="00AD640B"/>
    <w:rsid w:val="00AE25E0"/>
    <w:rsid w:val="00AE2F2B"/>
    <w:rsid w:val="00AE2F6B"/>
    <w:rsid w:val="00AE3488"/>
    <w:rsid w:val="00AE35A6"/>
    <w:rsid w:val="00AE384E"/>
    <w:rsid w:val="00AE4E16"/>
    <w:rsid w:val="00AE6056"/>
    <w:rsid w:val="00AF0E31"/>
    <w:rsid w:val="00AF1B1C"/>
    <w:rsid w:val="00AF2A3E"/>
    <w:rsid w:val="00AF3372"/>
    <w:rsid w:val="00AF68B0"/>
    <w:rsid w:val="00AF6D57"/>
    <w:rsid w:val="00B01D12"/>
    <w:rsid w:val="00B02DF7"/>
    <w:rsid w:val="00B04B41"/>
    <w:rsid w:val="00B0527C"/>
    <w:rsid w:val="00B05FC6"/>
    <w:rsid w:val="00B0681C"/>
    <w:rsid w:val="00B07656"/>
    <w:rsid w:val="00B07CD2"/>
    <w:rsid w:val="00B106FD"/>
    <w:rsid w:val="00B115EA"/>
    <w:rsid w:val="00B12526"/>
    <w:rsid w:val="00B129D1"/>
    <w:rsid w:val="00B12D34"/>
    <w:rsid w:val="00B133C2"/>
    <w:rsid w:val="00B138F3"/>
    <w:rsid w:val="00B14D13"/>
    <w:rsid w:val="00B15CAC"/>
    <w:rsid w:val="00B17260"/>
    <w:rsid w:val="00B200E4"/>
    <w:rsid w:val="00B21D89"/>
    <w:rsid w:val="00B24A92"/>
    <w:rsid w:val="00B25637"/>
    <w:rsid w:val="00B26567"/>
    <w:rsid w:val="00B315CE"/>
    <w:rsid w:val="00B34EDC"/>
    <w:rsid w:val="00B35728"/>
    <w:rsid w:val="00B36A84"/>
    <w:rsid w:val="00B36DF0"/>
    <w:rsid w:val="00B37349"/>
    <w:rsid w:val="00B410FD"/>
    <w:rsid w:val="00B41D0A"/>
    <w:rsid w:val="00B42710"/>
    <w:rsid w:val="00B42719"/>
    <w:rsid w:val="00B42CA5"/>
    <w:rsid w:val="00B452AC"/>
    <w:rsid w:val="00B47757"/>
    <w:rsid w:val="00B50343"/>
    <w:rsid w:val="00B52B2A"/>
    <w:rsid w:val="00B569DB"/>
    <w:rsid w:val="00B56ED6"/>
    <w:rsid w:val="00B577CC"/>
    <w:rsid w:val="00B57962"/>
    <w:rsid w:val="00B60DAE"/>
    <w:rsid w:val="00B638CA"/>
    <w:rsid w:val="00B65EC5"/>
    <w:rsid w:val="00B6736D"/>
    <w:rsid w:val="00B7048C"/>
    <w:rsid w:val="00B71050"/>
    <w:rsid w:val="00B7147F"/>
    <w:rsid w:val="00B71FCE"/>
    <w:rsid w:val="00B73ACD"/>
    <w:rsid w:val="00B741E2"/>
    <w:rsid w:val="00B751C0"/>
    <w:rsid w:val="00B76374"/>
    <w:rsid w:val="00B764A6"/>
    <w:rsid w:val="00B7683D"/>
    <w:rsid w:val="00B76BB3"/>
    <w:rsid w:val="00B77A2D"/>
    <w:rsid w:val="00B77A88"/>
    <w:rsid w:val="00B800B6"/>
    <w:rsid w:val="00B829FC"/>
    <w:rsid w:val="00B83145"/>
    <w:rsid w:val="00B84AE3"/>
    <w:rsid w:val="00B85031"/>
    <w:rsid w:val="00B8523D"/>
    <w:rsid w:val="00B85C4C"/>
    <w:rsid w:val="00B87433"/>
    <w:rsid w:val="00B878D3"/>
    <w:rsid w:val="00B90298"/>
    <w:rsid w:val="00B910B3"/>
    <w:rsid w:val="00B9419B"/>
    <w:rsid w:val="00B9661E"/>
    <w:rsid w:val="00BA0AD8"/>
    <w:rsid w:val="00BA46D3"/>
    <w:rsid w:val="00BA4980"/>
    <w:rsid w:val="00BA63F0"/>
    <w:rsid w:val="00BA79D9"/>
    <w:rsid w:val="00BB10BD"/>
    <w:rsid w:val="00BB23C5"/>
    <w:rsid w:val="00BB2914"/>
    <w:rsid w:val="00BB53E9"/>
    <w:rsid w:val="00BB63A9"/>
    <w:rsid w:val="00BB66CE"/>
    <w:rsid w:val="00BB7013"/>
    <w:rsid w:val="00BB763B"/>
    <w:rsid w:val="00BB7B9A"/>
    <w:rsid w:val="00BC0625"/>
    <w:rsid w:val="00BC12C7"/>
    <w:rsid w:val="00BC3510"/>
    <w:rsid w:val="00BC6D47"/>
    <w:rsid w:val="00BC7387"/>
    <w:rsid w:val="00BD00D1"/>
    <w:rsid w:val="00BD09D3"/>
    <w:rsid w:val="00BD19E3"/>
    <w:rsid w:val="00BD2B29"/>
    <w:rsid w:val="00BD3C6F"/>
    <w:rsid w:val="00BD3E73"/>
    <w:rsid w:val="00BD411A"/>
    <w:rsid w:val="00BD7DF9"/>
    <w:rsid w:val="00BE0DB5"/>
    <w:rsid w:val="00BE3821"/>
    <w:rsid w:val="00BE5E51"/>
    <w:rsid w:val="00BE6A7F"/>
    <w:rsid w:val="00BE74D0"/>
    <w:rsid w:val="00BF3895"/>
    <w:rsid w:val="00BF690D"/>
    <w:rsid w:val="00BF71DB"/>
    <w:rsid w:val="00C007D4"/>
    <w:rsid w:val="00C014E2"/>
    <w:rsid w:val="00C01535"/>
    <w:rsid w:val="00C019A8"/>
    <w:rsid w:val="00C02496"/>
    <w:rsid w:val="00C02E60"/>
    <w:rsid w:val="00C1140C"/>
    <w:rsid w:val="00C116AB"/>
    <w:rsid w:val="00C11D34"/>
    <w:rsid w:val="00C13CDB"/>
    <w:rsid w:val="00C146EE"/>
    <w:rsid w:val="00C14D3E"/>
    <w:rsid w:val="00C151B5"/>
    <w:rsid w:val="00C160E9"/>
    <w:rsid w:val="00C206D0"/>
    <w:rsid w:val="00C20775"/>
    <w:rsid w:val="00C209AC"/>
    <w:rsid w:val="00C22850"/>
    <w:rsid w:val="00C22AB4"/>
    <w:rsid w:val="00C249A6"/>
    <w:rsid w:val="00C2539A"/>
    <w:rsid w:val="00C27481"/>
    <w:rsid w:val="00C31938"/>
    <w:rsid w:val="00C319AC"/>
    <w:rsid w:val="00C40D61"/>
    <w:rsid w:val="00C41603"/>
    <w:rsid w:val="00C41A80"/>
    <w:rsid w:val="00C44046"/>
    <w:rsid w:val="00C4465E"/>
    <w:rsid w:val="00C46367"/>
    <w:rsid w:val="00C46E60"/>
    <w:rsid w:val="00C505E0"/>
    <w:rsid w:val="00C51A32"/>
    <w:rsid w:val="00C53C14"/>
    <w:rsid w:val="00C540D2"/>
    <w:rsid w:val="00C54231"/>
    <w:rsid w:val="00C552AA"/>
    <w:rsid w:val="00C55C96"/>
    <w:rsid w:val="00C56107"/>
    <w:rsid w:val="00C56121"/>
    <w:rsid w:val="00C562E1"/>
    <w:rsid w:val="00C562E3"/>
    <w:rsid w:val="00C57377"/>
    <w:rsid w:val="00C635DC"/>
    <w:rsid w:val="00C658B7"/>
    <w:rsid w:val="00C67CA4"/>
    <w:rsid w:val="00C706E5"/>
    <w:rsid w:val="00C70869"/>
    <w:rsid w:val="00C711B5"/>
    <w:rsid w:val="00C72345"/>
    <w:rsid w:val="00C73ADE"/>
    <w:rsid w:val="00C7467C"/>
    <w:rsid w:val="00C74DDE"/>
    <w:rsid w:val="00C76561"/>
    <w:rsid w:val="00C76D47"/>
    <w:rsid w:val="00C774E0"/>
    <w:rsid w:val="00C80CF0"/>
    <w:rsid w:val="00C83447"/>
    <w:rsid w:val="00C83DB3"/>
    <w:rsid w:val="00C84BDE"/>
    <w:rsid w:val="00C90D0F"/>
    <w:rsid w:val="00C91523"/>
    <w:rsid w:val="00C92315"/>
    <w:rsid w:val="00C928BE"/>
    <w:rsid w:val="00C94150"/>
    <w:rsid w:val="00C9548F"/>
    <w:rsid w:val="00CA1655"/>
    <w:rsid w:val="00CA355C"/>
    <w:rsid w:val="00CA6EC8"/>
    <w:rsid w:val="00CB1446"/>
    <w:rsid w:val="00CB3B83"/>
    <w:rsid w:val="00CB4A9E"/>
    <w:rsid w:val="00CB512B"/>
    <w:rsid w:val="00CB54DC"/>
    <w:rsid w:val="00CB6370"/>
    <w:rsid w:val="00CB63B1"/>
    <w:rsid w:val="00CC099C"/>
    <w:rsid w:val="00CC0B29"/>
    <w:rsid w:val="00CC0BF4"/>
    <w:rsid w:val="00CC13CB"/>
    <w:rsid w:val="00CC16C2"/>
    <w:rsid w:val="00CC16EF"/>
    <w:rsid w:val="00CC2CDD"/>
    <w:rsid w:val="00CC3351"/>
    <w:rsid w:val="00CC44A7"/>
    <w:rsid w:val="00CC57D2"/>
    <w:rsid w:val="00CD012B"/>
    <w:rsid w:val="00CD089D"/>
    <w:rsid w:val="00CD2132"/>
    <w:rsid w:val="00CD3CFD"/>
    <w:rsid w:val="00CD52A7"/>
    <w:rsid w:val="00CD75B4"/>
    <w:rsid w:val="00CD7A8A"/>
    <w:rsid w:val="00CE1CFD"/>
    <w:rsid w:val="00CE2640"/>
    <w:rsid w:val="00CE29D4"/>
    <w:rsid w:val="00CE3C40"/>
    <w:rsid w:val="00CE5517"/>
    <w:rsid w:val="00CE556F"/>
    <w:rsid w:val="00CE5711"/>
    <w:rsid w:val="00CE71F1"/>
    <w:rsid w:val="00CE7232"/>
    <w:rsid w:val="00CE7A6B"/>
    <w:rsid w:val="00CF084F"/>
    <w:rsid w:val="00CF0868"/>
    <w:rsid w:val="00CF4516"/>
    <w:rsid w:val="00CF467C"/>
    <w:rsid w:val="00D0109E"/>
    <w:rsid w:val="00D018E9"/>
    <w:rsid w:val="00D025CD"/>
    <w:rsid w:val="00D03ACC"/>
    <w:rsid w:val="00D0542A"/>
    <w:rsid w:val="00D05E65"/>
    <w:rsid w:val="00D06C5E"/>
    <w:rsid w:val="00D0724B"/>
    <w:rsid w:val="00D10105"/>
    <w:rsid w:val="00D1048B"/>
    <w:rsid w:val="00D10B54"/>
    <w:rsid w:val="00D10CD2"/>
    <w:rsid w:val="00D1106D"/>
    <w:rsid w:val="00D1352C"/>
    <w:rsid w:val="00D167A1"/>
    <w:rsid w:val="00D17F5B"/>
    <w:rsid w:val="00D20DD1"/>
    <w:rsid w:val="00D21087"/>
    <w:rsid w:val="00D21AF6"/>
    <w:rsid w:val="00D23401"/>
    <w:rsid w:val="00D24C3E"/>
    <w:rsid w:val="00D25049"/>
    <w:rsid w:val="00D26F56"/>
    <w:rsid w:val="00D273E7"/>
    <w:rsid w:val="00D27529"/>
    <w:rsid w:val="00D3289E"/>
    <w:rsid w:val="00D335D2"/>
    <w:rsid w:val="00D350B0"/>
    <w:rsid w:val="00D353FF"/>
    <w:rsid w:val="00D3755B"/>
    <w:rsid w:val="00D378BD"/>
    <w:rsid w:val="00D37B79"/>
    <w:rsid w:val="00D37F66"/>
    <w:rsid w:val="00D414A1"/>
    <w:rsid w:val="00D43F47"/>
    <w:rsid w:val="00D4524E"/>
    <w:rsid w:val="00D476F1"/>
    <w:rsid w:val="00D50DBA"/>
    <w:rsid w:val="00D516DC"/>
    <w:rsid w:val="00D54626"/>
    <w:rsid w:val="00D5553B"/>
    <w:rsid w:val="00D556AF"/>
    <w:rsid w:val="00D605DF"/>
    <w:rsid w:val="00D61BFF"/>
    <w:rsid w:val="00D63D7E"/>
    <w:rsid w:val="00D6466F"/>
    <w:rsid w:val="00D655B9"/>
    <w:rsid w:val="00D65760"/>
    <w:rsid w:val="00D65941"/>
    <w:rsid w:val="00D66C69"/>
    <w:rsid w:val="00D70949"/>
    <w:rsid w:val="00D70A9B"/>
    <w:rsid w:val="00D71E94"/>
    <w:rsid w:val="00D725FB"/>
    <w:rsid w:val="00D82D86"/>
    <w:rsid w:val="00D8337D"/>
    <w:rsid w:val="00D83D68"/>
    <w:rsid w:val="00D83D8E"/>
    <w:rsid w:val="00D83EEB"/>
    <w:rsid w:val="00D874A3"/>
    <w:rsid w:val="00D90E31"/>
    <w:rsid w:val="00D92391"/>
    <w:rsid w:val="00D94878"/>
    <w:rsid w:val="00D94A30"/>
    <w:rsid w:val="00D95EB8"/>
    <w:rsid w:val="00D9726F"/>
    <w:rsid w:val="00D97A53"/>
    <w:rsid w:val="00D97E5B"/>
    <w:rsid w:val="00DA0EAC"/>
    <w:rsid w:val="00DA48A7"/>
    <w:rsid w:val="00DA69A5"/>
    <w:rsid w:val="00DB0A8C"/>
    <w:rsid w:val="00DB17DB"/>
    <w:rsid w:val="00DB39B2"/>
    <w:rsid w:val="00DB4075"/>
    <w:rsid w:val="00DB4173"/>
    <w:rsid w:val="00DB5455"/>
    <w:rsid w:val="00DB54AA"/>
    <w:rsid w:val="00DB653F"/>
    <w:rsid w:val="00DB7C65"/>
    <w:rsid w:val="00DC20A6"/>
    <w:rsid w:val="00DC2466"/>
    <w:rsid w:val="00DC33AA"/>
    <w:rsid w:val="00DC4186"/>
    <w:rsid w:val="00DC4CCC"/>
    <w:rsid w:val="00DC5C2F"/>
    <w:rsid w:val="00DC5E8D"/>
    <w:rsid w:val="00DD13E8"/>
    <w:rsid w:val="00DD5A62"/>
    <w:rsid w:val="00DD7B19"/>
    <w:rsid w:val="00DD7BF3"/>
    <w:rsid w:val="00DE04EA"/>
    <w:rsid w:val="00DE0539"/>
    <w:rsid w:val="00DE35AA"/>
    <w:rsid w:val="00DE3E14"/>
    <w:rsid w:val="00DE4513"/>
    <w:rsid w:val="00DE4A56"/>
    <w:rsid w:val="00DE4F34"/>
    <w:rsid w:val="00DE4FBD"/>
    <w:rsid w:val="00DE5E84"/>
    <w:rsid w:val="00DE6847"/>
    <w:rsid w:val="00DE7216"/>
    <w:rsid w:val="00DF4B66"/>
    <w:rsid w:val="00DF7350"/>
    <w:rsid w:val="00E00B77"/>
    <w:rsid w:val="00E0167F"/>
    <w:rsid w:val="00E0469E"/>
    <w:rsid w:val="00E05300"/>
    <w:rsid w:val="00E0587A"/>
    <w:rsid w:val="00E07105"/>
    <w:rsid w:val="00E0724A"/>
    <w:rsid w:val="00E07533"/>
    <w:rsid w:val="00E10CB1"/>
    <w:rsid w:val="00E11B02"/>
    <w:rsid w:val="00E137D9"/>
    <w:rsid w:val="00E154E1"/>
    <w:rsid w:val="00E165FA"/>
    <w:rsid w:val="00E1718B"/>
    <w:rsid w:val="00E17A85"/>
    <w:rsid w:val="00E23006"/>
    <w:rsid w:val="00E23DB2"/>
    <w:rsid w:val="00E255F5"/>
    <w:rsid w:val="00E25732"/>
    <w:rsid w:val="00E26780"/>
    <w:rsid w:val="00E270D4"/>
    <w:rsid w:val="00E27CB3"/>
    <w:rsid w:val="00E30217"/>
    <w:rsid w:val="00E31EF8"/>
    <w:rsid w:val="00E32695"/>
    <w:rsid w:val="00E33265"/>
    <w:rsid w:val="00E344BB"/>
    <w:rsid w:val="00E34BB0"/>
    <w:rsid w:val="00E34D2B"/>
    <w:rsid w:val="00E36F02"/>
    <w:rsid w:val="00E37AD8"/>
    <w:rsid w:val="00E4070F"/>
    <w:rsid w:val="00E40747"/>
    <w:rsid w:val="00E43840"/>
    <w:rsid w:val="00E43A3D"/>
    <w:rsid w:val="00E45465"/>
    <w:rsid w:val="00E46A9F"/>
    <w:rsid w:val="00E4751A"/>
    <w:rsid w:val="00E479E1"/>
    <w:rsid w:val="00E51CBE"/>
    <w:rsid w:val="00E529A1"/>
    <w:rsid w:val="00E57E3E"/>
    <w:rsid w:val="00E602BD"/>
    <w:rsid w:val="00E63536"/>
    <w:rsid w:val="00E667EC"/>
    <w:rsid w:val="00E66B0F"/>
    <w:rsid w:val="00E66C54"/>
    <w:rsid w:val="00E70DD4"/>
    <w:rsid w:val="00E720C0"/>
    <w:rsid w:val="00E722A6"/>
    <w:rsid w:val="00E728C7"/>
    <w:rsid w:val="00E76BAD"/>
    <w:rsid w:val="00E77963"/>
    <w:rsid w:val="00E80202"/>
    <w:rsid w:val="00E80525"/>
    <w:rsid w:val="00E806E6"/>
    <w:rsid w:val="00E823A8"/>
    <w:rsid w:val="00E83AB4"/>
    <w:rsid w:val="00E8431C"/>
    <w:rsid w:val="00E846F5"/>
    <w:rsid w:val="00E850A6"/>
    <w:rsid w:val="00E85518"/>
    <w:rsid w:val="00E8617E"/>
    <w:rsid w:val="00E87EC9"/>
    <w:rsid w:val="00E94C41"/>
    <w:rsid w:val="00E94D87"/>
    <w:rsid w:val="00E9508D"/>
    <w:rsid w:val="00E95CC3"/>
    <w:rsid w:val="00E9636C"/>
    <w:rsid w:val="00E96711"/>
    <w:rsid w:val="00E9672A"/>
    <w:rsid w:val="00E96ADE"/>
    <w:rsid w:val="00EA13C6"/>
    <w:rsid w:val="00EA2FD5"/>
    <w:rsid w:val="00EA3646"/>
    <w:rsid w:val="00EA36F2"/>
    <w:rsid w:val="00EA3BB3"/>
    <w:rsid w:val="00EA5FED"/>
    <w:rsid w:val="00EA642F"/>
    <w:rsid w:val="00EB0170"/>
    <w:rsid w:val="00EB2E2C"/>
    <w:rsid w:val="00EB4E57"/>
    <w:rsid w:val="00EB6116"/>
    <w:rsid w:val="00EB62C1"/>
    <w:rsid w:val="00EB7503"/>
    <w:rsid w:val="00EB78EC"/>
    <w:rsid w:val="00EB7A83"/>
    <w:rsid w:val="00EC00E6"/>
    <w:rsid w:val="00EC2DD6"/>
    <w:rsid w:val="00EC2F27"/>
    <w:rsid w:val="00EC3E53"/>
    <w:rsid w:val="00EC44F4"/>
    <w:rsid w:val="00EC4BB8"/>
    <w:rsid w:val="00EC5380"/>
    <w:rsid w:val="00ED093A"/>
    <w:rsid w:val="00ED1028"/>
    <w:rsid w:val="00ED353F"/>
    <w:rsid w:val="00ED43F0"/>
    <w:rsid w:val="00ED51A4"/>
    <w:rsid w:val="00ED51F4"/>
    <w:rsid w:val="00ED54D7"/>
    <w:rsid w:val="00ED6E2C"/>
    <w:rsid w:val="00ED70D4"/>
    <w:rsid w:val="00EE00D9"/>
    <w:rsid w:val="00EE0730"/>
    <w:rsid w:val="00EE07EE"/>
    <w:rsid w:val="00EE42EE"/>
    <w:rsid w:val="00EE5805"/>
    <w:rsid w:val="00EE5F3F"/>
    <w:rsid w:val="00EE6425"/>
    <w:rsid w:val="00EE737E"/>
    <w:rsid w:val="00EF03D1"/>
    <w:rsid w:val="00EF0EEB"/>
    <w:rsid w:val="00EF21A2"/>
    <w:rsid w:val="00EF2440"/>
    <w:rsid w:val="00EF2D09"/>
    <w:rsid w:val="00EF3614"/>
    <w:rsid w:val="00EF4599"/>
    <w:rsid w:val="00EF5219"/>
    <w:rsid w:val="00F036E4"/>
    <w:rsid w:val="00F04AEF"/>
    <w:rsid w:val="00F04B45"/>
    <w:rsid w:val="00F114D5"/>
    <w:rsid w:val="00F141D0"/>
    <w:rsid w:val="00F1493E"/>
    <w:rsid w:val="00F14A5F"/>
    <w:rsid w:val="00F15DD7"/>
    <w:rsid w:val="00F21A06"/>
    <w:rsid w:val="00F222A2"/>
    <w:rsid w:val="00F2257E"/>
    <w:rsid w:val="00F25684"/>
    <w:rsid w:val="00F26978"/>
    <w:rsid w:val="00F269B8"/>
    <w:rsid w:val="00F27548"/>
    <w:rsid w:val="00F300E4"/>
    <w:rsid w:val="00F34A63"/>
    <w:rsid w:val="00F355C8"/>
    <w:rsid w:val="00F358FE"/>
    <w:rsid w:val="00F369D4"/>
    <w:rsid w:val="00F40167"/>
    <w:rsid w:val="00F421AA"/>
    <w:rsid w:val="00F4226B"/>
    <w:rsid w:val="00F46627"/>
    <w:rsid w:val="00F50695"/>
    <w:rsid w:val="00F515C2"/>
    <w:rsid w:val="00F51990"/>
    <w:rsid w:val="00F52C51"/>
    <w:rsid w:val="00F5435D"/>
    <w:rsid w:val="00F54D97"/>
    <w:rsid w:val="00F570C1"/>
    <w:rsid w:val="00F57332"/>
    <w:rsid w:val="00F575CB"/>
    <w:rsid w:val="00F57B66"/>
    <w:rsid w:val="00F613FF"/>
    <w:rsid w:val="00F62A34"/>
    <w:rsid w:val="00F63111"/>
    <w:rsid w:val="00F63BB7"/>
    <w:rsid w:val="00F6565A"/>
    <w:rsid w:val="00F664B9"/>
    <w:rsid w:val="00F66A0D"/>
    <w:rsid w:val="00F70291"/>
    <w:rsid w:val="00F70398"/>
    <w:rsid w:val="00F72421"/>
    <w:rsid w:val="00F74111"/>
    <w:rsid w:val="00F74828"/>
    <w:rsid w:val="00F750C3"/>
    <w:rsid w:val="00F75BC6"/>
    <w:rsid w:val="00F75FB6"/>
    <w:rsid w:val="00F77C32"/>
    <w:rsid w:val="00F811D1"/>
    <w:rsid w:val="00F8330D"/>
    <w:rsid w:val="00F84D17"/>
    <w:rsid w:val="00F84F14"/>
    <w:rsid w:val="00F87B19"/>
    <w:rsid w:val="00F90171"/>
    <w:rsid w:val="00F905C4"/>
    <w:rsid w:val="00F92871"/>
    <w:rsid w:val="00F93168"/>
    <w:rsid w:val="00F93481"/>
    <w:rsid w:val="00F95811"/>
    <w:rsid w:val="00F96004"/>
    <w:rsid w:val="00FA0686"/>
    <w:rsid w:val="00FA13C0"/>
    <w:rsid w:val="00FA18B0"/>
    <w:rsid w:val="00FA1A26"/>
    <w:rsid w:val="00FA202A"/>
    <w:rsid w:val="00FA22AF"/>
    <w:rsid w:val="00FA53AC"/>
    <w:rsid w:val="00FA6341"/>
    <w:rsid w:val="00FA6BBC"/>
    <w:rsid w:val="00FA6E24"/>
    <w:rsid w:val="00FB0830"/>
    <w:rsid w:val="00FB4A7B"/>
    <w:rsid w:val="00FB531B"/>
    <w:rsid w:val="00FB6ED2"/>
    <w:rsid w:val="00FB73B9"/>
    <w:rsid w:val="00FB7A29"/>
    <w:rsid w:val="00FC0D82"/>
    <w:rsid w:val="00FC24EB"/>
    <w:rsid w:val="00FC352D"/>
    <w:rsid w:val="00FC6F4E"/>
    <w:rsid w:val="00FD04DD"/>
    <w:rsid w:val="00FD21A6"/>
    <w:rsid w:val="00FD32E4"/>
    <w:rsid w:val="00FD3449"/>
    <w:rsid w:val="00FD5FDF"/>
    <w:rsid w:val="00FD60E6"/>
    <w:rsid w:val="00FE1091"/>
    <w:rsid w:val="00FE23AC"/>
    <w:rsid w:val="00FE30A4"/>
    <w:rsid w:val="00FE3C65"/>
    <w:rsid w:val="00FE5F3F"/>
    <w:rsid w:val="00FE64E9"/>
    <w:rsid w:val="00FE6856"/>
    <w:rsid w:val="00FE6E63"/>
    <w:rsid w:val="00FE7A43"/>
    <w:rsid w:val="00FF09FF"/>
    <w:rsid w:val="00FF1048"/>
    <w:rsid w:val="00FF10F9"/>
    <w:rsid w:val="00FF20D2"/>
    <w:rsid w:val="00FF27B0"/>
    <w:rsid w:val="00FF3176"/>
    <w:rsid w:val="00FF43FC"/>
    <w:rsid w:val="00FF4E7F"/>
    <w:rsid w:val="00FF55D5"/>
    <w:rsid w:val="00FF56F3"/>
    <w:rsid w:val="00FF5BE7"/>
    <w:rsid w:val="00FF6B24"/>
    <w:rsid w:val="00FF7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22B48"/>
  <w15:docId w15:val="{9522003B-2FDC-498C-B104-27E55F0B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488"/>
  </w:style>
  <w:style w:type="paragraph" w:styleId="Nadpis1">
    <w:name w:val="heading 1"/>
    <w:basedOn w:val="Normln"/>
    <w:next w:val="Normln"/>
    <w:link w:val="Nadpis1Char"/>
    <w:qFormat/>
    <w:rsid w:val="00E37AD8"/>
    <w:pPr>
      <w:keepNext/>
      <w:tabs>
        <w:tab w:val="left" w:pos="3685"/>
        <w:tab w:val="left" w:pos="6874"/>
      </w:tabs>
      <w:jc w:val="center"/>
      <w:outlineLvl w:val="0"/>
    </w:pPr>
    <w:rPr>
      <w:b/>
      <w:snapToGrid w:val="0"/>
      <w:sz w:val="22"/>
    </w:rPr>
  </w:style>
  <w:style w:type="paragraph" w:styleId="Nadpis2">
    <w:name w:val="heading 2"/>
    <w:basedOn w:val="Normln"/>
    <w:next w:val="Normln"/>
    <w:qFormat/>
    <w:rsid w:val="00E37AD8"/>
    <w:pPr>
      <w:keepNext/>
      <w:tabs>
        <w:tab w:val="left" w:pos="3685"/>
        <w:tab w:val="left" w:pos="6874"/>
      </w:tabs>
      <w:jc w:val="both"/>
      <w:outlineLvl w:val="1"/>
    </w:pPr>
    <w:rPr>
      <w:b/>
      <w:i/>
      <w:snapToGrid w:val="0"/>
      <w:sz w:val="22"/>
    </w:rPr>
  </w:style>
  <w:style w:type="paragraph" w:styleId="Nadpis4">
    <w:name w:val="heading 4"/>
    <w:basedOn w:val="Normln"/>
    <w:next w:val="Normln"/>
    <w:qFormat/>
    <w:rsid w:val="00FE6E63"/>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7AD8"/>
    <w:pPr>
      <w:tabs>
        <w:tab w:val="center" w:pos="4536"/>
        <w:tab w:val="right" w:pos="9072"/>
      </w:tabs>
    </w:pPr>
  </w:style>
  <w:style w:type="paragraph" w:styleId="Zkladntext">
    <w:name w:val="Body Text"/>
    <w:basedOn w:val="Normln"/>
    <w:rsid w:val="00E37AD8"/>
    <w:pPr>
      <w:tabs>
        <w:tab w:val="left" w:pos="3685"/>
        <w:tab w:val="left" w:pos="6874"/>
      </w:tabs>
      <w:jc w:val="both"/>
    </w:pPr>
    <w:rPr>
      <w:snapToGrid w:val="0"/>
      <w:sz w:val="22"/>
    </w:rPr>
  </w:style>
  <w:style w:type="paragraph" w:styleId="Nzev">
    <w:name w:val="Title"/>
    <w:basedOn w:val="Normln"/>
    <w:qFormat/>
    <w:rsid w:val="00E37AD8"/>
    <w:pPr>
      <w:widowControl w:val="0"/>
      <w:tabs>
        <w:tab w:val="left" w:pos="3685"/>
        <w:tab w:val="left" w:pos="6874"/>
      </w:tabs>
      <w:spacing w:line="240" w:lineRule="atLeast"/>
      <w:jc w:val="center"/>
    </w:pPr>
    <w:rPr>
      <w:b/>
      <w:snapToGrid w:val="0"/>
      <w:sz w:val="24"/>
      <w:u w:val="single"/>
    </w:rPr>
  </w:style>
  <w:style w:type="paragraph" w:styleId="Zkladntextodsazen">
    <w:name w:val="Body Text Indent"/>
    <w:basedOn w:val="Normln"/>
    <w:rsid w:val="00E37AD8"/>
    <w:pPr>
      <w:tabs>
        <w:tab w:val="left" w:pos="3685"/>
        <w:tab w:val="left" w:pos="6874"/>
      </w:tabs>
      <w:ind w:left="360"/>
      <w:jc w:val="both"/>
    </w:pPr>
    <w:rPr>
      <w:snapToGrid w:val="0"/>
      <w:sz w:val="22"/>
    </w:rPr>
  </w:style>
  <w:style w:type="paragraph" w:styleId="Zhlav">
    <w:name w:val="header"/>
    <w:basedOn w:val="Normln"/>
    <w:rsid w:val="00E37AD8"/>
    <w:pPr>
      <w:tabs>
        <w:tab w:val="center" w:pos="4536"/>
        <w:tab w:val="right" w:pos="9072"/>
      </w:tabs>
    </w:pPr>
  </w:style>
  <w:style w:type="character" w:styleId="slostrnky">
    <w:name w:val="page number"/>
    <w:basedOn w:val="Standardnpsmoodstavce"/>
    <w:rsid w:val="00E37AD8"/>
  </w:style>
  <w:style w:type="character" w:styleId="Hypertextovodkaz">
    <w:name w:val="Hyperlink"/>
    <w:rsid w:val="00E37AD8"/>
    <w:rPr>
      <w:color w:val="0000FF"/>
      <w:u w:val="single"/>
    </w:rPr>
  </w:style>
  <w:style w:type="paragraph" w:styleId="Prosttext">
    <w:name w:val="Plain Text"/>
    <w:basedOn w:val="Normln"/>
    <w:rsid w:val="00E37AD8"/>
    <w:rPr>
      <w:rFonts w:ascii="Courier New" w:hAnsi="Courier New"/>
    </w:rPr>
  </w:style>
  <w:style w:type="paragraph" w:styleId="Zkladntext2">
    <w:name w:val="Body Text 2"/>
    <w:basedOn w:val="Normln"/>
    <w:rsid w:val="00E37AD8"/>
    <w:pPr>
      <w:spacing w:after="120" w:line="480" w:lineRule="auto"/>
    </w:pPr>
  </w:style>
  <w:style w:type="paragraph" w:styleId="Zkladntext3">
    <w:name w:val="Body Text 3"/>
    <w:basedOn w:val="Normln"/>
    <w:rsid w:val="00E37AD8"/>
    <w:pPr>
      <w:spacing w:after="120"/>
    </w:pPr>
    <w:rPr>
      <w:sz w:val="16"/>
      <w:szCs w:val="16"/>
    </w:rPr>
  </w:style>
  <w:style w:type="paragraph" w:styleId="Textbubliny">
    <w:name w:val="Balloon Text"/>
    <w:basedOn w:val="Normln"/>
    <w:semiHidden/>
    <w:rsid w:val="00E37AD8"/>
    <w:rPr>
      <w:rFonts w:ascii="Tahoma" w:hAnsi="Tahoma" w:cs="Tahoma"/>
      <w:sz w:val="16"/>
      <w:szCs w:val="16"/>
    </w:rPr>
  </w:style>
  <w:style w:type="character" w:styleId="Odkaznakoment">
    <w:name w:val="annotation reference"/>
    <w:rsid w:val="00131D55"/>
    <w:rPr>
      <w:sz w:val="16"/>
      <w:szCs w:val="16"/>
    </w:rPr>
  </w:style>
  <w:style w:type="paragraph" w:styleId="Textkomente">
    <w:name w:val="annotation text"/>
    <w:basedOn w:val="Normln"/>
    <w:link w:val="TextkomenteChar"/>
    <w:rsid w:val="00131D55"/>
  </w:style>
  <w:style w:type="paragraph" w:styleId="Pedmtkomente">
    <w:name w:val="annotation subject"/>
    <w:basedOn w:val="Textkomente"/>
    <w:next w:val="Textkomente"/>
    <w:semiHidden/>
    <w:rsid w:val="00131D55"/>
    <w:rPr>
      <w:b/>
      <w:bCs/>
    </w:rPr>
  </w:style>
  <w:style w:type="paragraph" w:styleId="Rozloendokumentu">
    <w:name w:val="Document Map"/>
    <w:basedOn w:val="Normln"/>
    <w:semiHidden/>
    <w:rsid w:val="00A87A37"/>
    <w:pPr>
      <w:shd w:val="clear" w:color="auto" w:fill="000080"/>
    </w:pPr>
    <w:rPr>
      <w:rFonts w:ascii="Tahoma" w:hAnsi="Tahoma" w:cs="Tahoma"/>
    </w:rPr>
  </w:style>
  <w:style w:type="paragraph" w:styleId="Seznamsodrkami">
    <w:name w:val="List Bullet"/>
    <w:basedOn w:val="Normln"/>
    <w:rsid w:val="00A87A37"/>
    <w:pPr>
      <w:numPr>
        <w:numId w:val="9"/>
      </w:numPr>
      <w:spacing w:before="60" w:after="60"/>
    </w:pPr>
    <w:rPr>
      <w:rFonts w:ascii="Arial" w:hAnsi="Arial"/>
      <w:sz w:val="24"/>
      <w:szCs w:val="24"/>
    </w:rPr>
  </w:style>
  <w:style w:type="paragraph" w:styleId="Normlnweb">
    <w:name w:val="Normal (Web)"/>
    <w:basedOn w:val="Normln"/>
    <w:rsid w:val="006753A5"/>
    <w:pPr>
      <w:spacing w:before="100" w:beforeAutospacing="1" w:after="100" w:afterAutospacing="1"/>
    </w:pPr>
    <w:rPr>
      <w:sz w:val="24"/>
      <w:szCs w:val="24"/>
    </w:rPr>
  </w:style>
  <w:style w:type="table" w:styleId="Mkatabulky">
    <w:name w:val="Table Grid"/>
    <w:basedOn w:val="Normlntabulka"/>
    <w:rsid w:val="0033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333428"/>
    <w:rPr>
      <w:b/>
      <w:snapToGrid w:val="0"/>
      <w:sz w:val="22"/>
      <w:lang w:val="cs-CZ" w:eastAsia="cs-CZ" w:bidi="ar-SA"/>
    </w:rPr>
  </w:style>
  <w:style w:type="paragraph" w:customStyle="1" w:styleId="NormlnKapitlky">
    <w:name w:val="Normální+Kapitálky"/>
    <w:basedOn w:val="Normln"/>
    <w:rsid w:val="00F74828"/>
    <w:pPr>
      <w:tabs>
        <w:tab w:val="num" w:pos="360"/>
      </w:tabs>
      <w:ind w:left="360" w:hanging="360"/>
      <w:jc w:val="both"/>
    </w:pPr>
    <w:rPr>
      <w:b/>
      <w:smallCaps/>
    </w:rPr>
  </w:style>
  <w:style w:type="paragraph" w:styleId="Odstavecseseznamem">
    <w:name w:val="List Paragraph"/>
    <w:basedOn w:val="Normln"/>
    <w:uiPriority w:val="34"/>
    <w:qFormat/>
    <w:rsid w:val="00063D82"/>
    <w:pPr>
      <w:ind w:left="708"/>
    </w:pPr>
  </w:style>
  <w:style w:type="character" w:customStyle="1" w:styleId="ZpatChar">
    <w:name w:val="Zápatí Char"/>
    <w:link w:val="Zpat"/>
    <w:uiPriority w:val="99"/>
    <w:rsid w:val="00791483"/>
  </w:style>
  <w:style w:type="character" w:customStyle="1" w:styleId="TextkomenteChar">
    <w:name w:val="Text komentáře Char"/>
    <w:link w:val="Textkomente"/>
    <w:rsid w:val="00AD0C7A"/>
  </w:style>
  <w:style w:type="character" w:styleId="Sledovanodkaz">
    <w:name w:val="FollowedHyperlink"/>
    <w:basedOn w:val="Standardnpsmoodstavce"/>
    <w:semiHidden/>
    <w:unhideWhenUsed/>
    <w:rsid w:val="00AB2227"/>
    <w:rPr>
      <w:color w:val="800080" w:themeColor="followedHyperlink"/>
      <w:u w:val="single"/>
    </w:rPr>
  </w:style>
  <w:style w:type="paragraph" w:styleId="Revize">
    <w:name w:val="Revision"/>
    <w:hidden/>
    <w:uiPriority w:val="99"/>
    <w:semiHidden/>
    <w:rsid w:val="00863045"/>
  </w:style>
  <w:style w:type="character" w:customStyle="1" w:styleId="UnresolvedMention">
    <w:name w:val="Unresolved Mention"/>
    <w:basedOn w:val="Standardnpsmoodstavce"/>
    <w:uiPriority w:val="99"/>
    <w:semiHidden/>
    <w:unhideWhenUsed/>
    <w:rsid w:val="004B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8879">
      <w:bodyDiv w:val="1"/>
      <w:marLeft w:val="0"/>
      <w:marRight w:val="0"/>
      <w:marTop w:val="0"/>
      <w:marBottom w:val="0"/>
      <w:divBdr>
        <w:top w:val="none" w:sz="0" w:space="0" w:color="auto"/>
        <w:left w:val="none" w:sz="0" w:space="0" w:color="auto"/>
        <w:bottom w:val="none" w:sz="0" w:space="0" w:color="auto"/>
        <w:right w:val="none" w:sz="0" w:space="0" w:color="auto"/>
      </w:divBdr>
    </w:div>
    <w:div w:id="224991696">
      <w:bodyDiv w:val="1"/>
      <w:marLeft w:val="0"/>
      <w:marRight w:val="0"/>
      <w:marTop w:val="0"/>
      <w:marBottom w:val="0"/>
      <w:divBdr>
        <w:top w:val="none" w:sz="0" w:space="0" w:color="auto"/>
        <w:left w:val="none" w:sz="0" w:space="0" w:color="auto"/>
        <w:bottom w:val="none" w:sz="0" w:space="0" w:color="auto"/>
        <w:right w:val="none" w:sz="0" w:space="0" w:color="auto"/>
      </w:divBdr>
      <w:divsChild>
        <w:div w:id="78238586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38950044">
      <w:bodyDiv w:val="1"/>
      <w:marLeft w:val="0"/>
      <w:marRight w:val="0"/>
      <w:marTop w:val="0"/>
      <w:marBottom w:val="0"/>
      <w:divBdr>
        <w:top w:val="none" w:sz="0" w:space="0" w:color="auto"/>
        <w:left w:val="none" w:sz="0" w:space="0" w:color="auto"/>
        <w:bottom w:val="none" w:sz="0" w:space="0" w:color="auto"/>
        <w:right w:val="none" w:sz="0" w:space="0" w:color="auto"/>
      </w:divBdr>
    </w:div>
    <w:div w:id="245847169">
      <w:bodyDiv w:val="1"/>
      <w:marLeft w:val="0"/>
      <w:marRight w:val="0"/>
      <w:marTop w:val="0"/>
      <w:marBottom w:val="0"/>
      <w:divBdr>
        <w:top w:val="none" w:sz="0" w:space="0" w:color="auto"/>
        <w:left w:val="none" w:sz="0" w:space="0" w:color="auto"/>
        <w:bottom w:val="none" w:sz="0" w:space="0" w:color="auto"/>
        <w:right w:val="none" w:sz="0" w:space="0" w:color="auto"/>
      </w:divBdr>
    </w:div>
    <w:div w:id="793525048">
      <w:bodyDiv w:val="1"/>
      <w:marLeft w:val="0"/>
      <w:marRight w:val="0"/>
      <w:marTop w:val="0"/>
      <w:marBottom w:val="0"/>
      <w:divBdr>
        <w:top w:val="none" w:sz="0" w:space="0" w:color="auto"/>
        <w:left w:val="none" w:sz="0" w:space="0" w:color="auto"/>
        <w:bottom w:val="none" w:sz="0" w:space="0" w:color="auto"/>
        <w:right w:val="none" w:sz="0" w:space="0" w:color="auto"/>
      </w:divBdr>
    </w:div>
    <w:div w:id="1036203130">
      <w:bodyDiv w:val="1"/>
      <w:marLeft w:val="0"/>
      <w:marRight w:val="0"/>
      <w:marTop w:val="0"/>
      <w:marBottom w:val="0"/>
      <w:divBdr>
        <w:top w:val="none" w:sz="0" w:space="0" w:color="auto"/>
        <w:left w:val="none" w:sz="0" w:space="0" w:color="auto"/>
        <w:bottom w:val="none" w:sz="0" w:space="0" w:color="auto"/>
        <w:right w:val="none" w:sz="0" w:space="0" w:color="auto"/>
      </w:divBdr>
    </w:div>
    <w:div w:id="1122311529">
      <w:bodyDiv w:val="1"/>
      <w:marLeft w:val="0"/>
      <w:marRight w:val="0"/>
      <w:marTop w:val="0"/>
      <w:marBottom w:val="0"/>
      <w:divBdr>
        <w:top w:val="none" w:sz="0" w:space="0" w:color="auto"/>
        <w:left w:val="none" w:sz="0" w:space="0" w:color="auto"/>
        <w:bottom w:val="none" w:sz="0" w:space="0" w:color="auto"/>
        <w:right w:val="none" w:sz="0" w:space="0" w:color="auto"/>
      </w:divBdr>
    </w:div>
    <w:div w:id="1414737801">
      <w:bodyDiv w:val="1"/>
      <w:marLeft w:val="0"/>
      <w:marRight w:val="0"/>
      <w:marTop w:val="0"/>
      <w:marBottom w:val="0"/>
      <w:divBdr>
        <w:top w:val="none" w:sz="0" w:space="0" w:color="auto"/>
        <w:left w:val="none" w:sz="0" w:space="0" w:color="auto"/>
        <w:bottom w:val="none" w:sz="0" w:space="0" w:color="auto"/>
        <w:right w:val="none" w:sz="0" w:space="0" w:color="auto"/>
      </w:divBdr>
    </w:div>
    <w:div w:id="1429539284">
      <w:bodyDiv w:val="1"/>
      <w:marLeft w:val="0"/>
      <w:marRight w:val="0"/>
      <w:marTop w:val="0"/>
      <w:marBottom w:val="0"/>
      <w:divBdr>
        <w:top w:val="none" w:sz="0" w:space="0" w:color="auto"/>
        <w:left w:val="none" w:sz="0" w:space="0" w:color="auto"/>
        <w:bottom w:val="none" w:sz="0" w:space="0" w:color="auto"/>
        <w:right w:val="none" w:sz="0" w:space="0" w:color="auto"/>
      </w:divBdr>
    </w:div>
    <w:div w:id="1750885453">
      <w:bodyDiv w:val="1"/>
      <w:marLeft w:val="0"/>
      <w:marRight w:val="0"/>
      <w:marTop w:val="0"/>
      <w:marBottom w:val="0"/>
      <w:divBdr>
        <w:top w:val="none" w:sz="0" w:space="0" w:color="auto"/>
        <w:left w:val="none" w:sz="0" w:space="0" w:color="auto"/>
        <w:bottom w:val="none" w:sz="0" w:space="0" w:color="auto"/>
        <w:right w:val="none" w:sz="0" w:space="0" w:color="auto"/>
      </w:divBdr>
    </w:div>
    <w:div w:id="18881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92A5-7F3E-4B28-858E-DD8C869D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2889</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Níže uvedené smluvní strany:</vt:lpstr>
    </vt:vector>
  </TitlesOfParts>
  <Company>ČTK</Company>
  <LinksUpToDate>false</LinksUpToDate>
  <CharactersWithSpaces>19901</CharactersWithSpaces>
  <SharedDoc>false</SharedDoc>
  <HLinks>
    <vt:vector size="42" baseType="variant">
      <vt:variant>
        <vt:i4>7471105</vt:i4>
      </vt:variant>
      <vt:variant>
        <vt:i4>18</vt:i4>
      </vt:variant>
      <vt:variant>
        <vt:i4>0</vt:i4>
      </vt:variant>
      <vt:variant>
        <vt:i4>5</vt:i4>
      </vt:variant>
      <vt:variant>
        <vt:lpwstr>mailto:podpora@mail.ctk.cz</vt:lpwstr>
      </vt:variant>
      <vt:variant>
        <vt:lpwstr/>
      </vt:variant>
      <vt:variant>
        <vt:i4>6684749</vt:i4>
      </vt:variant>
      <vt:variant>
        <vt:i4>15</vt:i4>
      </vt:variant>
      <vt:variant>
        <vt:i4>0</vt:i4>
      </vt:variant>
      <vt:variant>
        <vt:i4>5</vt:i4>
      </vt:variant>
      <vt:variant>
        <vt:lpwstr>mailto:akova@ctk.cz</vt:lpwstr>
      </vt:variant>
      <vt:variant>
        <vt:lpwstr/>
      </vt:variant>
      <vt:variant>
        <vt:i4>2621460</vt:i4>
      </vt:variant>
      <vt:variant>
        <vt:i4>12</vt:i4>
      </vt:variant>
      <vt:variant>
        <vt:i4>0</vt:i4>
      </vt:variant>
      <vt:variant>
        <vt:i4>5</vt:i4>
      </vt:variant>
      <vt:variant>
        <vt:lpwstr>mailto:jakub.unger@firma.seznam.cz</vt:lpwstr>
      </vt:variant>
      <vt:variant>
        <vt:lpwstr/>
      </vt:variant>
      <vt:variant>
        <vt:i4>7733338</vt:i4>
      </vt:variant>
      <vt:variant>
        <vt:i4>9</vt:i4>
      </vt:variant>
      <vt:variant>
        <vt:i4>0</vt:i4>
      </vt:variant>
      <vt:variant>
        <vt:i4>5</vt:i4>
      </vt:variant>
      <vt:variant>
        <vt:lpwstr>mailto:fotobanka@ctk.cz</vt:lpwstr>
      </vt:variant>
      <vt:variant>
        <vt:lpwstr/>
      </vt:variant>
      <vt:variant>
        <vt:i4>7733329</vt:i4>
      </vt:variant>
      <vt:variant>
        <vt:i4>6</vt:i4>
      </vt:variant>
      <vt:variant>
        <vt:i4>0</vt:i4>
      </vt:variant>
      <vt:variant>
        <vt:i4>5</vt:i4>
      </vt:variant>
      <vt:variant>
        <vt:lpwstr>mailto:photosales@ctk.cz</vt:lpwstr>
      </vt:variant>
      <vt:variant>
        <vt:lpwstr/>
      </vt:variant>
      <vt:variant>
        <vt:i4>1507413</vt:i4>
      </vt:variant>
      <vt:variant>
        <vt:i4>3</vt:i4>
      </vt:variant>
      <vt:variant>
        <vt:i4>0</vt:i4>
      </vt:variant>
      <vt:variant>
        <vt:i4>5</vt:i4>
      </vt:variant>
      <vt:variant>
        <vt:lpwstr>http://www.seznam.cz/</vt:lpwstr>
      </vt:variant>
      <vt:variant>
        <vt:lpwstr/>
      </vt:variant>
      <vt:variant>
        <vt:i4>6881387</vt:i4>
      </vt:variant>
      <vt:variant>
        <vt:i4>0</vt:i4>
      </vt:variant>
      <vt:variant>
        <vt:i4>0</vt:i4>
      </vt:variant>
      <vt:variant>
        <vt:i4>5</vt:i4>
      </vt:variant>
      <vt:variant>
        <vt:lpwstr>http://www.seznam.cz/zpravy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 smluvní strany:</dc:title>
  <dc:creator>Cenkl</dc:creator>
  <cp:lastModifiedBy>Korandová Barbora</cp:lastModifiedBy>
  <cp:revision>6</cp:revision>
  <cp:lastPrinted>2016-10-04T14:01:00Z</cp:lastPrinted>
  <dcterms:created xsi:type="dcterms:W3CDTF">2024-02-29T14:56:00Z</dcterms:created>
  <dcterms:modified xsi:type="dcterms:W3CDTF">2024-10-22T07:43:00Z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